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2F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93EC3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F0522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0522F" w:rsidRPr="00A4425A" w:rsidRDefault="00F0522F" w:rsidP="00A44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0522F" w:rsidRPr="00F0522F" w:rsidRDefault="00393EC3" w:rsidP="0039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ф</w:t>
      </w:r>
      <w:r w:rsidR="00F0522F" w:rsidRPr="00F0522F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4425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22F" w:rsidRPr="00F0522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17102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>«Кузбасский государственный технический ун</w:t>
      </w:r>
      <w:r w:rsidR="00393EC3">
        <w:rPr>
          <w:rFonts w:ascii="Times New Roman" w:hAnsi="Times New Roman" w:cs="Times New Roman"/>
          <w:sz w:val="28"/>
          <w:szCs w:val="28"/>
        </w:rPr>
        <w:t xml:space="preserve">иверситет имени Т.Ф. Горбачева» в </w:t>
      </w:r>
      <w:proofErr w:type="spellStart"/>
      <w:r w:rsidR="00393EC3">
        <w:rPr>
          <w:rFonts w:ascii="Times New Roman" w:hAnsi="Times New Roman" w:cs="Times New Roman"/>
          <w:sz w:val="28"/>
          <w:szCs w:val="28"/>
        </w:rPr>
        <w:t>г.Белово</w:t>
      </w:r>
      <w:proofErr w:type="spellEnd"/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393EC3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афедра </w:t>
      </w:r>
      <w:r>
        <w:rPr>
          <w:rFonts w:ascii="Times New Roman" w:hAnsi="Times New Roman" w:cs="Times New Roman"/>
          <w:sz w:val="28"/>
          <w:szCs w:val="28"/>
        </w:rPr>
        <w:t>экономической безопасности и менеджмента</w:t>
      </w: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164BA4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953AA8" w:rsidRDefault="00113F0F" w:rsidP="00F0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ЦЕННЫХ БУМАГ</w:t>
      </w: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BE" w:rsidRDefault="00F0522F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и методические указания по </w:t>
      </w:r>
      <w:r w:rsidR="00594ABE">
        <w:rPr>
          <w:rFonts w:ascii="Times New Roman" w:hAnsi="Times New Roman" w:cs="Times New Roman"/>
          <w:sz w:val="28"/>
          <w:szCs w:val="28"/>
        </w:rPr>
        <w:t>самостоятельной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594ABE">
        <w:rPr>
          <w:rFonts w:ascii="Times New Roman" w:hAnsi="Times New Roman" w:cs="Times New Roman"/>
          <w:sz w:val="28"/>
          <w:szCs w:val="28"/>
        </w:rPr>
        <w:t>очно-</w:t>
      </w:r>
      <w:r>
        <w:rPr>
          <w:rFonts w:ascii="Times New Roman" w:hAnsi="Times New Roman" w:cs="Times New Roman"/>
          <w:sz w:val="28"/>
          <w:szCs w:val="28"/>
        </w:rPr>
        <w:t xml:space="preserve">заочной формы обучения </w:t>
      </w:r>
      <w:r w:rsidR="002F0196">
        <w:rPr>
          <w:rFonts w:ascii="Times New Roman" w:hAnsi="Times New Roman" w:cs="Times New Roman"/>
          <w:sz w:val="28"/>
          <w:szCs w:val="28"/>
        </w:rPr>
        <w:t xml:space="preserve">специальности </w:t>
      </w:r>
    </w:p>
    <w:p w:rsidR="00A84990" w:rsidRDefault="00C467A4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38.05.01</w:t>
      </w:r>
      <w:r w:rsidR="002F0196" w:rsidRPr="002F0196">
        <w:rPr>
          <w:rFonts w:ascii="Times New Roman" w:hAnsi="Times New Roman" w:cs="Times New Roman"/>
          <w:sz w:val="28"/>
          <w:szCs w:val="28"/>
        </w:rPr>
        <w:t xml:space="preserve"> «Экономическая бе</w:t>
      </w:r>
      <w:r w:rsidR="002F0196">
        <w:rPr>
          <w:rFonts w:ascii="Times New Roman" w:hAnsi="Times New Roman" w:cs="Times New Roman"/>
          <w:sz w:val="28"/>
          <w:szCs w:val="28"/>
        </w:rPr>
        <w:t>зопасность», специализация «Эко</w:t>
      </w:r>
      <w:r w:rsidR="002F0196" w:rsidRPr="002F0196">
        <w:rPr>
          <w:rFonts w:ascii="Times New Roman" w:hAnsi="Times New Roman" w:cs="Times New Roman"/>
          <w:sz w:val="28"/>
          <w:szCs w:val="28"/>
        </w:rPr>
        <w:t>номико-правовое обеспечение экономической безопасности»</w:t>
      </w:r>
    </w:p>
    <w:p w:rsidR="00656FE4" w:rsidRPr="00F0522F" w:rsidRDefault="00656FE4" w:rsidP="0065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7102" w:rsidRPr="00F0522F" w:rsidRDefault="004E1FE3" w:rsidP="004E1FE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522F" w:rsidRPr="00F0522F">
        <w:rPr>
          <w:rFonts w:ascii="Times New Roman" w:hAnsi="Times New Roman" w:cs="Times New Roman"/>
        </w:rPr>
        <w:t xml:space="preserve">Составитель </w:t>
      </w:r>
      <w:r w:rsidR="00F0522F" w:rsidRPr="00F0522F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F0522F" w:rsidRPr="00F0522F">
        <w:rPr>
          <w:rFonts w:ascii="Times New Roman" w:hAnsi="Times New Roman" w:cs="Times New Roman"/>
          <w:sz w:val="24"/>
          <w:szCs w:val="24"/>
        </w:rPr>
        <w:t>Лейбутина</w:t>
      </w:r>
      <w:proofErr w:type="spellEnd"/>
    </w:p>
    <w:p w:rsidR="00F0522F" w:rsidRP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1"/>
        <w:tblW w:w="4048" w:type="dxa"/>
        <w:tblInd w:w="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48"/>
      </w:tblGrid>
      <w:tr w:rsidR="004E1FE3" w:rsidRPr="004E1FE3" w:rsidTr="004E1FE3">
        <w:tc>
          <w:tcPr>
            <w:tcW w:w="4048" w:type="dxa"/>
          </w:tcPr>
          <w:p w:rsidR="008E3368" w:rsidRDefault="008E3368" w:rsidP="008E3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 на заседании кафедры</w:t>
            </w:r>
          </w:p>
          <w:p w:rsidR="008E3368" w:rsidRPr="007A4349" w:rsidRDefault="008E3368" w:rsidP="008E336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u w:val="single"/>
              </w:rPr>
              <w:t>13.11.2019 г.</w:t>
            </w:r>
          </w:p>
          <w:p w:rsidR="008E3368" w:rsidRDefault="008E3368" w:rsidP="008E3368">
            <w:pPr>
              <w:jc w:val="right"/>
              <w:rPr>
                <w:sz w:val="24"/>
                <w:szCs w:val="24"/>
              </w:rPr>
            </w:pPr>
          </w:p>
          <w:p w:rsidR="008E3368" w:rsidRDefault="008E3368" w:rsidP="008E336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Рекомендованы к печати</w:t>
            </w:r>
            <w:proofErr w:type="gramEnd"/>
          </w:p>
          <w:p w:rsidR="008E3368" w:rsidRDefault="008E3368" w:rsidP="008E3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учебно-методическим Советом</w:t>
            </w:r>
          </w:p>
          <w:p w:rsidR="008E3368" w:rsidRDefault="008E3368" w:rsidP="008E3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филиала </w:t>
            </w:r>
            <w:proofErr w:type="spellStart"/>
            <w:r>
              <w:rPr>
                <w:sz w:val="24"/>
                <w:szCs w:val="24"/>
              </w:rPr>
              <w:t>КузГТУ</w:t>
            </w:r>
            <w:proofErr w:type="spellEnd"/>
            <w:r>
              <w:rPr>
                <w:sz w:val="24"/>
                <w:szCs w:val="24"/>
              </w:rPr>
              <w:t xml:space="preserve"> в г. Белово</w:t>
            </w:r>
          </w:p>
          <w:p w:rsidR="008E3368" w:rsidRPr="007A4349" w:rsidRDefault="008E3368" w:rsidP="008E336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Протокол №  </w:t>
            </w:r>
            <w:r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u w:val="single"/>
              </w:rPr>
              <w:t>20.11.2019 г.</w:t>
            </w:r>
          </w:p>
          <w:p w:rsidR="008E3368" w:rsidRDefault="008E3368" w:rsidP="008E3368">
            <w:pPr>
              <w:jc w:val="right"/>
              <w:rPr>
                <w:sz w:val="24"/>
                <w:szCs w:val="24"/>
              </w:rPr>
            </w:pPr>
          </w:p>
          <w:p w:rsidR="008E3368" w:rsidRDefault="008E3368" w:rsidP="008E3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копия хранится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8E3368" w:rsidRDefault="008E3368" w:rsidP="008E3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библиотеке филиала </w:t>
            </w:r>
          </w:p>
          <w:p w:rsidR="008E3368" w:rsidRDefault="008E3368" w:rsidP="008E3368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КузГТУ</w:t>
            </w:r>
            <w:proofErr w:type="spellEnd"/>
            <w:r>
              <w:rPr>
                <w:sz w:val="24"/>
                <w:szCs w:val="24"/>
              </w:rPr>
              <w:t xml:space="preserve"> в г. Белово</w:t>
            </w:r>
          </w:p>
          <w:p w:rsidR="004E1FE3" w:rsidRPr="004E1FE3" w:rsidRDefault="004E1FE3" w:rsidP="00393EC3">
            <w:pPr>
              <w:rPr>
                <w:sz w:val="22"/>
                <w:szCs w:val="22"/>
              </w:rPr>
            </w:pPr>
          </w:p>
        </w:tc>
      </w:tr>
      <w:tr w:rsidR="004E1FE3" w:rsidRPr="004E1FE3" w:rsidTr="004E1FE3">
        <w:tc>
          <w:tcPr>
            <w:tcW w:w="4048" w:type="dxa"/>
          </w:tcPr>
          <w:p w:rsidR="004E1FE3" w:rsidRPr="004E1FE3" w:rsidRDefault="004E1FE3" w:rsidP="004E1F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522F" w:rsidRP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22F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425A" w:rsidRPr="00F0522F" w:rsidRDefault="00A4425A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2F" w:rsidRPr="00F0522F" w:rsidRDefault="00F0522F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</w:t>
      </w:r>
      <w:r w:rsidR="00717102" w:rsidRPr="00F0522F">
        <w:rPr>
          <w:rFonts w:ascii="Times New Roman" w:hAnsi="Times New Roman" w:cs="Times New Roman"/>
          <w:sz w:val="28"/>
          <w:szCs w:val="28"/>
        </w:rPr>
        <w:t xml:space="preserve"> 20</w:t>
      </w:r>
      <w:r w:rsidR="00656FE4">
        <w:rPr>
          <w:rFonts w:ascii="Times New Roman" w:hAnsi="Times New Roman" w:cs="Times New Roman"/>
          <w:sz w:val="28"/>
          <w:szCs w:val="28"/>
        </w:rPr>
        <w:t>1</w:t>
      </w:r>
      <w:r w:rsidR="00393EC3">
        <w:rPr>
          <w:rFonts w:ascii="Times New Roman" w:hAnsi="Times New Roman" w:cs="Times New Roman"/>
          <w:sz w:val="28"/>
          <w:szCs w:val="28"/>
        </w:rPr>
        <w:t>9</w:t>
      </w:r>
      <w:r w:rsidR="00717102" w:rsidRPr="00F0522F">
        <w:rPr>
          <w:rFonts w:ascii="Times New Roman" w:hAnsi="Times New Roman" w:cs="Times New Roman"/>
          <w:sz w:val="28"/>
          <w:szCs w:val="28"/>
        </w:rPr>
        <w:cr/>
      </w:r>
    </w:p>
    <w:p w:rsidR="00B46DD1" w:rsidRPr="00B46DD1" w:rsidRDefault="00B46DD1" w:rsidP="00B5035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1 Перечень планируемых результатов </w:t>
      </w:r>
      <w:proofErr w:type="gramStart"/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"</w:t>
      </w:r>
      <w:r w:rsidR="00113F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Рынок ценных бумаг</w:t>
      </w:r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", соотнесенных с планируемыми результатами освоения образовательной программы</w:t>
      </w:r>
    </w:p>
    <w:p w:rsidR="00113F0F" w:rsidRPr="00113F0F" w:rsidRDefault="00113F0F" w:rsidP="00113F0F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 xml:space="preserve">Освоение дисциплины направлено на формирование: </w:t>
      </w:r>
    </w:p>
    <w:p w:rsidR="00113F0F" w:rsidRPr="00113F0F" w:rsidRDefault="00113F0F" w:rsidP="00113F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>общепрофессиональных компетенций:</w:t>
      </w:r>
    </w:p>
    <w:p w:rsidR="00113F0F" w:rsidRPr="00113F0F" w:rsidRDefault="00113F0F" w:rsidP="00113F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>ОПК-2 - способностью использовать закономерности и методы экономической науки при решении профессиональных задач.</w:t>
      </w:r>
    </w:p>
    <w:p w:rsidR="00113F0F" w:rsidRPr="00113F0F" w:rsidRDefault="00113F0F" w:rsidP="00113F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>Знать: правовую основу финансовой деятельности в Российской Федерации на макр</w:t>
      </w:r>
      <w:proofErr w:type="gramStart"/>
      <w:r w:rsidRPr="00113F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3F0F">
        <w:rPr>
          <w:rFonts w:ascii="Times New Roman" w:hAnsi="Times New Roman" w:cs="Times New Roman"/>
          <w:sz w:val="28"/>
          <w:szCs w:val="28"/>
        </w:rPr>
        <w:t xml:space="preserve"> и микроуровне;</w:t>
      </w:r>
    </w:p>
    <w:p w:rsidR="00113F0F" w:rsidRPr="00113F0F" w:rsidRDefault="00113F0F" w:rsidP="00113F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>Уметь: оценивать затраты и результаты финансовой деятельности организации;</w:t>
      </w:r>
    </w:p>
    <w:p w:rsidR="00113F0F" w:rsidRPr="00113F0F" w:rsidRDefault="00113F0F" w:rsidP="00113F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>Владеть: навыками ведения аналитической работы, способами сбора и анализа информации финансового состояния организации.</w:t>
      </w:r>
    </w:p>
    <w:p w:rsidR="00113F0F" w:rsidRPr="00113F0F" w:rsidRDefault="00113F0F" w:rsidP="00113F0F">
      <w:pPr>
        <w:widowControl w:val="0"/>
        <w:overflowPunct w:val="0"/>
        <w:autoSpaceDE w:val="0"/>
        <w:autoSpaceDN w:val="0"/>
        <w:adjustRightInd w:val="0"/>
        <w:spacing w:after="0" w:line="304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>профессиональных компетенций:</w:t>
      </w:r>
    </w:p>
    <w:p w:rsidR="00113F0F" w:rsidRPr="00113F0F" w:rsidRDefault="00113F0F" w:rsidP="00113F0F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 xml:space="preserve">ПК-34 - </w:t>
      </w:r>
      <w:proofErr w:type="gramStart"/>
      <w:r w:rsidRPr="00113F0F">
        <w:rPr>
          <w:rFonts w:ascii="Times New Roman" w:hAnsi="Times New Roman" w:cs="Times New Roman"/>
          <w:sz w:val="28"/>
          <w:szCs w:val="28"/>
        </w:rPr>
        <w:t>владеть способностью проводить</w:t>
      </w:r>
      <w:proofErr w:type="gramEnd"/>
      <w:r w:rsidRPr="00113F0F">
        <w:rPr>
          <w:rFonts w:ascii="Times New Roman" w:hAnsi="Times New Roman" w:cs="Times New Roman"/>
          <w:sz w:val="28"/>
          <w:szCs w:val="28"/>
        </w:rPr>
        <w:t xml:space="preserve"> комплексный анализ угроз экономической безопасности при планировании и осуществлении инновационных проектов.</w:t>
      </w:r>
    </w:p>
    <w:p w:rsidR="00113F0F" w:rsidRPr="00113F0F" w:rsidRDefault="00113F0F" w:rsidP="00113F0F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 xml:space="preserve"> Знать: экономические риски, природу и сущность угроз экономической безопасности; методы оценки уровня рисков и угроз государственными органами власти в системе экономической безопасности; </w:t>
      </w:r>
    </w:p>
    <w:p w:rsidR="00113F0F" w:rsidRPr="00113F0F" w:rsidRDefault="00113F0F" w:rsidP="00113F0F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>Уметь: осуществлять выбор инструментальных сре</w:t>
      </w:r>
      <w:proofErr w:type="gramStart"/>
      <w:r w:rsidRPr="00113F0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13F0F">
        <w:rPr>
          <w:rFonts w:ascii="Times New Roman" w:hAnsi="Times New Roman" w:cs="Times New Roman"/>
          <w:sz w:val="28"/>
          <w:szCs w:val="28"/>
        </w:rPr>
        <w:t xml:space="preserve">я обработки экономических данных в соответствии с поставленной задачей, анализировать результаты расчетов и обосновывать полученные выводы; </w:t>
      </w:r>
    </w:p>
    <w:p w:rsidR="00113F0F" w:rsidRPr="00113F0F" w:rsidRDefault="00113F0F" w:rsidP="00113F0F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>Владеть: навыками выявления, оценки, локализации и нейтрализации угроз экономической безопасности, формирования модели органов государственной власти в системе экономической безопасности.</w:t>
      </w:r>
    </w:p>
    <w:p w:rsidR="00B46DD1" w:rsidRPr="00B46DD1" w:rsidRDefault="00B46DD1" w:rsidP="00113F0F">
      <w:pPr>
        <w:tabs>
          <w:tab w:val="left" w:pos="0"/>
        </w:tabs>
        <w:spacing w:after="0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6DD1" w:rsidRPr="00B46DD1" w:rsidRDefault="00B46DD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proofErr w:type="gramEnd"/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общем по дисциплине должен </w:t>
      </w:r>
    </w:p>
    <w:p w:rsidR="00113F0F" w:rsidRPr="00113F0F" w:rsidRDefault="00113F0F" w:rsidP="00113F0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>Знать:</w:t>
      </w:r>
    </w:p>
    <w:p w:rsidR="00113F0F" w:rsidRPr="00113F0F" w:rsidRDefault="00113F0F" w:rsidP="00113F0F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8"/>
          <w:szCs w:val="28"/>
        </w:rPr>
      </w:pPr>
    </w:p>
    <w:p w:rsidR="00113F0F" w:rsidRPr="00113F0F" w:rsidRDefault="00113F0F" w:rsidP="00113F0F">
      <w:pPr>
        <w:widowControl w:val="0"/>
        <w:numPr>
          <w:ilvl w:val="0"/>
          <w:numId w:val="14"/>
        </w:numPr>
        <w:tabs>
          <w:tab w:val="clear" w:pos="720"/>
          <w:tab w:val="num" w:pos="693"/>
        </w:tabs>
        <w:overflowPunct w:val="0"/>
        <w:autoSpaceDE w:val="0"/>
        <w:autoSpaceDN w:val="0"/>
        <w:adjustRightInd w:val="0"/>
        <w:spacing w:after="0" w:line="277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 xml:space="preserve">экономические риски, природу и сущность угроз экономической безопасности; </w:t>
      </w:r>
    </w:p>
    <w:p w:rsidR="00113F0F" w:rsidRPr="00113F0F" w:rsidRDefault="00113F0F" w:rsidP="00113F0F">
      <w:pPr>
        <w:widowControl w:val="0"/>
        <w:numPr>
          <w:ilvl w:val="0"/>
          <w:numId w:val="14"/>
        </w:numPr>
        <w:tabs>
          <w:tab w:val="clear" w:pos="720"/>
          <w:tab w:val="num" w:pos="693"/>
        </w:tabs>
        <w:overflowPunct w:val="0"/>
        <w:autoSpaceDE w:val="0"/>
        <w:autoSpaceDN w:val="0"/>
        <w:adjustRightInd w:val="0"/>
        <w:spacing w:after="0" w:line="277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 xml:space="preserve">методы оценки уровня рисков и угроз государственными органами власти в системе экономической безопасности; </w:t>
      </w:r>
    </w:p>
    <w:p w:rsidR="00113F0F" w:rsidRPr="00113F0F" w:rsidRDefault="00113F0F" w:rsidP="00113F0F">
      <w:pPr>
        <w:widowControl w:val="0"/>
        <w:numPr>
          <w:ilvl w:val="0"/>
          <w:numId w:val="14"/>
        </w:numPr>
        <w:tabs>
          <w:tab w:val="clear" w:pos="720"/>
          <w:tab w:val="num" w:pos="693"/>
        </w:tabs>
        <w:overflowPunct w:val="0"/>
        <w:autoSpaceDE w:val="0"/>
        <w:autoSpaceDN w:val="0"/>
        <w:adjustRightInd w:val="0"/>
        <w:spacing w:after="0" w:line="277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>правовую основу финансовой деятельности в Российской Федерации на макр</w:t>
      </w:r>
      <w:proofErr w:type="gramStart"/>
      <w:r w:rsidRPr="00113F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3F0F">
        <w:rPr>
          <w:rFonts w:ascii="Times New Roman" w:hAnsi="Times New Roman" w:cs="Times New Roman"/>
          <w:sz w:val="28"/>
          <w:szCs w:val="28"/>
        </w:rPr>
        <w:t xml:space="preserve"> и микроуровне.</w:t>
      </w:r>
    </w:p>
    <w:p w:rsidR="00113F0F" w:rsidRPr="00113F0F" w:rsidRDefault="00113F0F" w:rsidP="00113F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113F0F" w:rsidRPr="00113F0F" w:rsidRDefault="00113F0F" w:rsidP="00113F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113F0F" w:rsidRPr="00113F0F" w:rsidRDefault="00113F0F" w:rsidP="00113F0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8"/>
          <w:szCs w:val="28"/>
        </w:rPr>
      </w:pPr>
    </w:p>
    <w:p w:rsidR="00113F0F" w:rsidRPr="00113F0F" w:rsidRDefault="00113F0F" w:rsidP="00113F0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7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>осуществлять выбор инструментальных сре</w:t>
      </w:r>
      <w:proofErr w:type="gramStart"/>
      <w:r w:rsidRPr="00113F0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13F0F">
        <w:rPr>
          <w:rFonts w:ascii="Times New Roman" w:hAnsi="Times New Roman" w:cs="Times New Roman"/>
          <w:sz w:val="28"/>
          <w:szCs w:val="28"/>
        </w:rPr>
        <w:t xml:space="preserve">я обработки экономических данных в соответствии с поставленной задачей, </w:t>
      </w:r>
      <w:r w:rsidRPr="00113F0F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результаты расчетов и обосновывать полученные выводы; </w:t>
      </w:r>
    </w:p>
    <w:p w:rsidR="00113F0F" w:rsidRPr="00113F0F" w:rsidRDefault="00113F0F" w:rsidP="00113F0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7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>оценивать затраты и результаты финансовой деятельности организации.</w:t>
      </w:r>
    </w:p>
    <w:p w:rsidR="00113F0F" w:rsidRPr="00113F0F" w:rsidRDefault="00113F0F" w:rsidP="00113F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113F0F" w:rsidRPr="00113F0F" w:rsidRDefault="00113F0F" w:rsidP="00113F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113F0F" w:rsidRPr="00113F0F" w:rsidRDefault="00113F0F" w:rsidP="00113F0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8"/>
          <w:szCs w:val="28"/>
        </w:rPr>
      </w:pPr>
    </w:p>
    <w:p w:rsidR="00113F0F" w:rsidRPr="00113F0F" w:rsidRDefault="00113F0F" w:rsidP="00113F0F">
      <w:pPr>
        <w:widowControl w:val="0"/>
        <w:numPr>
          <w:ilvl w:val="0"/>
          <w:numId w:val="14"/>
        </w:numPr>
        <w:tabs>
          <w:tab w:val="clear" w:pos="720"/>
          <w:tab w:val="num" w:pos="684"/>
        </w:tabs>
        <w:overflowPunct w:val="0"/>
        <w:autoSpaceDE w:val="0"/>
        <w:autoSpaceDN w:val="0"/>
        <w:adjustRightInd w:val="0"/>
        <w:spacing w:after="0" w:line="315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 xml:space="preserve">навыками выявления, оценки, локализации и нейтрализации угроз экономической безопасности, формирования модели органов государственной власти в системе экономической безопасности; </w:t>
      </w:r>
    </w:p>
    <w:p w:rsidR="00113F0F" w:rsidRPr="00113F0F" w:rsidRDefault="00113F0F" w:rsidP="00113F0F">
      <w:pPr>
        <w:numPr>
          <w:ilvl w:val="0"/>
          <w:numId w:val="14"/>
        </w:numPr>
        <w:tabs>
          <w:tab w:val="clear" w:pos="720"/>
        </w:tabs>
        <w:spacing w:after="199" w:line="26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0F">
        <w:rPr>
          <w:rFonts w:ascii="Times New Roman" w:hAnsi="Times New Roman" w:cs="Times New Roman"/>
          <w:sz w:val="28"/>
          <w:szCs w:val="28"/>
        </w:rPr>
        <w:t>навыками ведения аналитической работы, способами сбора и анализа информации финансового состояния организации.</w:t>
      </w:r>
    </w:p>
    <w:p w:rsidR="00B46DD1" w:rsidRPr="00B46DD1" w:rsidRDefault="00B46DD1" w:rsidP="00B46DD1">
      <w:pPr>
        <w:tabs>
          <w:tab w:val="left" w:pos="0"/>
        </w:tabs>
        <w:spacing w:after="0" w:line="236" w:lineRule="auto"/>
        <w:ind w:left="567" w:right="-1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D660E8" w:rsidRPr="00B145DB" w:rsidRDefault="002F0196" w:rsidP="002F0196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96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</w:t>
      </w:r>
      <w:r w:rsidR="00113F0F">
        <w:rPr>
          <w:rFonts w:ascii="Times New Roman" w:hAnsi="Times New Roman" w:cs="Times New Roman"/>
          <w:b/>
          <w:sz w:val="28"/>
          <w:szCs w:val="28"/>
        </w:rPr>
        <w:t>П</w:t>
      </w:r>
      <w:r w:rsidRPr="002F0196">
        <w:rPr>
          <w:rFonts w:ascii="Times New Roman" w:hAnsi="Times New Roman" w:cs="Times New Roman"/>
          <w:b/>
          <w:sz w:val="28"/>
          <w:szCs w:val="28"/>
        </w:rPr>
        <w:t xml:space="preserve">ОП </w:t>
      </w:r>
      <w:proofErr w:type="spellStart"/>
      <w:r w:rsidR="00B46DD1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</w:p>
    <w:p w:rsidR="00C7473F" w:rsidRDefault="00113F0F" w:rsidP="00113F0F">
      <w:pPr>
        <w:widowControl w:val="0"/>
        <w:overflowPunct w:val="0"/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F0F">
        <w:rPr>
          <w:rFonts w:ascii="Times New Roman" w:hAnsi="Times New Roman" w:cs="Times New Roman"/>
          <w:sz w:val="28"/>
          <w:szCs w:val="28"/>
        </w:rPr>
        <w:t>Для освоения дисциплины необходимы компетенции (знания умения, навыки и (или) опыт профессиональной деятельности), сформированные в рамках изучения следующих дисциплин: Бухгалтерский учет, Деньги, кредит, банки, Статистика, Финансы.</w:t>
      </w:r>
    </w:p>
    <w:p w:rsidR="00656FE4" w:rsidRPr="00656FE4" w:rsidRDefault="00656FE4" w:rsidP="0065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EA" w:rsidRDefault="006E34EA" w:rsidP="006E34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E34EA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B50351">
        <w:rPr>
          <w:rFonts w:ascii="Times New Roman" w:hAnsi="Times New Roman" w:cs="Times New Roman"/>
          <w:b/>
          <w:sz w:val="28"/>
          <w:szCs w:val="28"/>
        </w:rPr>
        <w:t xml:space="preserve">и содержание </w:t>
      </w:r>
      <w:r w:rsidRPr="006E34EA">
        <w:rPr>
          <w:rFonts w:ascii="Times New Roman" w:hAnsi="Times New Roman" w:cs="Times New Roman"/>
          <w:b/>
          <w:sz w:val="28"/>
          <w:szCs w:val="28"/>
        </w:rPr>
        <w:t>дисциплины "</w:t>
      </w:r>
      <w:r w:rsidR="00113F0F">
        <w:rPr>
          <w:rFonts w:ascii="Times New Roman" w:hAnsi="Times New Roman" w:cs="Times New Roman"/>
          <w:b/>
          <w:sz w:val="28"/>
          <w:szCs w:val="28"/>
        </w:rPr>
        <w:t>Рынок ценных бумаг</w:t>
      </w:r>
      <w:r w:rsidRPr="006E34EA">
        <w:rPr>
          <w:rFonts w:ascii="Times New Roman" w:hAnsi="Times New Roman" w:cs="Times New Roman"/>
          <w:b/>
          <w:sz w:val="28"/>
          <w:szCs w:val="28"/>
        </w:rPr>
        <w:t xml:space="preserve">" в зачетных единицах </w:t>
      </w:r>
    </w:p>
    <w:p w:rsidR="006E34EA" w:rsidRPr="00B50351" w:rsidRDefault="002E0F56" w:rsidP="00113F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F56">
        <w:rPr>
          <w:rFonts w:ascii="Times New Roman" w:hAnsi="Times New Roman" w:cs="Times New Roman"/>
          <w:sz w:val="28"/>
          <w:szCs w:val="28"/>
        </w:rPr>
        <w:t>Общая тру</w:t>
      </w:r>
      <w:r w:rsidR="00113F0F">
        <w:rPr>
          <w:rFonts w:ascii="Times New Roman" w:hAnsi="Times New Roman" w:cs="Times New Roman"/>
          <w:sz w:val="28"/>
          <w:szCs w:val="28"/>
        </w:rPr>
        <w:t>доемкость дисциплины составляет</w:t>
      </w:r>
      <w:r w:rsidRPr="002E0F56">
        <w:rPr>
          <w:rFonts w:ascii="Times New Roman" w:hAnsi="Times New Roman" w:cs="Times New Roman"/>
          <w:sz w:val="28"/>
          <w:szCs w:val="28"/>
        </w:rPr>
        <w:t>_</w:t>
      </w:r>
      <w:r w:rsidR="00113F0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1352A">
        <w:rPr>
          <w:rFonts w:ascii="Times New Roman" w:hAnsi="Times New Roman" w:cs="Times New Roman"/>
          <w:sz w:val="28"/>
          <w:szCs w:val="28"/>
        </w:rPr>
        <w:t>_зачетны</w:t>
      </w:r>
      <w:r w:rsidR="00036661">
        <w:rPr>
          <w:rFonts w:ascii="Times New Roman" w:hAnsi="Times New Roman" w:cs="Times New Roman"/>
          <w:sz w:val="28"/>
          <w:szCs w:val="28"/>
        </w:rPr>
        <w:t>х</w:t>
      </w:r>
      <w:r w:rsidR="00113F0F">
        <w:rPr>
          <w:rFonts w:ascii="Times New Roman" w:hAnsi="Times New Roman" w:cs="Times New Roman"/>
          <w:sz w:val="28"/>
          <w:szCs w:val="28"/>
        </w:rPr>
        <w:t xml:space="preserve"> </w:t>
      </w:r>
      <w:r w:rsidRPr="002E0F56">
        <w:rPr>
          <w:rFonts w:ascii="Times New Roman" w:hAnsi="Times New Roman" w:cs="Times New Roman"/>
          <w:sz w:val="28"/>
          <w:szCs w:val="28"/>
        </w:rPr>
        <w:t>единиц</w:t>
      </w:r>
      <w:r w:rsidR="00113F0F">
        <w:rPr>
          <w:rFonts w:ascii="Times New Roman" w:hAnsi="Times New Roman" w:cs="Times New Roman"/>
          <w:sz w:val="28"/>
          <w:szCs w:val="28"/>
        </w:rPr>
        <w:t>ы</w:t>
      </w:r>
      <w:r w:rsidRPr="002E0F56">
        <w:rPr>
          <w:rFonts w:ascii="Times New Roman" w:hAnsi="Times New Roman" w:cs="Times New Roman"/>
          <w:sz w:val="28"/>
          <w:szCs w:val="28"/>
        </w:rPr>
        <w:t>_</w:t>
      </w:r>
      <w:r w:rsidR="00113F0F">
        <w:rPr>
          <w:rFonts w:ascii="Times New Roman" w:hAnsi="Times New Roman" w:cs="Times New Roman"/>
          <w:sz w:val="28"/>
          <w:szCs w:val="28"/>
          <w:u w:val="single"/>
        </w:rPr>
        <w:t>108</w:t>
      </w:r>
      <w:r w:rsidR="00036661">
        <w:rPr>
          <w:rFonts w:ascii="Times New Roman" w:hAnsi="Times New Roman" w:cs="Times New Roman"/>
          <w:sz w:val="28"/>
          <w:szCs w:val="28"/>
        </w:rPr>
        <w:t xml:space="preserve"> </w:t>
      </w:r>
      <w:r w:rsidRPr="002E0F56">
        <w:rPr>
          <w:rFonts w:ascii="Times New Roman" w:hAnsi="Times New Roman" w:cs="Times New Roman"/>
          <w:sz w:val="28"/>
          <w:szCs w:val="28"/>
        </w:rPr>
        <w:t>часов.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50351" w:rsidRPr="009F5999" w:rsidTr="00B50351">
        <w:trPr>
          <w:trHeight w:val="299"/>
        </w:trPr>
        <w:tc>
          <w:tcPr>
            <w:tcW w:w="9464" w:type="dxa"/>
          </w:tcPr>
          <w:p w:rsidR="00B50351" w:rsidRPr="0057748B" w:rsidRDefault="0057748B" w:rsidP="00C7473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48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</w:tr>
      <w:tr w:rsidR="00B50351" w:rsidTr="00B50351">
        <w:tc>
          <w:tcPr>
            <w:tcW w:w="9464" w:type="dxa"/>
          </w:tcPr>
          <w:p w:rsidR="00113F0F" w:rsidRPr="00561BC2" w:rsidRDefault="000B4D7A" w:rsidP="00113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  <w:r w:rsidR="00113F0F" w:rsidRPr="00561B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Общая характеристика рынка ценных бумаг. </w:t>
            </w:r>
          </w:p>
          <w:p w:rsidR="00B50351" w:rsidRPr="00561BC2" w:rsidRDefault="00113F0F" w:rsidP="00113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BC2">
              <w:rPr>
                <w:rFonts w:ascii="Times New Roman" w:hAnsi="Times New Roman" w:cs="Times New Roman"/>
                <w:sz w:val="26"/>
                <w:szCs w:val="26"/>
              </w:rPr>
              <w:t>Понятия рынка. Классификация рынка ценных бумаг. Рынок ценных бумаг как рынок капитала. Функции рынка ценных бумаг. Участники рынка ценных бумаг.</w:t>
            </w:r>
            <w:r w:rsidRPr="00561BC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B50351" w:rsidTr="00B50351">
        <w:tc>
          <w:tcPr>
            <w:tcW w:w="9464" w:type="dxa"/>
          </w:tcPr>
          <w:p w:rsidR="00113F0F" w:rsidRPr="00561BC2" w:rsidRDefault="000B4D7A" w:rsidP="00113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D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</w:t>
            </w:r>
            <w:r w:rsidR="00113F0F" w:rsidRPr="00561B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Ценная бумага и её классификации. </w:t>
            </w:r>
          </w:p>
          <w:p w:rsidR="00B50351" w:rsidRPr="00561BC2" w:rsidRDefault="00113F0F" w:rsidP="00113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1BC2">
              <w:rPr>
                <w:rFonts w:ascii="Times New Roman" w:hAnsi="Times New Roman" w:cs="Times New Roman"/>
                <w:bCs/>
                <w:sz w:val="26"/>
                <w:szCs w:val="26"/>
              </w:rPr>
              <w:t>Понятие ценной бумаги. Ценная бумага как юридическая вещь. Ценная бумага как фиктивная форма стоимости. Экономические виды ценных бумаг. Классификация ценных бумаг.</w:t>
            </w:r>
            <w:r w:rsidRPr="00561BC2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</w:tc>
      </w:tr>
      <w:tr w:rsidR="00B50351" w:rsidTr="00B50351">
        <w:tc>
          <w:tcPr>
            <w:tcW w:w="9464" w:type="dxa"/>
          </w:tcPr>
          <w:p w:rsidR="00113F0F" w:rsidRPr="00561BC2" w:rsidRDefault="000B4D7A" w:rsidP="00113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D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</w:t>
            </w:r>
            <w:r w:rsidR="00113F0F" w:rsidRPr="00561B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Виды ценных бумаг и инструментов на их основе. </w:t>
            </w:r>
          </w:p>
          <w:p w:rsidR="00B50351" w:rsidRPr="00561BC2" w:rsidRDefault="00113F0F" w:rsidP="00113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1BC2">
              <w:rPr>
                <w:rFonts w:ascii="Times New Roman" w:hAnsi="Times New Roman" w:cs="Times New Roman"/>
                <w:bCs/>
                <w:sz w:val="26"/>
                <w:szCs w:val="26"/>
              </w:rPr>
              <w:t>Акция и вторичные документы на ее основе. Облигация. Государственная облигация. Вексель. Закладная и другие ипотечные ценные бумаги. Коносамент. Производные финансовые инструменты на ценные бумаги.</w:t>
            </w:r>
            <w:r w:rsidRPr="00561BC2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</w:tc>
      </w:tr>
      <w:tr w:rsidR="00B50351" w:rsidTr="00113F0F">
        <w:trPr>
          <w:trHeight w:val="831"/>
        </w:trPr>
        <w:tc>
          <w:tcPr>
            <w:tcW w:w="9464" w:type="dxa"/>
          </w:tcPr>
          <w:p w:rsidR="00113F0F" w:rsidRPr="00561BC2" w:rsidRDefault="000B4D7A" w:rsidP="00113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D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</w:t>
            </w:r>
            <w:r w:rsidR="00113F0F" w:rsidRPr="00561B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Первичный рынок ценных бумаг. </w:t>
            </w:r>
          </w:p>
          <w:p w:rsidR="00B50351" w:rsidRPr="00561BC2" w:rsidRDefault="00113F0F" w:rsidP="00113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1B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Понятие первичного рынка. Эмиссия ценных бумаг. Размещение ценных бумаг и его классификация. </w:t>
            </w:r>
            <w:proofErr w:type="spellStart"/>
            <w:r w:rsidRPr="00561BC2">
              <w:rPr>
                <w:rFonts w:ascii="Times New Roman" w:hAnsi="Times New Roman" w:cs="Times New Roman"/>
                <w:bCs/>
                <w:sz w:val="26"/>
                <w:szCs w:val="26"/>
              </w:rPr>
              <w:t>Андеррайтинг</w:t>
            </w:r>
            <w:proofErr w:type="spellEnd"/>
            <w:r w:rsidRPr="00561BC2">
              <w:rPr>
                <w:rFonts w:ascii="Times New Roman" w:hAnsi="Times New Roman" w:cs="Times New Roman"/>
                <w:bCs/>
                <w:sz w:val="26"/>
                <w:szCs w:val="26"/>
              </w:rPr>
              <w:t>. Раскрытие информации.</w:t>
            </w:r>
            <w:r w:rsidRPr="00561BC2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</w:tc>
      </w:tr>
      <w:tr w:rsidR="00E91E51" w:rsidTr="00113F0F">
        <w:trPr>
          <w:trHeight w:val="831"/>
        </w:trPr>
        <w:tc>
          <w:tcPr>
            <w:tcW w:w="9464" w:type="dxa"/>
          </w:tcPr>
          <w:p w:rsidR="00E91E51" w:rsidRPr="00561BC2" w:rsidRDefault="000B4D7A" w:rsidP="00E91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D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</w:t>
            </w:r>
            <w:r w:rsidR="00E91E51" w:rsidRPr="00561B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Профессиональная деятельность на рынке ценных бумаг. </w:t>
            </w:r>
          </w:p>
          <w:p w:rsidR="00E91E51" w:rsidRPr="00561BC2" w:rsidRDefault="00E91E51" w:rsidP="00E91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1BC2">
              <w:rPr>
                <w:rFonts w:ascii="Times New Roman" w:hAnsi="Times New Roman" w:cs="Times New Roman"/>
                <w:bCs/>
                <w:sz w:val="26"/>
                <w:szCs w:val="26"/>
              </w:rPr>
              <w:t>Понятие и виды профессиональной деятельности. Брокерская деятельность. Деятельность по управлению ценными бумагами. Депозитарная деятельность. Фондовая биржа как организатор торгов.</w:t>
            </w:r>
          </w:p>
        </w:tc>
      </w:tr>
      <w:tr w:rsidR="00B50351" w:rsidTr="00B50351">
        <w:tc>
          <w:tcPr>
            <w:tcW w:w="9464" w:type="dxa"/>
          </w:tcPr>
          <w:p w:rsidR="00113F0F" w:rsidRPr="00561BC2" w:rsidRDefault="000B4D7A" w:rsidP="00113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D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</w:t>
            </w:r>
            <w:r w:rsidR="00113F0F" w:rsidRPr="00561B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Вторичный рынок ценных бумаг. </w:t>
            </w:r>
          </w:p>
          <w:p w:rsidR="00B50351" w:rsidRPr="00561BC2" w:rsidRDefault="00113F0F" w:rsidP="00113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1B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Общее представление о вторичном рынке ценных бумаги обращение ценных </w:t>
            </w:r>
            <w:r w:rsidRPr="00561B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бумаг. Эмитенты. Листинг ценных бумаг. Ликвидность ценных бумаг. Виды сделок по ценным бумагам. Инвестирующие и спекулятивные операции. Капитализация фондового рынка.</w:t>
            </w:r>
            <w:r w:rsidRPr="00561BC2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</w:tc>
      </w:tr>
      <w:tr w:rsidR="00B50351" w:rsidTr="00B50351">
        <w:trPr>
          <w:trHeight w:val="240"/>
        </w:trPr>
        <w:tc>
          <w:tcPr>
            <w:tcW w:w="9464" w:type="dxa"/>
          </w:tcPr>
          <w:p w:rsidR="00113F0F" w:rsidRPr="00561BC2" w:rsidRDefault="000B4D7A" w:rsidP="00992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D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Тема </w:t>
            </w:r>
            <w:r w:rsidR="00113F0F" w:rsidRPr="00561B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7. Регулирование рынка ценных бумаг. </w:t>
            </w:r>
          </w:p>
          <w:p w:rsidR="00B50351" w:rsidRPr="00561BC2" w:rsidRDefault="00113F0F" w:rsidP="00992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BC2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регулирование российского рынка ценных бумаг. Саморегулирование на рынке ценных бумаг. Модели формирования портфеля ценных бумаг.</w:t>
            </w:r>
          </w:p>
        </w:tc>
      </w:tr>
      <w:tr w:rsidR="00B50351" w:rsidTr="00B50351">
        <w:trPr>
          <w:trHeight w:val="235"/>
        </w:trPr>
        <w:tc>
          <w:tcPr>
            <w:tcW w:w="9464" w:type="dxa"/>
          </w:tcPr>
          <w:p w:rsidR="00113F0F" w:rsidRPr="00561BC2" w:rsidRDefault="000B4D7A" w:rsidP="00B5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D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</w:t>
            </w:r>
            <w:r w:rsidR="00113F0F" w:rsidRPr="00561B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8. Портфель ценных бумаг. </w:t>
            </w:r>
          </w:p>
          <w:p w:rsidR="00B50351" w:rsidRPr="00561BC2" w:rsidRDefault="00113F0F" w:rsidP="00B5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1BC2">
              <w:rPr>
                <w:rFonts w:ascii="Times New Roman" w:hAnsi="Times New Roman" w:cs="Times New Roman"/>
                <w:bCs/>
                <w:sz w:val="26"/>
                <w:szCs w:val="26"/>
              </w:rPr>
              <w:t>Понятие портфеля ценных бумаг. Управление портфелем ценных бумаг. Модели формирования портфеля ценных бумаг.</w:t>
            </w:r>
            <w:r w:rsidRPr="00561BC2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</w:tc>
      </w:tr>
    </w:tbl>
    <w:p w:rsidR="004616BF" w:rsidRDefault="004616BF" w:rsidP="0046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E8" w:rsidRPr="00E82552" w:rsidRDefault="006B4ADD" w:rsidP="00E8255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Методические указания и темы </w:t>
      </w:r>
      <w:r w:rsidR="00594ABE">
        <w:rPr>
          <w:rFonts w:ascii="Times New Roman" w:hAnsi="Times New Roman" w:cs="Times New Roman"/>
          <w:b/>
          <w:sz w:val="28"/>
          <w:szCs w:val="28"/>
        </w:rPr>
        <w:t>индивиду</w:t>
      </w:r>
      <w:r w:rsidR="006E34E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льных работ.</w:t>
      </w:r>
    </w:p>
    <w:p w:rsidR="00D660E8" w:rsidRDefault="006B4ADD" w:rsidP="006E3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660E8" w:rsidRPr="00E82552">
        <w:rPr>
          <w:rFonts w:ascii="Times New Roman" w:hAnsi="Times New Roman" w:cs="Times New Roman"/>
          <w:b/>
          <w:sz w:val="28"/>
          <w:szCs w:val="28"/>
        </w:rPr>
        <w:t>.1. Методические указания</w:t>
      </w:r>
      <w:r w:rsidR="006E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0E8" w:rsidRPr="00E82552">
        <w:rPr>
          <w:rFonts w:ascii="Times New Roman" w:hAnsi="Times New Roman" w:cs="Times New Roman"/>
          <w:b/>
          <w:sz w:val="28"/>
          <w:szCs w:val="28"/>
        </w:rPr>
        <w:t xml:space="preserve">по выполнению </w:t>
      </w:r>
      <w:r w:rsidR="00594ABE" w:rsidRPr="00594ABE">
        <w:rPr>
          <w:rFonts w:ascii="Times New Roman" w:hAnsi="Times New Roman" w:cs="Times New Roman"/>
          <w:b/>
          <w:sz w:val="28"/>
          <w:szCs w:val="28"/>
        </w:rPr>
        <w:t>индивиду</w:t>
      </w:r>
      <w:r w:rsidR="006E34EA">
        <w:rPr>
          <w:rFonts w:ascii="Times New Roman" w:hAnsi="Times New Roman" w:cs="Times New Roman"/>
          <w:b/>
          <w:sz w:val="28"/>
          <w:szCs w:val="28"/>
        </w:rPr>
        <w:t>а</w:t>
      </w:r>
      <w:r w:rsidR="00594ABE" w:rsidRPr="00594ABE">
        <w:rPr>
          <w:rFonts w:ascii="Times New Roman" w:hAnsi="Times New Roman" w:cs="Times New Roman"/>
          <w:b/>
          <w:sz w:val="28"/>
          <w:szCs w:val="28"/>
        </w:rPr>
        <w:t>льных</w:t>
      </w:r>
      <w:r w:rsidR="00E82552" w:rsidRPr="00E8255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C4073A" w:rsidRPr="00C4073A" w:rsidRDefault="00C4073A" w:rsidP="00C40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D2" w:rsidRDefault="006B4ADD" w:rsidP="0057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4ABE">
        <w:rPr>
          <w:rFonts w:ascii="Times New Roman" w:hAnsi="Times New Roman" w:cs="Times New Roman"/>
          <w:sz w:val="28"/>
          <w:szCs w:val="28"/>
        </w:rPr>
        <w:tab/>
      </w:r>
      <w:r w:rsidR="00D660E8" w:rsidRPr="00F0522F">
        <w:rPr>
          <w:rFonts w:ascii="Times New Roman" w:hAnsi="Times New Roman" w:cs="Times New Roman"/>
          <w:sz w:val="28"/>
          <w:szCs w:val="28"/>
        </w:rPr>
        <w:t>Согласно стандартам по дисциплине «</w:t>
      </w:r>
      <w:r w:rsidR="00113F0F">
        <w:rPr>
          <w:rFonts w:ascii="Times New Roman" w:hAnsi="Times New Roman" w:cs="Times New Roman"/>
          <w:sz w:val="28"/>
          <w:szCs w:val="28"/>
        </w:rPr>
        <w:t>Рынок ценных бумаг</w:t>
      </w:r>
      <w:r w:rsidR="00D660E8" w:rsidRPr="00F0522F">
        <w:rPr>
          <w:rFonts w:ascii="Times New Roman" w:hAnsi="Times New Roman" w:cs="Times New Roman"/>
          <w:sz w:val="28"/>
          <w:szCs w:val="28"/>
        </w:rPr>
        <w:t xml:space="preserve">» </w:t>
      </w:r>
      <w:r w:rsidR="004112D2">
        <w:rPr>
          <w:rFonts w:ascii="Times New Roman" w:hAnsi="Times New Roman" w:cs="Times New Roman"/>
          <w:sz w:val="28"/>
          <w:szCs w:val="28"/>
        </w:rPr>
        <w:t>для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112D2">
        <w:rPr>
          <w:rFonts w:ascii="Times New Roman" w:hAnsi="Times New Roman" w:cs="Times New Roman"/>
          <w:sz w:val="28"/>
          <w:szCs w:val="28"/>
        </w:rPr>
        <w:t>Экономическая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60E8" w:rsidRPr="00F0522F">
        <w:rPr>
          <w:rFonts w:ascii="Times New Roman" w:hAnsi="Times New Roman" w:cs="Times New Roman"/>
          <w:sz w:val="28"/>
          <w:szCs w:val="28"/>
        </w:rPr>
        <w:t xml:space="preserve"> студентами </w:t>
      </w:r>
      <w:r w:rsidR="00F24E1E">
        <w:rPr>
          <w:rFonts w:ascii="Times New Roman" w:hAnsi="Times New Roman" w:cs="Times New Roman"/>
          <w:sz w:val="28"/>
          <w:szCs w:val="28"/>
        </w:rPr>
        <w:t>очно-</w:t>
      </w:r>
      <w:r w:rsidR="00D660E8" w:rsidRPr="00F0522F">
        <w:rPr>
          <w:rFonts w:ascii="Times New Roman" w:hAnsi="Times New Roman" w:cs="Times New Roman"/>
          <w:sz w:val="28"/>
          <w:szCs w:val="28"/>
        </w:rPr>
        <w:t>заочной форм</w:t>
      </w:r>
      <w:r w:rsidR="00C4073A">
        <w:rPr>
          <w:rFonts w:ascii="Times New Roman" w:hAnsi="Times New Roman" w:cs="Times New Roman"/>
          <w:sz w:val="28"/>
          <w:szCs w:val="28"/>
        </w:rPr>
        <w:t>ы</w:t>
      </w:r>
      <w:r w:rsidR="00D660E8" w:rsidRPr="00F0522F">
        <w:rPr>
          <w:rFonts w:ascii="Times New Roman" w:hAnsi="Times New Roman" w:cs="Times New Roman"/>
          <w:sz w:val="28"/>
          <w:szCs w:val="28"/>
        </w:rPr>
        <w:t xml:space="preserve"> обучения должен быть и</w:t>
      </w:r>
      <w:r>
        <w:rPr>
          <w:rFonts w:ascii="Times New Roman" w:hAnsi="Times New Roman" w:cs="Times New Roman"/>
          <w:sz w:val="28"/>
          <w:szCs w:val="28"/>
        </w:rPr>
        <w:t xml:space="preserve">зучен данный курс с выполнением </w:t>
      </w:r>
      <w:r w:rsidR="00594ABE">
        <w:rPr>
          <w:rFonts w:ascii="Times New Roman" w:hAnsi="Times New Roman" w:cs="Times New Roman"/>
          <w:sz w:val="28"/>
          <w:szCs w:val="28"/>
        </w:rPr>
        <w:t>индивидуа</w:t>
      </w:r>
      <w:r w:rsidR="00D81B5D">
        <w:rPr>
          <w:rFonts w:ascii="Times New Roman" w:hAnsi="Times New Roman" w:cs="Times New Roman"/>
          <w:sz w:val="28"/>
          <w:szCs w:val="28"/>
        </w:rPr>
        <w:t>льной работы</w:t>
      </w:r>
      <w:r w:rsidR="004112D2">
        <w:rPr>
          <w:rFonts w:ascii="Times New Roman" w:hAnsi="Times New Roman" w:cs="Times New Roman"/>
          <w:sz w:val="28"/>
          <w:szCs w:val="28"/>
        </w:rPr>
        <w:t>.</w:t>
      </w:r>
    </w:p>
    <w:p w:rsidR="004112D2" w:rsidRDefault="004112D2" w:rsidP="0057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4ABE">
        <w:rPr>
          <w:rFonts w:ascii="Times New Roman" w:hAnsi="Times New Roman" w:cs="Times New Roman"/>
          <w:sz w:val="28"/>
          <w:szCs w:val="28"/>
        </w:rPr>
        <w:tab/>
      </w:r>
      <w:r w:rsidRPr="004112D2">
        <w:rPr>
          <w:rFonts w:ascii="Times New Roman" w:hAnsi="Times New Roman" w:cs="Times New Roman"/>
          <w:sz w:val="28"/>
          <w:szCs w:val="28"/>
        </w:rPr>
        <w:t xml:space="preserve">Цель выполнения </w:t>
      </w:r>
      <w:r w:rsidR="00594ABE" w:rsidRPr="00594ABE">
        <w:rPr>
          <w:rFonts w:ascii="Times New Roman" w:hAnsi="Times New Roman" w:cs="Times New Roman"/>
          <w:sz w:val="28"/>
          <w:szCs w:val="28"/>
        </w:rPr>
        <w:t>индивидуальной</w:t>
      </w:r>
      <w:r w:rsidRPr="004112D2">
        <w:rPr>
          <w:rFonts w:ascii="Times New Roman" w:hAnsi="Times New Roman" w:cs="Times New Roman"/>
          <w:sz w:val="28"/>
          <w:szCs w:val="28"/>
        </w:rPr>
        <w:t xml:space="preserve"> работы – проверк</w:t>
      </w:r>
      <w:r>
        <w:rPr>
          <w:rFonts w:ascii="Times New Roman" w:hAnsi="Times New Roman" w:cs="Times New Roman"/>
          <w:sz w:val="28"/>
          <w:szCs w:val="28"/>
        </w:rPr>
        <w:t>а и закрепление знаний, получен</w:t>
      </w:r>
      <w:r w:rsidRPr="004112D2">
        <w:rPr>
          <w:rFonts w:ascii="Times New Roman" w:hAnsi="Times New Roman" w:cs="Times New Roman"/>
          <w:sz w:val="28"/>
          <w:szCs w:val="28"/>
        </w:rPr>
        <w:t>ных студентами в процессе самостоятельной проработки учебного материала, умения применять на практике приобретенные знания по в</w:t>
      </w:r>
      <w:r>
        <w:rPr>
          <w:rFonts w:ascii="Times New Roman" w:hAnsi="Times New Roman" w:cs="Times New Roman"/>
          <w:sz w:val="28"/>
          <w:szCs w:val="28"/>
        </w:rPr>
        <w:t xml:space="preserve">опросам </w:t>
      </w:r>
      <w:r w:rsidR="0032740B">
        <w:rPr>
          <w:rFonts w:ascii="Times New Roman" w:hAnsi="Times New Roman" w:cs="Times New Roman"/>
          <w:sz w:val="28"/>
          <w:szCs w:val="28"/>
        </w:rPr>
        <w:t>дисциплины</w:t>
      </w:r>
      <w:r w:rsidRPr="004112D2">
        <w:rPr>
          <w:rFonts w:ascii="Times New Roman" w:hAnsi="Times New Roman" w:cs="Times New Roman"/>
          <w:sz w:val="28"/>
          <w:szCs w:val="28"/>
        </w:rPr>
        <w:t>.</w:t>
      </w:r>
    </w:p>
    <w:p w:rsidR="004112D2" w:rsidRPr="004112D2" w:rsidRDefault="004112D2" w:rsidP="0057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4ABE">
        <w:rPr>
          <w:rFonts w:ascii="Times New Roman" w:hAnsi="Times New Roman" w:cs="Times New Roman"/>
          <w:sz w:val="28"/>
          <w:szCs w:val="28"/>
        </w:rPr>
        <w:tab/>
        <w:t>И</w:t>
      </w:r>
      <w:r w:rsidR="00594ABE" w:rsidRPr="00594ABE">
        <w:rPr>
          <w:rFonts w:ascii="Times New Roman" w:hAnsi="Times New Roman" w:cs="Times New Roman"/>
          <w:sz w:val="28"/>
          <w:szCs w:val="28"/>
        </w:rPr>
        <w:t>ндивидуа</w:t>
      </w:r>
      <w:r w:rsidR="00594ABE">
        <w:rPr>
          <w:rFonts w:ascii="Times New Roman" w:hAnsi="Times New Roman" w:cs="Times New Roman"/>
          <w:sz w:val="28"/>
          <w:szCs w:val="28"/>
        </w:rPr>
        <w:t>льная</w:t>
      </w:r>
      <w:r w:rsidRPr="004112D2">
        <w:rPr>
          <w:rFonts w:ascii="Times New Roman" w:hAnsi="Times New Roman" w:cs="Times New Roman"/>
          <w:sz w:val="28"/>
          <w:szCs w:val="28"/>
        </w:rPr>
        <w:t xml:space="preserve"> работа состоит из </w:t>
      </w:r>
      <w:r w:rsidR="00F24E1E">
        <w:rPr>
          <w:rFonts w:ascii="Times New Roman" w:hAnsi="Times New Roman" w:cs="Times New Roman"/>
          <w:sz w:val="28"/>
          <w:szCs w:val="28"/>
        </w:rPr>
        <w:t>одного</w:t>
      </w:r>
      <w:r w:rsidRPr="004112D2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F24E1E">
        <w:rPr>
          <w:rFonts w:ascii="Times New Roman" w:hAnsi="Times New Roman" w:cs="Times New Roman"/>
          <w:sz w:val="28"/>
          <w:szCs w:val="28"/>
        </w:rPr>
        <w:t>ого</w:t>
      </w:r>
      <w:r w:rsidRPr="004112D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24E1E">
        <w:rPr>
          <w:rFonts w:ascii="Times New Roman" w:hAnsi="Times New Roman" w:cs="Times New Roman"/>
          <w:sz w:val="28"/>
          <w:szCs w:val="28"/>
        </w:rPr>
        <w:t>а</w:t>
      </w:r>
      <w:r w:rsidRPr="004112D2">
        <w:rPr>
          <w:rFonts w:ascii="Times New Roman" w:hAnsi="Times New Roman" w:cs="Times New Roman"/>
          <w:sz w:val="28"/>
          <w:szCs w:val="28"/>
        </w:rPr>
        <w:t xml:space="preserve"> и </w:t>
      </w:r>
      <w:r w:rsidR="00F24E1E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4112D2">
        <w:rPr>
          <w:rFonts w:ascii="Times New Roman" w:hAnsi="Times New Roman" w:cs="Times New Roman"/>
          <w:sz w:val="28"/>
          <w:szCs w:val="28"/>
        </w:rPr>
        <w:t>практическ</w:t>
      </w:r>
      <w:r w:rsidR="0032740B">
        <w:rPr>
          <w:rFonts w:ascii="Times New Roman" w:hAnsi="Times New Roman" w:cs="Times New Roman"/>
          <w:sz w:val="28"/>
          <w:szCs w:val="28"/>
        </w:rPr>
        <w:t>ой</w:t>
      </w:r>
      <w:r w:rsidRPr="004112D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2740B">
        <w:rPr>
          <w:rFonts w:ascii="Times New Roman" w:hAnsi="Times New Roman" w:cs="Times New Roman"/>
          <w:sz w:val="28"/>
          <w:szCs w:val="28"/>
        </w:rPr>
        <w:t>и</w:t>
      </w:r>
      <w:r w:rsidRPr="004112D2">
        <w:rPr>
          <w:rFonts w:ascii="Times New Roman" w:hAnsi="Times New Roman" w:cs="Times New Roman"/>
          <w:sz w:val="28"/>
          <w:szCs w:val="28"/>
        </w:rPr>
        <w:t>.</w:t>
      </w:r>
    </w:p>
    <w:p w:rsidR="00D660E8" w:rsidRDefault="004112D2" w:rsidP="0057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4ABE">
        <w:rPr>
          <w:rFonts w:ascii="Times New Roman" w:hAnsi="Times New Roman" w:cs="Times New Roman"/>
          <w:sz w:val="28"/>
          <w:szCs w:val="28"/>
        </w:rPr>
        <w:tab/>
      </w:r>
      <w:r w:rsidRPr="004112D2">
        <w:rPr>
          <w:rFonts w:ascii="Times New Roman" w:hAnsi="Times New Roman" w:cs="Times New Roman"/>
          <w:sz w:val="28"/>
          <w:szCs w:val="28"/>
        </w:rPr>
        <w:t>В теоретической части необходимо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вопрос в соответствии с выбран</w:t>
      </w:r>
      <w:r w:rsidRPr="004112D2">
        <w:rPr>
          <w:rFonts w:ascii="Times New Roman" w:hAnsi="Times New Roman" w:cs="Times New Roman"/>
          <w:sz w:val="28"/>
          <w:szCs w:val="28"/>
        </w:rPr>
        <w:t>ным вариантом, опираясь на законодательство, прив</w:t>
      </w:r>
      <w:r>
        <w:rPr>
          <w:rFonts w:ascii="Times New Roman" w:hAnsi="Times New Roman" w:cs="Times New Roman"/>
          <w:sz w:val="28"/>
          <w:szCs w:val="28"/>
        </w:rPr>
        <w:t>одя точки зрения различных авто</w:t>
      </w:r>
      <w:r w:rsidRPr="004112D2">
        <w:rPr>
          <w:rFonts w:ascii="Times New Roman" w:hAnsi="Times New Roman" w:cs="Times New Roman"/>
          <w:sz w:val="28"/>
          <w:szCs w:val="28"/>
        </w:rPr>
        <w:t>ров, схемы, статистические данные и т.д. При решени</w:t>
      </w:r>
      <w:r>
        <w:rPr>
          <w:rFonts w:ascii="Times New Roman" w:hAnsi="Times New Roman" w:cs="Times New Roman"/>
          <w:sz w:val="28"/>
          <w:szCs w:val="28"/>
        </w:rPr>
        <w:t>и задач</w:t>
      </w:r>
      <w:r w:rsidR="00F24E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провести фин</w:t>
      </w:r>
      <w:r w:rsidRPr="004112D2">
        <w:rPr>
          <w:rFonts w:ascii="Times New Roman" w:hAnsi="Times New Roman" w:cs="Times New Roman"/>
          <w:sz w:val="28"/>
          <w:szCs w:val="28"/>
        </w:rPr>
        <w:t>ансово-экономические расчеты, сделать выводы.</w:t>
      </w:r>
      <w:r w:rsidR="006E34EA">
        <w:rPr>
          <w:rFonts w:ascii="Times New Roman" w:hAnsi="Times New Roman" w:cs="Times New Roman"/>
          <w:sz w:val="28"/>
          <w:szCs w:val="28"/>
        </w:rPr>
        <w:t xml:space="preserve"> </w:t>
      </w:r>
      <w:r w:rsidR="00594ABE" w:rsidRPr="00594ABE">
        <w:rPr>
          <w:rFonts w:ascii="Times New Roman" w:hAnsi="Times New Roman" w:cs="Times New Roman"/>
          <w:sz w:val="28"/>
          <w:szCs w:val="28"/>
        </w:rPr>
        <w:t>Индивидуальная</w:t>
      </w:r>
      <w:r w:rsidR="00D660E8" w:rsidRPr="00F0522F">
        <w:rPr>
          <w:rFonts w:ascii="Times New Roman" w:hAnsi="Times New Roman" w:cs="Times New Roman"/>
          <w:sz w:val="28"/>
          <w:szCs w:val="28"/>
        </w:rPr>
        <w:t xml:space="preserve"> работа выполняется в виде реферата. В конце работы студенты должны привести список используемой </w:t>
      </w:r>
      <w:r w:rsidR="00C4073A">
        <w:rPr>
          <w:rFonts w:ascii="Times New Roman" w:hAnsi="Times New Roman" w:cs="Times New Roman"/>
          <w:sz w:val="28"/>
          <w:szCs w:val="28"/>
        </w:rPr>
        <w:t>литературы и нормативно-правовых</w:t>
      </w:r>
      <w:r w:rsidR="00D660E8" w:rsidRPr="00F0522F">
        <w:rPr>
          <w:rFonts w:ascii="Times New Roman" w:hAnsi="Times New Roman" w:cs="Times New Roman"/>
          <w:sz w:val="28"/>
          <w:szCs w:val="28"/>
        </w:rPr>
        <w:t xml:space="preserve"> источников.</w:t>
      </w:r>
    </w:p>
    <w:p w:rsidR="00892039" w:rsidRPr="00F0522F" w:rsidRDefault="00892039" w:rsidP="0057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4ABE">
        <w:rPr>
          <w:rFonts w:ascii="Times New Roman" w:hAnsi="Times New Roman" w:cs="Times New Roman"/>
          <w:sz w:val="28"/>
          <w:szCs w:val="28"/>
        </w:rPr>
        <w:tab/>
      </w:r>
      <w:r w:rsidR="00594ABE" w:rsidRPr="00594ABE">
        <w:rPr>
          <w:rFonts w:ascii="Times New Roman" w:hAnsi="Times New Roman" w:cs="Times New Roman"/>
          <w:sz w:val="28"/>
          <w:szCs w:val="28"/>
        </w:rPr>
        <w:t>Индивидуальная</w:t>
      </w:r>
      <w:r w:rsidRPr="00892039">
        <w:rPr>
          <w:rFonts w:ascii="Times New Roman" w:hAnsi="Times New Roman" w:cs="Times New Roman"/>
          <w:sz w:val="28"/>
          <w:szCs w:val="28"/>
        </w:rPr>
        <w:t xml:space="preserve">  работа  должн</w:t>
      </w:r>
      <w:r>
        <w:rPr>
          <w:rFonts w:ascii="Times New Roman" w:hAnsi="Times New Roman" w:cs="Times New Roman"/>
          <w:sz w:val="28"/>
          <w:szCs w:val="28"/>
        </w:rPr>
        <w:t xml:space="preserve">а быть </w:t>
      </w:r>
      <w:r w:rsidR="0032740B">
        <w:rPr>
          <w:rFonts w:ascii="Times New Roman" w:hAnsi="Times New Roman" w:cs="Times New Roman"/>
          <w:sz w:val="28"/>
          <w:szCs w:val="28"/>
        </w:rPr>
        <w:t>прикреплена</w:t>
      </w:r>
      <w:r>
        <w:rPr>
          <w:rFonts w:ascii="Times New Roman" w:hAnsi="Times New Roman" w:cs="Times New Roman"/>
          <w:sz w:val="28"/>
          <w:szCs w:val="28"/>
        </w:rPr>
        <w:t xml:space="preserve">  на  рецензирова</w:t>
      </w:r>
      <w:r w:rsidRPr="00892039">
        <w:rPr>
          <w:rFonts w:ascii="Times New Roman" w:hAnsi="Times New Roman" w:cs="Times New Roman"/>
          <w:sz w:val="28"/>
          <w:szCs w:val="28"/>
        </w:rPr>
        <w:t xml:space="preserve">ние </w:t>
      </w:r>
      <w:r w:rsidR="0032740B">
        <w:rPr>
          <w:rFonts w:ascii="Times New Roman" w:hAnsi="Times New Roman" w:cs="Times New Roman"/>
          <w:sz w:val="28"/>
          <w:szCs w:val="28"/>
        </w:rPr>
        <w:t xml:space="preserve">в ЭОС </w:t>
      </w:r>
      <w:r w:rsidR="0032740B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89203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две недели до начала сессии.  </w:t>
      </w:r>
      <w:r w:rsidRPr="00892039">
        <w:rPr>
          <w:rFonts w:ascii="Times New Roman" w:hAnsi="Times New Roman" w:cs="Times New Roman"/>
          <w:sz w:val="28"/>
          <w:szCs w:val="28"/>
        </w:rPr>
        <w:t xml:space="preserve">Если  работа  не  зачтена,  она  </w:t>
      </w:r>
      <w:r>
        <w:rPr>
          <w:rFonts w:ascii="Times New Roman" w:hAnsi="Times New Roman" w:cs="Times New Roman"/>
          <w:sz w:val="28"/>
          <w:szCs w:val="28"/>
        </w:rPr>
        <w:t xml:space="preserve">подлежит  доработке  с  учетом </w:t>
      </w:r>
      <w:r w:rsidRPr="00892039">
        <w:rPr>
          <w:rFonts w:ascii="Times New Roman" w:hAnsi="Times New Roman" w:cs="Times New Roman"/>
          <w:sz w:val="28"/>
          <w:szCs w:val="28"/>
        </w:rPr>
        <w:t>указанных  преподавателем  заме</w:t>
      </w:r>
      <w:r>
        <w:rPr>
          <w:rFonts w:ascii="Times New Roman" w:hAnsi="Times New Roman" w:cs="Times New Roman"/>
          <w:sz w:val="28"/>
          <w:szCs w:val="28"/>
        </w:rPr>
        <w:t xml:space="preserve">чаний.  В  случае  направления </w:t>
      </w:r>
      <w:r w:rsidR="0032740B">
        <w:rPr>
          <w:rFonts w:ascii="Times New Roman" w:hAnsi="Times New Roman" w:cs="Times New Roman"/>
          <w:sz w:val="28"/>
          <w:szCs w:val="28"/>
        </w:rPr>
        <w:t>индивидуа</w:t>
      </w:r>
      <w:r w:rsidRPr="00892039">
        <w:rPr>
          <w:rFonts w:ascii="Times New Roman" w:hAnsi="Times New Roman" w:cs="Times New Roman"/>
          <w:sz w:val="28"/>
          <w:szCs w:val="28"/>
        </w:rPr>
        <w:t>льной работы на доработк</w:t>
      </w:r>
      <w:r>
        <w:rPr>
          <w:rFonts w:ascii="Times New Roman" w:hAnsi="Times New Roman" w:cs="Times New Roman"/>
          <w:sz w:val="28"/>
          <w:szCs w:val="28"/>
        </w:rPr>
        <w:t>у, к доработанному варианту ра</w:t>
      </w:r>
      <w:r w:rsidRPr="00892039">
        <w:rPr>
          <w:rFonts w:ascii="Times New Roman" w:hAnsi="Times New Roman" w:cs="Times New Roman"/>
          <w:sz w:val="28"/>
          <w:szCs w:val="28"/>
        </w:rPr>
        <w:t>боты прилагается ее первоначальный вариант.</w:t>
      </w:r>
    </w:p>
    <w:p w:rsidR="006B4ADD" w:rsidRDefault="006B4ADD" w:rsidP="0057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4ABE">
        <w:rPr>
          <w:rFonts w:ascii="Times New Roman" w:hAnsi="Times New Roman" w:cs="Times New Roman"/>
          <w:sz w:val="28"/>
          <w:szCs w:val="28"/>
        </w:rPr>
        <w:tab/>
      </w:r>
      <w:r w:rsidR="00CF6ADC">
        <w:rPr>
          <w:rFonts w:ascii="Times New Roman" w:hAnsi="Times New Roman" w:cs="Times New Roman"/>
          <w:sz w:val="28"/>
          <w:szCs w:val="28"/>
        </w:rPr>
        <w:t>Вариант</w:t>
      </w:r>
      <w:r w:rsidR="00C4073A">
        <w:rPr>
          <w:rFonts w:ascii="Times New Roman" w:hAnsi="Times New Roman" w:cs="Times New Roman"/>
          <w:sz w:val="28"/>
          <w:szCs w:val="28"/>
        </w:rPr>
        <w:t xml:space="preserve">ы </w:t>
      </w:r>
      <w:r w:rsidR="00CF6ADC">
        <w:rPr>
          <w:rFonts w:ascii="Times New Roman" w:hAnsi="Times New Roman" w:cs="Times New Roman"/>
          <w:sz w:val="28"/>
          <w:szCs w:val="28"/>
        </w:rPr>
        <w:t xml:space="preserve">тем </w:t>
      </w:r>
      <w:proofErr w:type="gramStart"/>
      <w:r w:rsidR="00C4073A">
        <w:rPr>
          <w:rFonts w:ascii="Times New Roman" w:hAnsi="Times New Roman" w:cs="Times New Roman"/>
          <w:sz w:val="28"/>
          <w:szCs w:val="28"/>
        </w:rPr>
        <w:t xml:space="preserve">для </w:t>
      </w:r>
      <w:r w:rsidR="00594ABE">
        <w:rPr>
          <w:rFonts w:ascii="Times New Roman" w:hAnsi="Times New Roman" w:cs="Times New Roman"/>
          <w:sz w:val="28"/>
          <w:szCs w:val="28"/>
        </w:rPr>
        <w:t>и</w:t>
      </w:r>
      <w:r w:rsidR="00594ABE" w:rsidRPr="00594ABE">
        <w:rPr>
          <w:rFonts w:ascii="Times New Roman" w:hAnsi="Times New Roman" w:cs="Times New Roman"/>
          <w:sz w:val="28"/>
          <w:szCs w:val="28"/>
        </w:rPr>
        <w:t>ндивидуальн</w:t>
      </w:r>
      <w:r w:rsidR="00594ABE">
        <w:rPr>
          <w:rFonts w:ascii="Times New Roman" w:hAnsi="Times New Roman" w:cs="Times New Roman"/>
          <w:sz w:val="28"/>
          <w:szCs w:val="28"/>
        </w:rPr>
        <w:t>ой</w:t>
      </w:r>
      <w:r w:rsidR="00C4073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76C6C">
        <w:rPr>
          <w:rFonts w:ascii="Times New Roman" w:hAnsi="Times New Roman" w:cs="Times New Roman"/>
          <w:sz w:val="28"/>
          <w:szCs w:val="28"/>
        </w:rPr>
        <w:t xml:space="preserve">распределены между студентами в </w:t>
      </w:r>
      <w:r w:rsidR="00C4073A">
        <w:rPr>
          <w:rFonts w:ascii="Times New Roman" w:hAnsi="Times New Roman" w:cs="Times New Roman"/>
          <w:sz w:val="28"/>
          <w:szCs w:val="28"/>
        </w:rPr>
        <w:t>зависимости от первой буквы</w:t>
      </w:r>
      <w:r>
        <w:rPr>
          <w:rFonts w:ascii="Times New Roman" w:hAnsi="Times New Roman" w:cs="Times New Roman"/>
          <w:sz w:val="28"/>
          <w:szCs w:val="28"/>
        </w:rPr>
        <w:t xml:space="preserve"> их фамилии в следующем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2740B" w:rsidRDefault="0032740B" w:rsidP="0057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6"/>
        <w:gridCol w:w="1379"/>
        <w:gridCol w:w="2028"/>
        <w:gridCol w:w="1379"/>
        <w:gridCol w:w="1847"/>
        <w:gridCol w:w="1382"/>
      </w:tblGrid>
      <w:tr w:rsidR="0032740B" w:rsidTr="0032740B">
        <w:tc>
          <w:tcPr>
            <w:tcW w:w="1556" w:type="dxa"/>
          </w:tcPr>
          <w:p w:rsidR="0032740B" w:rsidRPr="0032740B" w:rsidRDefault="0032740B" w:rsidP="0032740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Первая буква</w:t>
            </w:r>
          </w:p>
          <w:p w:rsidR="0032740B" w:rsidRPr="0032740B" w:rsidRDefault="0032740B" w:rsidP="0032740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фамилии</w:t>
            </w:r>
            <w:r w:rsidRPr="003274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32740B" w:rsidRDefault="0032740B" w:rsidP="0032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студента</w:t>
            </w:r>
          </w:p>
        </w:tc>
        <w:tc>
          <w:tcPr>
            <w:tcW w:w="1379" w:type="dxa"/>
          </w:tcPr>
          <w:p w:rsidR="0032740B" w:rsidRPr="0032740B" w:rsidRDefault="0032740B" w:rsidP="0032740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Номер</w:t>
            </w:r>
          </w:p>
          <w:p w:rsidR="0032740B" w:rsidRDefault="0032740B" w:rsidP="0032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варианта</w:t>
            </w:r>
          </w:p>
        </w:tc>
        <w:tc>
          <w:tcPr>
            <w:tcW w:w="2028" w:type="dxa"/>
          </w:tcPr>
          <w:p w:rsidR="0032740B" w:rsidRDefault="0032740B" w:rsidP="0032740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Первая </w:t>
            </w:r>
          </w:p>
          <w:p w:rsidR="0032740B" w:rsidRPr="0032740B" w:rsidRDefault="0032740B" w:rsidP="0032740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буква</w:t>
            </w:r>
          </w:p>
          <w:p w:rsidR="0032740B" w:rsidRPr="0032740B" w:rsidRDefault="0032740B" w:rsidP="0032740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фамилии </w:t>
            </w:r>
          </w:p>
          <w:p w:rsidR="0032740B" w:rsidRDefault="0032740B" w:rsidP="0032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студента</w:t>
            </w:r>
          </w:p>
        </w:tc>
        <w:tc>
          <w:tcPr>
            <w:tcW w:w="1379" w:type="dxa"/>
          </w:tcPr>
          <w:p w:rsidR="0032740B" w:rsidRPr="0032740B" w:rsidRDefault="0032740B" w:rsidP="0032740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Номер</w:t>
            </w:r>
          </w:p>
          <w:p w:rsidR="0032740B" w:rsidRDefault="0032740B" w:rsidP="0032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варианта</w:t>
            </w:r>
          </w:p>
        </w:tc>
        <w:tc>
          <w:tcPr>
            <w:tcW w:w="1847" w:type="dxa"/>
          </w:tcPr>
          <w:p w:rsidR="0032740B" w:rsidRDefault="0032740B" w:rsidP="0032740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Первая </w:t>
            </w:r>
          </w:p>
          <w:p w:rsidR="0032740B" w:rsidRPr="0032740B" w:rsidRDefault="0032740B" w:rsidP="0032740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буква</w:t>
            </w:r>
          </w:p>
          <w:p w:rsidR="0032740B" w:rsidRPr="0032740B" w:rsidRDefault="0032740B" w:rsidP="0032740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фамилии </w:t>
            </w:r>
          </w:p>
          <w:p w:rsidR="0032740B" w:rsidRDefault="0032740B" w:rsidP="0032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студента</w:t>
            </w:r>
          </w:p>
        </w:tc>
        <w:tc>
          <w:tcPr>
            <w:tcW w:w="1382" w:type="dxa"/>
          </w:tcPr>
          <w:p w:rsidR="0032740B" w:rsidRPr="0032740B" w:rsidRDefault="0032740B" w:rsidP="0032740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Номер</w:t>
            </w:r>
          </w:p>
          <w:p w:rsidR="0032740B" w:rsidRDefault="0032740B" w:rsidP="0032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варианта</w:t>
            </w:r>
          </w:p>
        </w:tc>
      </w:tr>
      <w:tr w:rsidR="0032740B" w:rsidTr="0032740B">
        <w:tc>
          <w:tcPr>
            <w:tcW w:w="1556" w:type="dxa"/>
          </w:tcPr>
          <w:p w:rsidR="0032740B" w:rsidRDefault="0032740B" w:rsidP="00C4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А, Б, В</w:t>
            </w:r>
          </w:p>
        </w:tc>
        <w:tc>
          <w:tcPr>
            <w:tcW w:w="1379" w:type="dxa"/>
          </w:tcPr>
          <w:p w:rsidR="0032740B" w:rsidRDefault="0032740B" w:rsidP="00C4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8" w:type="dxa"/>
          </w:tcPr>
          <w:p w:rsidR="0032740B" w:rsidRDefault="0032740B" w:rsidP="00C4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К, Л, М</w:t>
            </w:r>
          </w:p>
        </w:tc>
        <w:tc>
          <w:tcPr>
            <w:tcW w:w="1379" w:type="dxa"/>
          </w:tcPr>
          <w:p w:rsidR="0032740B" w:rsidRDefault="0032740B" w:rsidP="0041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32740B" w:rsidRDefault="0032740B" w:rsidP="0041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У, Ф, Х</w:t>
            </w:r>
          </w:p>
        </w:tc>
        <w:tc>
          <w:tcPr>
            <w:tcW w:w="1382" w:type="dxa"/>
          </w:tcPr>
          <w:p w:rsidR="0032740B" w:rsidRDefault="0032740B" w:rsidP="0041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740B" w:rsidTr="0032740B">
        <w:tc>
          <w:tcPr>
            <w:tcW w:w="1556" w:type="dxa"/>
          </w:tcPr>
          <w:p w:rsidR="0032740B" w:rsidRDefault="0032740B" w:rsidP="00C4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Г, Д, Е</w:t>
            </w:r>
          </w:p>
        </w:tc>
        <w:tc>
          <w:tcPr>
            <w:tcW w:w="1379" w:type="dxa"/>
          </w:tcPr>
          <w:p w:rsidR="0032740B" w:rsidRPr="004112D2" w:rsidRDefault="0032740B" w:rsidP="00C4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32740B" w:rsidRDefault="0032740B" w:rsidP="00C4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</w:p>
        </w:tc>
        <w:tc>
          <w:tcPr>
            <w:tcW w:w="1379" w:type="dxa"/>
          </w:tcPr>
          <w:p w:rsidR="0032740B" w:rsidRDefault="0032740B" w:rsidP="00D2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32740B" w:rsidRDefault="0032740B" w:rsidP="00D2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, Ч, Ш</w:t>
            </w:r>
          </w:p>
        </w:tc>
        <w:tc>
          <w:tcPr>
            <w:tcW w:w="1382" w:type="dxa"/>
          </w:tcPr>
          <w:p w:rsidR="0032740B" w:rsidRDefault="0032740B" w:rsidP="00D2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740B" w:rsidTr="0032740B">
        <w:tc>
          <w:tcPr>
            <w:tcW w:w="1556" w:type="dxa"/>
          </w:tcPr>
          <w:p w:rsidR="0032740B" w:rsidRDefault="0032740B" w:rsidP="00C4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 xml:space="preserve">Ж, </w:t>
            </w:r>
            <w:proofErr w:type="gramStart"/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, И (Й)</w:t>
            </w:r>
          </w:p>
        </w:tc>
        <w:tc>
          <w:tcPr>
            <w:tcW w:w="1379" w:type="dxa"/>
          </w:tcPr>
          <w:p w:rsidR="0032740B" w:rsidRDefault="0032740B" w:rsidP="00C4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8" w:type="dxa"/>
          </w:tcPr>
          <w:p w:rsidR="0032740B" w:rsidRDefault="0032740B" w:rsidP="00C4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С, Т</w:t>
            </w:r>
          </w:p>
        </w:tc>
        <w:tc>
          <w:tcPr>
            <w:tcW w:w="1379" w:type="dxa"/>
          </w:tcPr>
          <w:p w:rsidR="0032740B" w:rsidRDefault="0032740B" w:rsidP="0041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32740B" w:rsidRDefault="0032740B" w:rsidP="0041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, Э, Ю, Я</w:t>
            </w:r>
          </w:p>
        </w:tc>
        <w:tc>
          <w:tcPr>
            <w:tcW w:w="1382" w:type="dxa"/>
          </w:tcPr>
          <w:p w:rsidR="0032740B" w:rsidRDefault="0032740B" w:rsidP="0041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2740B" w:rsidRDefault="0032740B" w:rsidP="00877DB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40B" w:rsidRPr="0032740B" w:rsidRDefault="00877DBC" w:rsidP="0032740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32740B">
        <w:rPr>
          <w:rFonts w:ascii="Times New Roman" w:hAnsi="Times New Roman" w:cs="Times New Roman"/>
          <w:b/>
          <w:sz w:val="28"/>
          <w:szCs w:val="28"/>
        </w:rPr>
        <w:t>Варианты</w:t>
      </w:r>
      <w:r w:rsidR="00892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40B">
        <w:rPr>
          <w:rFonts w:ascii="Times New Roman" w:hAnsi="Times New Roman" w:cs="Times New Roman"/>
          <w:b/>
          <w:sz w:val="28"/>
          <w:szCs w:val="28"/>
        </w:rPr>
        <w:t>заданий для</w:t>
      </w:r>
      <w:r w:rsidR="00E76C6C" w:rsidRPr="00877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ABE">
        <w:rPr>
          <w:rFonts w:ascii="Times New Roman" w:hAnsi="Times New Roman" w:cs="Times New Roman"/>
          <w:b/>
          <w:sz w:val="28"/>
          <w:szCs w:val="28"/>
        </w:rPr>
        <w:t>индивидуа</w:t>
      </w:r>
      <w:r w:rsidR="00892039">
        <w:rPr>
          <w:rFonts w:ascii="Times New Roman" w:hAnsi="Times New Roman" w:cs="Times New Roman"/>
          <w:b/>
          <w:sz w:val="28"/>
          <w:szCs w:val="28"/>
        </w:rPr>
        <w:t xml:space="preserve">льной </w:t>
      </w:r>
      <w:r w:rsidR="00E76C6C" w:rsidRPr="00877DBC">
        <w:rPr>
          <w:rFonts w:ascii="Times New Roman" w:hAnsi="Times New Roman" w:cs="Times New Roman"/>
          <w:b/>
          <w:sz w:val="28"/>
          <w:szCs w:val="28"/>
        </w:rPr>
        <w:t>работ</w:t>
      </w:r>
      <w:r w:rsidR="00892039">
        <w:rPr>
          <w:rFonts w:ascii="Times New Roman" w:hAnsi="Times New Roman" w:cs="Times New Roman"/>
          <w:b/>
          <w:sz w:val="28"/>
          <w:szCs w:val="28"/>
        </w:rPr>
        <w:t>ы</w:t>
      </w:r>
    </w:p>
    <w:p w:rsid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7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1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0B">
        <w:rPr>
          <w:rFonts w:ascii="Times New Roman" w:hAnsi="Times New Roman" w:cs="Times New Roman"/>
          <w:sz w:val="28"/>
          <w:szCs w:val="28"/>
        </w:rPr>
        <w:t>1. Основы деятельности валютной биржи (понятие, сущность функции).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0B">
        <w:rPr>
          <w:rFonts w:ascii="Times New Roman" w:hAnsi="Times New Roman" w:cs="Times New Roman"/>
          <w:sz w:val="28"/>
          <w:szCs w:val="28"/>
        </w:rPr>
        <w:t>2. Определить доходность вложений в акции различных АО, если известна цена их приобретения и нынешняя стоимость (</w:t>
      </w:r>
      <w:proofErr w:type="spellStart"/>
      <w:r w:rsidRPr="0032740B">
        <w:rPr>
          <w:rFonts w:ascii="Times New Roman" w:hAnsi="Times New Roman" w:cs="Times New Roman"/>
          <w:sz w:val="28"/>
          <w:szCs w:val="28"/>
        </w:rPr>
        <w:t>усред</w:t>
      </w:r>
      <w:proofErr w:type="spellEnd"/>
      <w:r w:rsidRPr="00327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740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32740B">
        <w:rPr>
          <w:rFonts w:ascii="Times New Roman" w:hAnsi="Times New Roman" w:cs="Times New Roman"/>
          <w:sz w:val="28"/>
          <w:szCs w:val="28"/>
        </w:rPr>
        <w:t>. ед.)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89"/>
        <w:gridCol w:w="2395"/>
        <w:gridCol w:w="2400"/>
        <w:gridCol w:w="2387"/>
      </w:tblGrid>
      <w:tr w:rsidR="0032740B" w:rsidRPr="0032740B" w:rsidTr="00BA4B3B"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PV1 =30</w:t>
            </w:r>
          </w:p>
        </w:tc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С 1=36</w:t>
            </w:r>
          </w:p>
        </w:tc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PV6 = 41</w:t>
            </w:r>
          </w:p>
        </w:tc>
        <w:tc>
          <w:tcPr>
            <w:tcW w:w="2535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2740B">
              <w:rPr>
                <w:rFonts w:ascii="Times New Roman" w:hAnsi="Times New Roman" w:cs="Times New Roman"/>
                <w:sz w:val="28"/>
                <w:szCs w:val="28"/>
              </w:rPr>
              <w:t xml:space="preserve"> = 30</w:t>
            </w:r>
          </w:p>
        </w:tc>
      </w:tr>
      <w:tr w:rsidR="0032740B" w:rsidRPr="0032740B" w:rsidTr="00BA4B3B"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PV2 =35</w:t>
            </w:r>
          </w:p>
        </w:tc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32740B">
              <w:rPr>
                <w:rFonts w:ascii="Times New Roman" w:hAnsi="Times New Roman" w:cs="Times New Roman"/>
                <w:sz w:val="28"/>
                <w:szCs w:val="28"/>
              </w:rPr>
              <w:t xml:space="preserve"> = 48</w:t>
            </w:r>
          </w:p>
        </w:tc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PV7 = 45</w:t>
            </w:r>
          </w:p>
        </w:tc>
        <w:tc>
          <w:tcPr>
            <w:tcW w:w="2535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32740B">
              <w:rPr>
                <w:rFonts w:ascii="Times New Roman" w:hAnsi="Times New Roman" w:cs="Times New Roman"/>
                <w:sz w:val="28"/>
                <w:szCs w:val="28"/>
              </w:rPr>
              <w:t xml:space="preserve"> = 40</w:t>
            </w:r>
          </w:p>
        </w:tc>
      </w:tr>
      <w:tr w:rsidR="0032740B" w:rsidRPr="0032740B" w:rsidTr="00BA4B3B"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PV3 =39</w:t>
            </w:r>
          </w:p>
        </w:tc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С3 = 40</w:t>
            </w:r>
          </w:p>
        </w:tc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PV8 = 39</w:t>
            </w:r>
          </w:p>
        </w:tc>
        <w:tc>
          <w:tcPr>
            <w:tcW w:w="2535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С8 = 38</w:t>
            </w:r>
          </w:p>
        </w:tc>
      </w:tr>
      <w:tr w:rsidR="0032740B" w:rsidRPr="0032740B" w:rsidTr="00BA4B3B"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PV4 =20</w:t>
            </w:r>
          </w:p>
        </w:tc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2740B">
              <w:rPr>
                <w:rFonts w:ascii="Times New Roman" w:hAnsi="Times New Roman" w:cs="Times New Roman"/>
                <w:sz w:val="28"/>
                <w:szCs w:val="28"/>
              </w:rPr>
              <w:t xml:space="preserve"> = 25</w:t>
            </w:r>
          </w:p>
        </w:tc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PV9 = 32</w:t>
            </w:r>
          </w:p>
        </w:tc>
        <w:tc>
          <w:tcPr>
            <w:tcW w:w="2535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32740B">
              <w:rPr>
                <w:rFonts w:ascii="Times New Roman" w:hAnsi="Times New Roman" w:cs="Times New Roman"/>
                <w:sz w:val="28"/>
                <w:szCs w:val="28"/>
              </w:rPr>
              <w:t xml:space="preserve"> = 25</w:t>
            </w:r>
          </w:p>
        </w:tc>
      </w:tr>
      <w:tr w:rsidR="0032740B" w:rsidRPr="0032740B" w:rsidTr="00BA4B3B"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PV5 =45</w:t>
            </w:r>
          </w:p>
        </w:tc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С5 = 37</w:t>
            </w:r>
          </w:p>
        </w:tc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PV10 = 25</w:t>
            </w:r>
          </w:p>
        </w:tc>
        <w:tc>
          <w:tcPr>
            <w:tcW w:w="2535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С10 = 19</w:t>
            </w:r>
          </w:p>
        </w:tc>
      </w:tr>
    </w:tbl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40B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32740B" w:rsidRPr="0032740B" w:rsidRDefault="0032740B" w:rsidP="003274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40B">
        <w:rPr>
          <w:rFonts w:ascii="Times New Roman" w:hAnsi="Times New Roman" w:cs="Times New Roman"/>
          <w:sz w:val="28"/>
          <w:szCs w:val="28"/>
        </w:rPr>
        <w:t>Виды ценных бумаг в российской практике и их  характеристика.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0B">
        <w:rPr>
          <w:rFonts w:ascii="Times New Roman" w:hAnsi="Times New Roman" w:cs="Times New Roman"/>
          <w:sz w:val="28"/>
          <w:szCs w:val="28"/>
        </w:rPr>
        <w:t>2. Инвестор  решил  приобрести  акции  по  цене  на  текущий момент 100 руб. Он предполагает, что цена акций, продаваемых в настоящее  время,  недооценена.  Какова  будет  ожидаемая  доходность  за  период  вложения,  если  ожидаемая  стоимость  акции  в конце периода t по прогнозам специалистов составит 200 руб.?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7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3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0B">
        <w:rPr>
          <w:rFonts w:ascii="Times New Roman" w:hAnsi="Times New Roman" w:cs="Times New Roman"/>
          <w:sz w:val="28"/>
          <w:szCs w:val="28"/>
        </w:rPr>
        <w:t>1. Нью-йоркская фондовая биржа.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0B">
        <w:rPr>
          <w:rFonts w:ascii="Times New Roman" w:hAnsi="Times New Roman" w:cs="Times New Roman"/>
          <w:sz w:val="28"/>
          <w:szCs w:val="28"/>
        </w:rPr>
        <w:t>2. АО  осуществляет  выпуск  акций  в  сумме  2000000 рублей номинальной стоимостью 100 руб. каждая. Инвестор приобрел 80 акций  общества,  которые  должны  быть  оплачены  деньгами,  однако  не  оплатил  их  полностью в  течение  года.  Определить максимальную сумму, которую АО возвратит акционеру.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7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4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0B">
        <w:rPr>
          <w:rFonts w:ascii="Times New Roman" w:hAnsi="Times New Roman" w:cs="Times New Roman"/>
          <w:sz w:val="28"/>
          <w:szCs w:val="28"/>
        </w:rPr>
        <w:t>1. Инвестиционные фонды, паевые инвестиционные фонды.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0B">
        <w:rPr>
          <w:rFonts w:ascii="Times New Roman" w:hAnsi="Times New Roman" w:cs="Times New Roman"/>
          <w:sz w:val="28"/>
          <w:szCs w:val="28"/>
        </w:rPr>
        <w:t>2. Каким акциям отдал бы предпочтение инвестор, если известна доходность (</w:t>
      </w:r>
      <w:proofErr w:type="spellStart"/>
      <w:r w:rsidRPr="0032740B">
        <w:rPr>
          <w:rFonts w:ascii="Times New Roman" w:hAnsi="Times New Roman" w:cs="Times New Roman"/>
          <w:sz w:val="28"/>
          <w:szCs w:val="28"/>
        </w:rPr>
        <w:t>усред</w:t>
      </w:r>
      <w:proofErr w:type="spellEnd"/>
      <w:r w:rsidRPr="00327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740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32740B">
        <w:rPr>
          <w:rFonts w:ascii="Times New Roman" w:hAnsi="Times New Roman" w:cs="Times New Roman"/>
          <w:sz w:val="28"/>
          <w:szCs w:val="28"/>
        </w:rPr>
        <w:t>. ед.).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3"/>
        <w:gridCol w:w="2398"/>
        <w:gridCol w:w="2381"/>
        <w:gridCol w:w="2399"/>
      </w:tblGrid>
      <w:tr w:rsidR="0032740B" w:rsidRPr="0032740B" w:rsidTr="00BA4B3B"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P =16</w:t>
            </w:r>
          </w:p>
        </w:tc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P = 33</w:t>
            </w:r>
          </w:p>
        </w:tc>
        <w:tc>
          <w:tcPr>
            <w:tcW w:w="2535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</w:tr>
      <w:tr w:rsidR="0032740B" w:rsidRPr="0032740B" w:rsidTr="00BA4B3B"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P =20</w:t>
            </w:r>
          </w:p>
        </w:tc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 xml:space="preserve"> =2,7</w:t>
            </w:r>
          </w:p>
        </w:tc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P = 35</w:t>
            </w:r>
          </w:p>
        </w:tc>
        <w:tc>
          <w:tcPr>
            <w:tcW w:w="2535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=3,5</w:t>
            </w:r>
          </w:p>
        </w:tc>
      </w:tr>
      <w:tr w:rsidR="0032740B" w:rsidRPr="0032740B" w:rsidTr="00BA4B3B"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P =25</w:t>
            </w:r>
          </w:p>
        </w:tc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 xml:space="preserve"> =3,8</w:t>
            </w:r>
          </w:p>
        </w:tc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P = 37</w:t>
            </w:r>
          </w:p>
        </w:tc>
        <w:tc>
          <w:tcPr>
            <w:tcW w:w="2535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=3,2</w:t>
            </w:r>
          </w:p>
        </w:tc>
      </w:tr>
      <w:tr w:rsidR="0032740B" w:rsidRPr="0032740B" w:rsidTr="00BA4B3B"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P =22</w:t>
            </w:r>
          </w:p>
        </w:tc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 xml:space="preserve"> =2,4</w:t>
            </w:r>
          </w:p>
        </w:tc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P = 40</w:t>
            </w:r>
          </w:p>
        </w:tc>
        <w:tc>
          <w:tcPr>
            <w:tcW w:w="2535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=4,7</w:t>
            </w:r>
          </w:p>
        </w:tc>
      </w:tr>
      <w:tr w:rsidR="0032740B" w:rsidRPr="0032740B" w:rsidTr="00BA4B3B"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P =30</w:t>
            </w:r>
          </w:p>
        </w:tc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 xml:space="preserve"> =2,8</w:t>
            </w:r>
          </w:p>
        </w:tc>
        <w:tc>
          <w:tcPr>
            <w:tcW w:w="2534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P = 42</w:t>
            </w:r>
          </w:p>
        </w:tc>
        <w:tc>
          <w:tcPr>
            <w:tcW w:w="2535" w:type="dxa"/>
          </w:tcPr>
          <w:p w:rsidR="0032740B" w:rsidRPr="0032740B" w:rsidRDefault="0032740B" w:rsidP="003274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32740B">
              <w:rPr>
                <w:rFonts w:ascii="Times New Roman" w:hAnsi="Times New Roman" w:cs="Times New Roman"/>
                <w:sz w:val="28"/>
                <w:szCs w:val="28"/>
              </w:rPr>
              <w:t>=4,5</w:t>
            </w:r>
          </w:p>
        </w:tc>
      </w:tr>
    </w:tbl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7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5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0B">
        <w:rPr>
          <w:rFonts w:ascii="Times New Roman" w:hAnsi="Times New Roman" w:cs="Times New Roman"/>
          <w:sz w:val="28"/>
          <w:szCs w:val="28"/>
        </w:rPr>
        <w:t>1. Фондовые  индексы.  Система  показателей  рынка  ценных бумаг в российской и международной практике.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0B">
        <w:rPr>
          <w:rFonts w:ascii="Times New Roman" w:hAnsi="Times New Roman" w:cs="Times New Roman"/>
          <w:sz w:val="28"/>
          <w:szCs w:val="28"/>
        </w:rPr>
        <w:t xml:space="preserve">2. ГКО со сроком обращения один год продается на аукционе по </w:t>
      </w:r>
      <w:proofErr w:type="gramStart"/>
      <w:r w:rsidRPr="0032740B">
        <w:rPr>
          <w:rFonts w:ascii="Times New Roman" w:hAnsi="Times New Roman" w:cs="Times New Roman"/>
          <w:sz w:val="28"/>
          <w:szCs w:val="28"/>
        </w:rPr>
        <w:t>цене</w:t>
      </w:r>
      <w:proofErr w:type="gramEnd"/>
      <w:r w:rsidRPr="0032740B">
        <w:rPr>
          <w:rFonts w:ascii="Times New Roman" w:hAnsi="Times New Roman" w:cs="Times New Roman"/>
          <w:sz w:val="28"/>
          <w:szCs w:val="28"/>
        </w:rPr>
        <w:t xml:space="preserve"> 90%.  По  </w:t>
      </w:r>
      <w:proofErr w:type="gramStart"/>
      <w:r w:rsidRPr="0032740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2740B">
        <w:rPr>
          <w:rFonts w:ascii="Times New Roman" w:hAnsi="Times New Roman" w:cs="Times New Roman"/>
          <w:sz w:val="28"/>
          <w:szCs w:val="28"/>
        </w:rPr>
        <w:t xml:space="preserve">  цене  необходимо  приобрести  на  аукционе ГКО со сроком обращения три месяца, чтобы годовая доходность по обеим облигациям была одинаковой?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7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6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0B">
        <w:rPr>
          <w:rFonts w:ascii="Times New Roman" w:hAnsi="Times New Roman" w:cs="Times New Roman"/>
          <w:sz w:val="28"/>
          <w:szCs w:val="28"/>
        </w:rPr>
        <w:t>1. Расчетная (клиринговая) палата и ее механизм работы.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0B">
        <w:rPr>
          <w:rFonts w:ascii="Times New Roman" w:hAnsi="Times New Roman" w:cs="Times New Roman"/>
          <w:sz w:val="28"/>
          <w:szCs w:val="28"/>
        </w:rPr>
        <w:t xml:space="preserve">2. Определить совокупную доходность акции, если известно, что  акция приобретена  по номинальной стоимости  150  руб.  при ставке дивиденда 60% </w:t>
      </w:r>
      <w:proofErr w:type="gramStart"/>
      <w:r w:rsidRPr="0032740B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2740B">
        <w:rPr>
          <w:rFonts w:ascii="Times New Roman" w:hAnsi="Times New Roman" w:cs="Times New Roman"/>
          <w:sz w:val="28"/>
          <w:szCs w:val="28"/>
        </w:rPr>
        <w:t>. Рыночная стоимость акции через год после выпуска составит 220 руб.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7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7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0B">
        <w:rPr>
          <w:rFonts w:ascii="Times New Roman" w:hAnsi="Times New Roman" w:cs="Times New Roman"/>
          <w:sz w:val="28"/>
          <w:szCs w:val="28"/>
        </w:rPr>
        <w:t>1. Особенности эмиссии ценных бумаг банков, инвестиционных фондов и паевых инвестиционных фондов.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0B">
        <w:rPr>
          <w:rFonts w:ascii="Times New Roman" w:hAnsi="Times New Roman" w:cs="Times New Roman"/>
          <w:sz w:val="28"/>
          <w:szCs w:val="28"/>
        </w:rPr>
        <w:t xml:space="preserve">2. Облигация федерального займа с переменным курсом была приобретена юридическим лицом за 83 дня до своего погашения по цене 115% (с учетом накопленного купонного дохода). Доходность облигации к погашению в этот момент составляла с учетом налогообложения  прибыл  53%  </w:t>
      </w:r>
      <w:proofErr w:type="gramStart"/>
      <w:r w:rsidRPr="0032740B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2740B">
        <w:rPr>
          <w:rFonts w:ascii="Times New Roman" w:hAnsi="Times New Roman" w:cs="Times New Roman"/>
          <w:sz w:val="28"/>
          <w:szCs w:val="28"/>
        </w:rPr>
        <w:t>.  Определите  размер  купона по облигации (в годовых процентах), если длительность последнего купонного периода 120 дней. Ставку налога по прибыли принять 20%.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7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8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0B">
        <w:rPr>
          <w:rFonts w:ascii="Times New Roman" w:hAnsi="Times New Roman" w:cs="Times New Roman"/>
          <w:sz w:val="28"/>
          <w:szCs w:val="28"/>
        </w:rPr>
        <w:t>1. Структура  собственности  и  особенности  организационно-правового  статуса  различных  систем  внебиржевой  торговли  в России и за рубежом.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0B">
        <w:rPr>
          <w:rFonts w:ascii="Times New Roman" w:hAnsi="Times New Roman" w:cs="Times New Roman"/>
          <w:sz w:val="28"/>
          <w:szCs w:val="28"/>
        </w:rPr>
        <w:t xml:space="preserve">2. Определить цену обыкновенной акции, если ежегодные выплаты (дивиденды) составляют 15 </w:t>
      </w:r>
      <w:proofErr w:type="spellStart"/>
      <w:r w:rsidRPr="0032740B">
        <w:rPr>
          <w:rFonts w:ascii="Times New Roman" w:hAnsi="Times New Roman" w:cs="Times New Roman"/>
          <w:sz w:val="28"/>
          <w:szCs w:val="28"/>
        </w:rPr>
        <w:t>усред</w:t>
      </w:r>
      <w:proofErr w:type="spellEnd"/>
      <w:r w:rsidRPr="00327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740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32740B">
        <w:rPr>
          <w:rFonts w:ascii="Times New Roman" w:hAnsi="Times New Roman" w:cs="Times New Roman"/>
          <w:sz w:val="28"/>
          <w:szCs w:val="28"/>
        </w:rPr>
        <w:t xml:space="preserve">. ед., а ставка доходности по альтернативному вложению равна 0,3 или 30% </w:t>
      </w:r>
      <w:proofErr w:type="gramStart"/>
      <w:r w:rsidRPr="0032740B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2740B">
        <w:rPr>
          <w:rFonts w:ascii="Times New Roman" w:hAnsi="Times New Roman" w:cs="Times New Roman"/>
          <w:sz w:val="28"/>
          <w:szCs w:val="28"/>
        </w:rPr>
        <w:t>.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7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9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0B">
        <w:rPr>
          <w:rFonts w:ascii="Times New Roman" w:hAnsi="Times New Roman" w:cs="Times New Roman"/>
          <w:sz w:val="28"/>
          <w:szCs w:val="28"/>
        </w:rPr>
        <w:t>1. Виды членства и требования, предъявляемые к членам биржи.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0B">
        <w:rPr>
          <w:rFonts w:ascii="Times New Roman" w:hAnsi="Times New Roman" w:cs="Times New Roman"/>
          <w:sz w:val="28"/>
          <w:szCs w:val="28"/>
        </w:rPr>
        <w:lastRenderedPageBreak/>
        <w:t xml:space="preserve">2. Какова  ориентировочная  цена  акции,  если  известно, что  ежегодный  прирост  дивидендов  составляется  20%  и  ее  доходность равна 30% годовых, дивиденды – 3 </w:t>
      </w:r>
      <w:proofErr w:type="spellStart"/>
      <w:r w:rsidRPr="0032740B">
        <w:rPr>
          <w:rFonts w:ascii="Times New Roman" w:hAnsi="Times New Roman" w:cs="Times New Roman"/>
          <w:sz w:val="28"/>
          <w:szCs w:val="28"/>
        </w:rPr>
        <w:t>усред</w:t>
      </w:r>
      <w:proofErr w:type="spellEnd"/>
      <w:r w:rsidRPr="00327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740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32740B">
        <w:rPr>
          <w:rFonts w:ascii="Times New Roman" w:hAnsi="Times New Roman" w:cs="Times New Roman"/>
          <w:sz w:val="28"/>
          <w:szCs w:val="28"/>
        </w:rPr>
        <w:t>. ед.</w:t>
      </w:r>
    </w:p>
    <w:p w:rsidR="0032740B" w:rsidRPr="0032740B" w:rsidRDefault="0032740B" w:rsidP="0032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068" w:rsidRDefault="008A3068" w:rsidP="00CB0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2740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>Перечень вопросов для проведения промежуточной аттестации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>(экзамена)</w:t>
      </w:r>
    </w:p>
    <w:p w:rsidR="003816D2" w:rsidRPr="008A3068" w:rsidRDefault="003816D2" w:rsidP="00CB0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6D2" w:rsidRPr="003816D2" w:rsidRDefault="003816D2" w:rsidP="003816D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6D2">
        <w:rPr>
          <w:rFonts w:ascii="Times New Roman" w:hAnsi="Times New Roman" w:cs="Times New Roman"/>
          <w:sz w:val="28"/>
          <w:szCs w:val="28"/>
        </w:rPr>
        <w:t>Классификация рынка ценных бумаг.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15"/>
      <w:bookmarkEnd w:id="1"/>
      <w:r w:rsidRPr="003816D2">
        <w:rPr>
          <w:rFonts w:ascii="Times New Roman" w:hAnsi="Times New Roman" w:cs="Times New Roman"/>
          <w:sz w:val="28"/>
          <w:szCs w:val="28"/>
        </w:rPr>
        <w:t xml:space="preserve">Рынок ценных бумаг как рынок особого товара.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6D2">
        <w:rPr>
          <w:rFonts w:ascii="Times New Roman" w:hAnsi="Times New Roman" w:cs="Times New Roman"/>
          <w:sz w:val="28"/>
          <w:szCs w:val="28"/>
        </w:rPr>
        <w:t xml:space="preserve">Участники рынка ценных бумаг.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6D2">
        <w:rPr>
          <w:rFonts w:ascii="Times New Roman" w:hAnsi="Times New Roman" w:cs="Times New Roman"/>
          <w:sz w:val="28"/>
          <w:szCs w:val="28"/>
        </w:rPr>
        <w:t xml:space="preserve">Понятие ценной бумаги.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6D2">
        <w:rPr>
          <w:rFonts w:ascii="Times New Roman" w:hAnsi="Times New Roman" w:cs="Times New Roman"/>
          <w:sz w:val="28"/>
          <w:szCs w:val="28"/>
        </w:rPr>
        <w:t xml:space="preserve">Экономические виды ценных бумаг.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6D2">
        <w:rPr>
          <w:rFonts w:ascii="Times New Roman" w:hAnsi="Times New Roman" w:cs="Times New Roman"/>
          <w:sz w:val="28"/>
          <w:szCs w:val="28"/>
        </w:rPr>
        <w:t xml:space="preserve">Классификация ценных бумаг.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6D2">
        <w:rPr>
          <w:rFonts w:ascii="Times New Roman" w:hAnsi="Times New Roman" w:cs="Times New Roman"/>
          <w:sz w:val="28"/>
          <w:szCs w:val="28"/>
        </w:rPr>
        <w:t xml:space="preserve">Акция.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6D2">
        <w:rPr>
          <w:rFonts w:ascii="Times New Roman" w:hAnsi="Times New Roman" w:cs="Times New Roman"/>
          <w:sz w:val="28"/>
          <w:szCs w:val="28"/>
        </w:rPr>
        <w:t xml:space="preserve">Облигация.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6D2">
        <w:rPr>
          <w:rFonts w:ascii="Times New Roman" w:hAnsi="Times New Roman" w:cs="Times New Roman"/>
          <w:sz w:val="28"/>
          <w:szCs w:val="28"/>
        </w:rPr>
        <w:t xml:space="preserve">Депозитарные риски.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Государственные ценные бумаги.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Вексель.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Переводной вексель.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Опцион.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Фьючерсный контракт.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Понятие первичного рынка.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Эмиссия ценных бумаг.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6D2">
        <w:rPr>
          <w:rFonts w:ascii="Times New Roman" w:hAnsi="Times New Roman" w:cs="Times New Roman"/>
          <w:sz w:val="28"/>
          <w:szCs w:val="28"/>
        </w:rPr>
        <w:t>Андеррайтинг</w:t>
      </w:r>
      <w:proofErr w:type="spellEnd"/>
      <w:r w:rsidRPr="003816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Понятие и виды профессиональной деятельности.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Брокерская деятельность.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Деятельность по ведению реестра владельцев ценных бумаг.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Депозитарная деятельность.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Фондовая биржа как организатор торгов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Вторичный рынок ценных бумаг.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Расчетная палата.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gramStart"/>
      <w:r w:rsidRPr="003816D2">
        <w:rPr>
          <w:rFonts w:ascii="Times New Roman" w:hAnsi="Times New Roman" w:cs="Times New Roman"/>
          <w:sz w:val="28"/>
          <w:szCs w:val="28"/>
        </w:rPr>
        <w:t>сделок</w:t>
      </w:r>
      <w:proofErr w:type="gramEnd"/>
      <w:r w:rsidRPr="003816D2">
        <w:rPr>
          <w:rFonts w:ascii="Times New Roman" w:hAnsi="Times New Roman" w:cs="Times New Roman"/>
          <w:sz w:val="28"/>
          <w:szCs w:val="28"/>
        </w:rPr>
        <w:t xml:space="preserve"> но фондовой бирже.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Листинг.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6D2">
        <w:rPr>
          <w:rFonts w:ascii="Times New Roman" w:hAnsi="Times New Roman" w:cs="Times New Roman"/>
          <w:sz w:val="28"/>
          <w:szCs w:val="28"/>
        </w:rPr>
        <w:t>Делистинг</w:t>
      </w:r>
      <w:proofErr w:type="spellEnd"/>
      <w:r w:rsidRPr="003816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Котировка ценных бумаг и фондовые индексы.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Виды рисков по ценным бумагам.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Инвестиционный процесс и управление инвестиционным портфелем.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Понятие инвестиционного процесса.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Управление портфелем ценных бумаг.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Модель формирования инвестиционного портфеля.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Основные правила диверсификации портфеля ценных бумаг.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рынка ценных бумаг. </w:t>
      </w:r>
    </w:p>
    <w:p w:rsidR="003816D2" w:rsidRPr="003816D2" w:rsidRDefault="003816D2" w:rsidP="003816D2">
      <w:pPr>
        <w:numPr>
          <w:ilvl w:val="0"/>
          <w:numId w:val="18"/>
        </w:numPr>
        <w:tabs>
          <w:tab w:val="num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D2">
        <w:rPr>
          <w:rFonts w:ascii="Times New Roman" w:hAnsi="Times New Roman" w:cs="Times New Roman"/>
          <w:sz w:val="28"/>
          <w:szCs w:val="28"/>
        </w:rPr>
        <w:t xml:space="preserve">Саморегулирование на рынке ценных бумаг. </w:t>
      </w:r>
    </w:p>
    <w:p w:rsidR="0057748B" w:rsidRDefault="0057748B" w:rsidP="0039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8B" w:rsidRDefault="0057748B" w:rsidP="0039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12" w:rsidRPr="003869E8" w:rsidRDefault="003869E8" w:rsidP="008A3068">
      <w:pPr>
        <w:pStyle w:val="a7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рекомендованной литературы</w:t>
      </w:r>
    </w:p>
    <w:p w:rsidR="00C80F12" w:rsidRDefault="00877DBC" w:rsidP="00053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E8">
        <w:rPr>
          <w:rFonts w:ascii="Times New Roman" w:hAnsi="Times New Roman" w:cs="Times New Roman"/>
          <w:b/>
          <w:sz w:val="28"/>
          <w:szCs w:val="28"/>
        </w:rPr>
        <w:t>5</w:t>
      </w:r>
      <w:r w:rsidR="00C80F12" w:rsidRPr="003869E8">
        <w:rPr>
          <w:rFonts w:ascii="Times New Roman" w:hAnsi="Times New Roman" w:cs="Times New Roman"/>
          <w:b/>
          <w:sz w:val="28"/>
          <w:szCs w:val="28"/>
        </w:rPr>
        <w:t>.1. Основная литература</w:t>
      </w:r>
      <w:r w:rsidR="003869E8">
        <w:rPr>
          <w:rFonts w:ascii="Times New Roman" w:hAnsi="Times New Roman" w:cs="Times New Roman"/>
          <w:b/>
          <w:sz w:val="28"/>
          <w:szCs w:val="28"/>
        </w:rPr>
        <w:t>:</w:t>
      </w:r>
    </w:p>
    <w:p w:rsidR="0060092E" w:rsidRPr="0060092E" w:rsidRDefault="0060092E" w:rsidP="00600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0092E">
        <w:rPr>
          <w:rFonts w:ascii="Times New Roman" w:hAnsi="Times New Roman" w:cs="Times New Roman"/>
          <w:sz w:val="28"/>
          <w:szCs w:val="28"/>
        </w:rPr>
        <w:t>Рынок ценных бумаг</w:t>
      </w:r>
      <w:proofErr w:type="gramStart"/>
      <w:r w:rsidRPr="006009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092E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60092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0092E">
        <w:rPr>
          <w:rFonts w:ascii="Times New Roman" w:hAnsi="Times New Roman" w:cs="Times New Roman"/>
          <w:sz w:val="28"/>
          <w:szCs w:val="28"/>
        </w:rPr>
        <w:t xml:space="preserve"> / Н. И. </w:t>
      </w:r>
      <w:proofErr w:type="spellStart"/>
      <w:r w:rsidRPr="0060092E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Pr="0060092E">
        <w:rPr>
          <w:rFonts w:ascii="Times New Roman" w:hAnsi="Times New Roman" w:cs="Times New Roman"/>
          <w:sz w:val="28"/>
          <w:szCs w:val="28"/>
        </w:rPr>
        <w:t xml:space="preserve"> [и др.] ; под общей редакцией Н. И. </w:t>
      </w:r>
      <w:proofErr w:type="spellStart"/>
      <w:r w:rsidRPr="0060092E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60092E">
        <w:rPr>
          <w:rFonts w:ascii="Times New Roman" w:hAnsi="Times New Roman" w:cs="Times New Roman"/>
          <w:sz w:val="28"/>
          <w:szCs w:val="28"/>
        </w:rPr>
        <w:t xml:space="preserve">. — 5-е изд., </w:t>
      </w:r>
      <w:proofErr w:type="spellStart"/>
      <w:r w:rsidRPr="0060092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092E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60092E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60092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0092E">
        <w:rPr>
          <w:rFonts w:ascii="Times New Roman" w:hAnsi="Times New Roman" w:cs="Times New Roman"/>
          <w:sz w:val="28"/>
          <w:szCs w:val="28"/>
        </w:rPr>
        <w:t>, 2019. — 514 с. — (Бакалавр.</w:t>
      </w:r>
      <w:proofErr w:type="gramEnd"/>
      <w:r w:rsidRPr="00600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92E">
        <w:rPr>
          <w:rFonts w:ascii="Times New Roman" w:hAnsi="Times New Roman" w:cs="Times New Roman"/>
          <w:sz w:val="28"/>
          <w:szCs w:val="28"/>
        </w:rPr>
        <w:t>Академический курс).</w:t>
      </w:r>
      <w:proofErr w:type="gramEnd"/>
      <w:r w:rsidRPr="0060092E">
        <w:rPr>
          <w:rFonts w:ascii="Times New Roman" w:hAnsi="Times New Roman" w:cs="Times New Roman"/>
          <w:sz w:val="28"/>
          <w:szCs w:val="28"/>
        </w:rPr>
        <w:t xml:space="preserve"> — ISBN 978-5-534-11196-5. — Текст</w:t>
      </w:r>
      <w:proofErr w:type="gramStart"/>
      <w:r w:rsidRPr="006009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092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60092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0092E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9" w:history="1">
        <w:r w:rsidRPr="0060092E">
          <w:rPr>
            <w:rStyle w:val="a9"/>
            <w:rFonts w:ascii="Times New Roman" w:hAnsi="Times New Roman" w:cs="Times New Roman"/>
            <w:sz w:val="28"/>
            <w:szCs w:val="28"/>
          </w:rPr>
          <w:t>https://biblio-online.ru/bcode/444713</w:t>
        </w:r>
      </w:hyperlink>
      <w:r w:rsidRPr="00600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92E" w:rsidRDefault="0060092E" w:rsidP="00533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E">
        <w:rPr>
          <w:rFonts w:ascii="Times New Roman" w:hAnsi="Times New Roman" w:cs="Times New Roman"/>
          <w:sz w:val="28"/>
          <w:szCs w:val="28"/>
        </w:rPr>
        <w:t>2.</w:t>
      </w:r>
      <w:r w:rsidRPr="0060092E">
        <w:rPr>
          <w:rFonts w:ascii="Times New Roman" w:hAnsi="Times New Roman" w:cs="Times New Roman"/>
          <w:sz w:val="28"/>
          <w:szCs w:val="28"/>
        </w:rPr>
        <w:tab/>
        <w:t>Михайленко, М. Н. Рынок ценных бумаг</w:t>
      </w:r>
      <w:proofErr w:type="gramStart"/>
      <w:r w:rsidRPr="006009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092E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60092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0092E">
        <w:rPr>
          <w:rFonts w:ascii="Times New Roman" w:hAnsi="Times New Roman" w:cs="Times New Roman"/>
          <w:sz w:val="28"/>
          <w:szCs w:val="28"/>
        </w:rPr>
        <w:t xml:space="preserve"> / М. Н. Михайленко. — 2-е изд., </w:t>
      </w:r>
      <w:proofErr w:type="spellStart"/>
      <w:r w:rsidRPr="0060092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092E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60092E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60092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0092E">
        <w:rPr>
          <w:rFonts w:ascii="Times New Roman" w:hAnsi="Times New Roman" w:cs="Times New Roman"/>
          <w:sz w:val="28"/>
          <w:szCs w:val="28"/>
        </w:rPr>
        <w:t>, 2019. — 326 с. — (Бакалавр.</w:t>
      </w:r>
      <w:proofErr w:type="gramEnd"/>
      <w:r w:rsidRPr="00600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92E">
        <w:rPr>
          <w:rFonts w:ascii="Times New Roman" w:hAnsi="Times New Roman" w:cs="Times New Roman"/>
          <w:sz w:val="28"/>
          <w:szCs w:val="28"/>
        </w:rPr>
        <w:t>Академический курс).</w:t>
      </w:r>
      <w:proofErr w:type="gramEnd"/>
      <w:r w:rsidRPr="0060092E">
        <w:rPr>
          <w:rFonts w:ascii="Times New Roman" w:hAnsi="Times New Roman" w:cs="Times New Roman"/>
          <w:sz w:val="28"/>
          <w:szCs w:val="28"/>
        </w:rPr>
        <w:t xml:space="preserve"> — ISBN 978-5-534-04961-9. — Текст</w:t>
      </w:r>
      <w:proofErr w:type="gramStart"/>
      <w:r w:rsidRPr="006009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092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60092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0092E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10" w:history="1">
        <w:r w:rsidRPr="004416DE">
          <w:rPr>
            <w:rStyle w:val="a9"/>
            <w:rFonts w:ascii="Times New Roman" w:hAnsi="Times New Roman" w:cs="Times New Roman"/>
            <w:sz w:val="28"/>
            <w:szCs w:val="28"/>
          </w:rPr>
          <w:t>https://biblio-online.ru/bcode/433137</w:t>
        </w:r>
      </w:hyperlink>
    </w:p>
    <w:p w:rsidR="000538A7" w:rsidRDefault="000538A7" w:rsidP="006009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92E" w:rsidRPr="005331AF" w:rsidRDefault="003869E8" w:rsidP="005331AF">
      <w:pPr>
        <w:pStyle w:val="a7"/>
        <w:numPr>
          <w:ilvl w:val="1"/>
          <w:numId w:val="2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2E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5331AF" w:rsidRPr="005331AF" w:rsidRDefault="005331AF" w:rsidP="005331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331AF">
        <w:rPr>
          <w:rFonts w:ascii="Times New Roman" w:hAnsi="Times New Roman" w:cs="Times New Roman"/>
          <w:sz w:val="28"/>
          <w:szCs w:val="28"/>
        </w:rPr>
        <w:t xml:space="preserve">Галанов, В.А. Рынок ценных бумаг: учебник / В.А. Галанов. – М.: ИНФРА-М,  2014. – 378 с. </w:t>
      </w:r>
    </w:p>
    <w:p w:rsidR="005331AF" w:rsidRPr="005331AF" w:rsidRDefault="005331AF" w:rsidP="005331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31AF">
        <w:rPr>
          <w:rFonts w:ascii="Times New Roman" w:hAnsi="Times New Roman" w:cs="Times New Roman"/>
          <w:sz w:val="28"/>
          <w:szCs w:val="28"/>
        </w:rPr>
        <w:t xml:space="preserve">Рынок ценных бумаг: учебник для студентов вузов / под ред. Е.Ф. Жукова. – М.: ЮНИТИ-ДАНА, 2009. – 567 с. </w:t>
      </w:r>
    </w:p>
    <w:p w:rsidR="005331AF" w:rsidRPr="005331AF" w:rsidRDefault="005331AF" w:rsidP="005331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331AF">
        <w:rPr>
          <w:rFonts w:ascii="Times New Roman" w:hAnsi="Times New Roman" w:cs="Times New Roman"/>
          <w:sz w:val="28"/>
          <w:szCs w:val="28"/>
        </w:rPr>
        <w:t>Издани</w:t>
      </w:r>
      <w:proofErr w:type="gramStart"/>
      <w:r w:rsidRPr="005331A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5331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31AF">
        <w:rPr>
          <w:rFonts w:ascii="Times New Roman" w:hAnsi="Times New Roman" w:cs="Times New Roman"/>
          <w:sz w:val="28"/>
          <w:szCs w:val="28"/>
        </w:rPr>
        <w:t>Киселев</w:t>
      </w:r>
      <w:proofErr w:type="gramStart"/>
      <w:r w:rsidRPr="005331A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5331AF">
        <w:rPr>
          <w:rFonts w:ascii="Times New Roman" w:hAnsi="Times New Roman" w:cs="Times New Roman"/>
          <w:sz w:val="28"/>
          <w:szCs w:val="28"/>
        </w:rPr>
        <w:t>.Б</w:t>
      </w:r>
      <w:proofErr w:type="spellEnd"/>
      <w:r w:rsidRPr="005331AF">
        <w:rPr>
          <w:rFonts w:ascii="Times New Roman" w:hAnsi="Times New Roman" w:cs="Times New Roman"/>
          <w:sz w:val="28"/>
          <w:szCs w:val="28"/>
        </w:rPr>
        <w:t>. Рынок ценных бумаг [Электронный ресурс] : учебное пособие для студентов подготовки бакалавра 080100.62 «Экономика», профиль 080107 «Финансы и кредит» / ФГБОУ ВПО «</w:t>
      </w:r>
      <w:proofErr w:type="spellStart"/>
      <w:r w:rsidRPr="005331AF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5331AF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5331AF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5331AF">
        <w:rPr>
          <w:rFonts w:ascii="Times New Roman" w:hAnsi="Times New Roman" w:cs="Times New Roman"/>
          <w:sz w:val="28"/>
          <w:szCs w:val="28"/>
        </w:rPr>
        <w:t xml:space="preserve">. ун-т им. Т. Ф. Горбачева», Каф. финансов и кредита . - Кемерово, 2012. - 188 с. </w:t>
      </w:r>
      <w:hyperlink r:id="rId11" w:history="1"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kuzstu</w:t>
        </w:r>
        <w:proofErr w:type="spellEnd"/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meto</w:t>
        </w:r>
        <w:proofErr w:type="spellEnd"/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?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=90888&amp;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type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utchposob</w:t>
        </w:r>
        <w:proofErr w:type="spellEnd"/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: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common</w:t>
        </w:r>
      </w:hyperlink>
    </w:p>
    <w:p w:rsidR="005331AF" w:rsidRPr="005331AF" w:rsidRDefault="005331AF" w:rsidP="005331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12" w:history="1"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Киселев, А.Б.</w:t>
        </w:r>
      </w:hyperlink>
      <w:r w:rsidRPr="005331AF">
        <w:rPr>
          <w:rFonts w:ascii="Times New Roman" w:hAnsi="Times New Roman" w:cs="Times New Roman"/>
          <w:sz w:val="28"/>
          <w:szCs w:val="28"/>
        </w:rPr>
        <w:t xml:space="preserve"> Рынок ценных бумаг [Электронный ресурс] : учебное пособие для студентов специальности 080101.65 «Экономическая безопасность» / А. Б. Киселев; ФГБОУ ВПО «</w:t>
      </w:r>
      <w:proofErr w:type="spellStart"/>
      <w:r w:rsidRPr="005331AF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5331AF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5331AF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5331AF">
        <w:rPr>
          <w:rFonts w:ascii="Times New Roman" w:hAnsi="Times New Roman" w:cs="Times New Roman"/>
          <w:sz w:val="28"/>
          <w:szCs w:val="28"/>
        </w:rPr>
        <w:t>. ун-т им. Т. Ф. Горбачева», Каф</w:t>
      </w:r>
      <w:proofErr w:type="gramStart"/>
      <w:r w:rsidRPr="005331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3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1A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5331AF">
        <w:rPr>
          <w:rFonts w:ascii="Times New Roman" w:hAnsi="Times New Roman" w:cs="Times New Roman"/>
          <w:sz w:val="28"/>
          <w:szCs w:val="28"/>
        </w:rPr>
        <w:t xml:space="preserve">инансы и кредит. - </w:t>
      </w:r>
      <w:hyperlink r:id="rId13" w:history="1"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Кемерово : Издательство КузГТУ , 2013</w:t>
        </w:r>
      </w:hyperlink>
      <w:r w:rsidRPr="005331AF">
        <w:rPr>
          <w:rFonts w:ascii="Times New Roman" w:hAnsi="Times New Roman" w:cs="Times New Roman"/>
          <w:sz w:val="28"/>
          <w:szCs w:val="28"/>
        </w:rPr>
        <w:t xml:space="preserve">. – 160 с. </w:t>
      </w:r>
      <w:hyperlink r:id="rId14" w:history="1"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kuzstu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meto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?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=91037&amp;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type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=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utchposob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: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common</w:t>
        </w:r>
      </w:hyperlink>
    </w:p>
    <w:p w:rsidR="005331AF" w:rsidRPr="005331AF" w:rsidRDefault="005331AF" w:rsidP="005331A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331AF">
        <w:rPr>
          <w:rFonts w:ascii="Times New Roman" w:hAnsi="Times New Roman" w:cs="Times New Roman"/>
          <w:sz w:val="28"/>
          <w:szCs w:val="28"/>
        </w:rPr>
        <w:t xml:space="preserve">Рынок ценных бумаг: конспект лекций / Т. Л. </w:t>
      </w:r>
      <w:proofErr w:type="spellStart"/>
      <w:r w:rsidRPr="005331AF">
        <w:rPr>
          <w:rFonts w:ascii="Times New Roman" w:hAnsi="Times New Roman" w:cs="Times New Roman"/>
          <w:sz w:val="28"/>
          <w:szCs w:val="28"/>
        </w:rPr>
        <w:t>Самков</w:t>
      </w:r>
      <w:proofErr w:type="spellEnd"/>
      <w:r w:rsidRPr="00533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331AF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5331AF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5331AF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5331AF">
        <w:rPr>
          <w:rFonts w:ascii="Times New Roman" w:hAnsi="Times New Roman" w:cs="Times New Roman"/>
          <w:sz w:val="28"/>
          <w:szCs w:val="28"/>
        </w:rPr>
        <w:t>. ун-т. – Новосибирск:  Изд-во  НГТУ, 2012.  –  86, [1]  с. ил</w:t>
      </w:r>
      <w:proofErr w:type="gramStart"/>
      <w:r w:rsidRPr="005331A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331AF">
        <w:rPr>
          <w:rFonts w:ascii="Times New Roman" w:hAnsi="Times New Roman" w:cs="Times New Roman"/>
          <w:sz w:val="28"/>
          <w:szCs w:val="28"/>
        </w:rPr>
        <w:t>табл.</w:t>
      </w:r>
      <w:r w:rsidRPr="005331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331AF">
        <w:rPr>
          <w:rFonts w:ascii="Times New Roman" w:hAnsi="Times New Roman" w:cs="Times New Roman"/>
          <w:sz w:val="28"/>
          <w:szCs w:val="28"/>
        </w:rPr>
        <w:t xml:space="preserve">. – Режим  доступа: </w:t>
      </w:r>
      <w:hyperlink r:id="rId15" w:history="1"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kuzstu</w:t>
        </w:r>
        <w:proofErr w:type="spellEnd"/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meto</w:t>
        </w:r>
        <w:proofErr w:type="spellEnd"/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?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=175652&amp;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type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nstu</w:t>
        </w:r>
        <w:proofErr w:type="spellEnd"/>
        <w:r w:rsidRPr="005331AF">
          <w:rPr>
            <w:rStyle w:val="a9"/>
            <w:rFonts w:ascii="Times New Roman" w:hAnsi="Times New Roman" w:cs="Times New Roman"/>
            <w:sz w:val="28"/>
            <w:szCs w:val="28"/>
          </w:rPr>
          <w:t>:</w:t>
        </w:r>
        <w:r w:rsidRPr="005331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common</w:t>
        </w:r>
      </w:hyperlink>
    </w:p>
    <w:p w:rsidR="00E33304" w:rsidRPr="001100B2" w:rsidRDefault="00E33304" w:rsidP="00E3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0B2" w:rsidRDefault="001100B2" w:rsidP="0005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0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5.3 Нормативные </w:t>
      </w:r>
      <w:r w:rsidR="00BA1D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</w:t>
      </w:r>
      <w:r w:rsidRPr="001100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1100B2" w:rsidRPr="001100B2" w:rsidRDefault="001100B2" w:rsidP="00110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31AF" w:rsidRPr="005331AF" w:rsidRDefault="005331AF" w:rsidP="005331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A1DB3" w:rsidRPr="0057748B">
        <w:rPr>
          <w:rFonts w:ascii="Times New Roman" w:hAnsi="Times New Roman" w:cs="Times New Roman"/>
          <w:color w:val="000000"/>
          <w:sz w:val="28"/>
          <w:szCs w:val="28"/>
        </w:rPr>
        <w:t xml:space="preserve">.Федеральный закон Российской Федерации </w:t>
      </w:r>
      <w:r w:rsidRPr="00533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"О рынке ценных бумаг" от 22.04.1996 </w:t>
      </w:r>
      <w:r w:rsidR="00A31866" w:rsidRPr="00A31866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533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39-ФЗ </w:t>
      </w:r>
    </w:p>
    <w:p w:rsidR="005331AF" w:rsidRPr="0057748B" w:rsidRDefault="005331AF" w:rsidP="00E333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866" w:rsidRPr="0057748B" w:rsidRDefault="00A31866" w:rsidP="00E333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="00BA1DB3" w:rsidRPr="0057748B">
        <w:rPr>
          <w:rFonts w:ascii="Times New Roman" w:hAnsi="Times New Roman" w:cs="Times New Roman"/>
          <w:color w:val="000000"/>
          <w:sz w:val="28"/>
          <w:szCs w:val="28"/>
        </w:rPr>
        <w:t>.Федеральный  закон  Российской  Федерации  «О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A1DB3" w:rsidRPr="0057748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акционерных обществах</w:t>
      </w:r>
      <w:r w:rsidR="00BA1DB3" w:rsidRPr="0057748B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BA1DB3" w:rsidRPr="0057748B">
        <w:rPr>
          <w:rFonts w:ascii="Times New Roman" w:hAnsi="Times New Roman" w:cs="Times New Roman"/>
          <w:color w:val="000000"/>
          <w:sz w:val="28"/>
          <w:szCs w:val="28"/>
        </w:rPr>
        <w:t>.12.199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A1DB3" w:rsidRPr="0057748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208-ФЗ </w:t>
      </w:r>
    </w:p>
    <w:p w:rsidR="00BA1DB3" w:rsidRDefault="00A31866" w:rsidP="00E333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3186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 закон  Российской  Федерации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защите прав и законных интересов инвесторов на рынке ценных бумаг» от 05.03.1999  </w:t>
      </w:r>
      <w:r w:rsidRPr="00A3186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A31866">
        <w:rPr>
          <w:rFonts w:ascii="Times New Roman" w:hAnsi="Times New Roman" w:cs="Times New Roman"/>
          <w:color w:val="000000"/>
          <w:sz w:val="28"/>
          <w:szCs w:val="28"/>
        </w:rPr>
        <w:t>-ФЗ</w:t>
      </w:r>
    </w:p>
    <w:p w:rsidR="00A31866" w:rsidRPr="00A31866" w:rsidRDefault="00A31866" w:rsidP="00A318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A3186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 закон  Российской  Федерации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инвестиционных фондах» от 29.11.2001 </w:t>
      </w:r>
      <w:r w:rsidRPr="00A3186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31866">
        <w:rPr>
          <w:rFonts w:ascii="Times New Roman" w:hAnsi="Times New Roman" w:cs="Times New Roman"/>
          <w:color w:val="000000"/>
          <w:sz w:val="28"/>
          <w:szCs w:val="28"/>
        </w:rPr>
        <w:t>6-ФЗ</w:t>
      </w:r>
    </w:p>
    <w:p w:rsidR="00393EC3" w:rsidRPr="00BA1DB3" w:rsidRDefault="00393EC3" w:rsidP="00393E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E2A" w:rsidRPr="00E41E2A" w:rsidRDefault="00E41E2A" w:rsidP="00053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2A">
        <w:rPr>
          <w:rFonts w:ascii="Times New Roman" w:hAnsi="Times New Roman" w:cs="Times New Roman"/>
          <w:b/>
          <w:sz w:val="28"/>
          <w:szCs w:val="28"/>
        </w:rPr>
        <w:t>5.4. Интернет-ресурсы</w:t>
      </w:r>
    </w:p>
    <w:p w:rsidR="00E33304" w:rsidRDefault="00A31866" w:rsidP="00E33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33304">
        <w:rPr>
          <w:rFonts w:ascii="Times New Roman" w:hAnsi="Times New Roman" w:cs="Times New Roman"/>
          <w:sz w:val="28"/>
          <w:szCs w:val="28"/>
        </w:rPr>
        <w:t>.</w:t>
      </w:r>
      <w:r w:rsidR="00E33304" w:rsidRPr="00E33304">
        <w:rPr>
          <w:rFonts w:ascii="Times New Roman" w:hAnsi="Times New Roman" w:cs="Times New Roman"/>
          <w:sz w:val="28"/>
          <w:szCs w:val="28"/>
        </w:rPr>
        <w:t>Справочная правовая система «</w:t>
      </w:r>
      <w:proofErr w:type="spellStart"/>
      <w:r w:rsidR="00E33304" w:rsidRPr="00E33304">
        <w:rPr>
          <w:rFonts w:ascii="Times New Roman" w:hAnsi="Times New Roman" w:cs="Times New Roman"/>
          <w:sz w:val="28"/>
          <w:szCs w:val="28"/>
        </w:rPr>
        <w:t>Консул</w:t>
      </w:r>
      <w:r w:rsidR="00E33304">
        <w:rPr>
          <w:rFonts w:ascii="Times New Roman" w:hAnsi="Times New Roman" w:cs="Times New Roman"/>
          <w:sz w:val="28"/>
          <w:szCs w:val="28"/>
        </w:rPr>
        <w:t>ьтантПлюс</w:t>
      </w:r>
      <w:proofErr w:type="spellEnd"/>
      <w:r w:rsidR="00E33304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6" w:history="1">
        <w:r w:rsidR="00E33304" w:rsidRPr="004A31A3">
          <w:rPr>
            <w:rStyle w:val="a9"/>
            <w:rFonts w:ascii="Times New Roman" w:hAnsi="Times New Roman" w:cs="Times New Roman"/>
            <w:sz w:val="28"/>
            <w:szCs w:val="28"/>
          </w:rPr>
          <w:t>www.consultant.ru</w:t>
        </w:r>
      </w:hyperlink>
    </w:p>
    <w:p w:rsidR="00E33304" w:rsidRPr="00E33304" w:rsidRDefault="00E33304" w:rsidP="00E33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8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3304">
        <w:rPr>
          <w:rFonts w:ascii="Times New Roman" w:hAnsi="Times New Roman" w:cs="Times New Roman"/>
          <w:sz w:val="28"/>
          <w:szCs w:val="28"/>
        </w:rPr>
        <w:t xml:space="preserve">Справочная правовая система «Гарант» – </w:t>
      </w:r>
      <w:hyperlink r:id="rId17" w:history="1">
        <w:r w:rsidR="003F3D67" w:rsidRPr="004A31A3">
          <w:rPr>
            <w:rStyle w:val="a9"/>
            <w:rFonts w:ascii="Times New Roman" w:hAnsi="Times New Roman" w:cs="Times New Roman"/>
            <w:sz w:val="28"/>
            <w:szCs w:val="28"/>
          </w:rPr>
          <w:t>www.garant.ru</w:t>
        </w:r>
      </w:hyperlink>
      <w:r w:rsidR="003F3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2A" w:rsidRPr="00E41E2A" w:rsidRDefault="00E33304" w:rsidP="00E33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8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3304">
        <w:rPr>
          <w:rFonts w:ascii="Times New Roman" w:hAnsi="Times New Roman" w:cs="Times New Roman"/>
          <w:sz w:val="28"/>
          <w:szCs w:val="28"/>
        </w:rPr>
        <w:t xml:space="preserve">Официальный сайт Банка России - </w:t>
      </w:r>
      <w:hyperlink r:id="rId18" w:history="1">
        <w:r w:rsidRPr="003F3D67">
          <w:rPr>
            <w:rStyle w:val="a9"/>
            <w:rFonts w:ascii="Times New Roman" w:hAnsi="Times New Roman" w:cs="Times New Roman"/>
            <w:sz w:val="28"/>
            <w:szCs w:val="28"/>
          </w:rPr>
          <w:t>www.cbr.ru</w:t>
        </w:r>
      </w:hyperlink>
      <w:r w:rsidR="00E41E2A" w:rsidRPr="00E41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869" w:rsidRDefault="00E12869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2869" w:rsidRDefault="00E12869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>Составитель</w:t>
      </w: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Лейбутина</w:t>
      </w:r>
      <w:proofErr w:type="spellEnd"/>
      <w:r>
        <w:rPr>
          <w:rFonts w:ascii="Times New Roman" w:hAnsi="Times New Roman" w:cs="Times New Roman"/>
        </w:rPr>
        <w:t xml:space="preserve"> Евгения Владимировна</w:t>
      </w: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6BA" w:rsidRPr="00E97E7A" w:rsidRDefault="00E12869" w:rsidP="00C066BA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РЫНОК ЦЕННЫХ БУМАГ</w:t>
      </w: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 xml:space="preserve">Программа курса и методические указания </w:t>
      </w:r>
      <w:r w:rsidR="003F3D67">
        <w:rPr>
          <w:rFonts w:ascii="Times New Roman" w:hAnsi="Times New Roman" w:cs="Times New Roman"/>
        </w:rPr>
        <w:t xml:space="preserve">для </w:t>
      </w:r>
      <w:proofErr w:type="gramStart"/>
      <w:r w:rsidR="003F3D67">
        <w:rPr>
          <w:rFonts w:ascii="Times New Roman" w:hAnsi="Times New Roman" w:cs="Times New Roman"/>
        </w:rPr>
        <w:t>самостоятельной</w:t>
      </w:r>
      <w:proofErr w:type="gramEnd"/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 xml:space="preserve"> работ</w:t>
      </w:r>
      <w:r w:rsidR="003F3D67">
        <w:rPr>
          <w:rFonts w:ascii="Times New Roman" w:hAnsi="Times New Roman" w:cs="Times New Roman"/>
        </w:rPr>
        <w:t>ы</w:t>
      </w:r>
      <w:r w:rsidRPr="00C066BA">
        <w:rPr>
          <w:rFonts w:ascii="Times New Roman" w:hAnsi="Times New Roman" w:cs="Times New Roman"/>
        </w:rPr>
        <w:t xml:space="preserve"> для студентов </w:t>
      </w:r>
      <w:r w:rsidR="003F3D67">
        <w:rPr>
          <w:rFonts w:ascii="Times New Roman" w:hAnsi="Times New Roman" w:cs="Times New Roman"/>
        </w:rPr>
        <w:t>очно-</w:t>
      </w:r>
      <w:r w:rsidRPr="00C066BA">
        <w:rPr>
          <w:rFonts w:ascii="Times New Roman" w:hAnsi="Times New Roman" w:cs="Times New Roman"/>
        </w:rPr>
        <w:t xml:space="preserve">заочной формы обучения </w:t>
      </w:r>
    </w:p>
    <w:p w:rsidR="00334CD2" w:rsidRDefault="008F564C" w:rsidP="001100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специальности</w:t>
      </w:r>
      <w:r w:rsidR="00E97E7A">
        <w:rPr>
          <w:rFonts w:ascii="Times New Roman" w:hAnsi="Times New Roman" w:cs="Times New Roman"/>
        </w:rPr>
        <w:t xml:space="preserve"> </w:t>
      </w:r>
      <w:r w:rsidR="00C467A4">
        <w:rPr>
          <w:rFonts w:ascii="Times New Roman" w:hAnsi="Times New Roman" w:cs="Times New Roman"/>
        </w:rPr>
        <w:t>38.05.01</w:t>
      </w:r>
      <w:r w:rsidRPr="008F564C">
        <w:rPr>
          <w:rFonts w:ascii="Times New Roman" w:hAnsi="Times New Roman" w:cs="Times New Roman"/>
        </w:rPr>
        <w:t xml:space="preserve"> «Экономическая безопасность», </w:t>
      </w:r>
    </w:p>
    <w:p w:rsidR="001100B2" w:rsidRPr="00F0522F" w:rsidRDefault="008F564C" w:rsidP="00110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4C">
        <w:rPr>
          <w:rFonts w:ascii="Times New Roman" w:hAnsi="Times New Roman" w:cs="Times New Roman"/>
        </w:rPr>
        <w:t>специализация «Экономико-правовое обеспеч</w:t>
      </w:r>
      <w:r w:rsidR="00334CD2">
        <w:rPr>
          <w:rFonts w:ascii="Times New Roman" w:hAnsi="Times New Roman" w:cs="Times New Roman"/>
        </w:rPr>
        <w:t>ение экономической безопасности</w:t>
      </w:r>
    </w:p>
    <w:p w:rsidR="00E97E7A" w:rsidRPr="00F0522F" w:rsidRDefault="00E97E7A" w:rsidP="00E9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6BA" w:rsidRPr="00C066BA" w:rsidRDefault="00C066BA" w:rsidP="00C066BA">
      <w:pPr>
        <w:spacing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>Печатается в авторской редакции</w:t>
      </w:r>
    </w:p>
    <w:p w:rsidR="00C066BA" w:rsidRPr="00F0522F" w:rsidRDefault="00C066BA" w:rsidP="00E9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66BA" w:rsidRPr="00F0522F" w:rsidSect="00ED2C4D">
      <w:footerReference w:type="default" r:id="rId1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7C" w:rsidRDefault="00502B7C" w:rsidP="000A17B8">
      <w:pPr>
        <w:spacing w:after="0" w:line="240" w:lineRule="auto"/>
      </w:pPr>
      <w:r>
        <w:separator/>
      </w:r>
    </w:p>
  </w:endnote>
  <w:endnote w:type="continuationSeparator" w:id="0">
    <w:p w:rsidR="00502B7C" w:rsidRDefault="00502B7C" w:rsidP="000A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81331"/>
      <w:docPartObj>
        <w:docPartGallery w:val="Page Numbers (Bottom of Page)"/>
        <w:docPartUnique/>
      </w:docPartObj>
    </w:sdtPr>
    <w:sdtEndPr/>
    <w:sdtContent>
      <w:p w:rsidR="00113F0F" w:rsidRDefault="00113F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36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13F0F" w:rsidRDefault="00113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7C" w:rsidRDefault="00502B7C" w:rsidP="000A17B8">
      <w:pPr>
        <w:spacing w:after="0" w:line="240" w:lineRule="auto"/>
      </w:pPr>
      <w:r>
        <w:separator/>
      </w:r>
    </w:p>
  </w:footnote>
  <w:footnote w:type="continuationSeparator" w:id="0">
    <w:p w:rsidR="00502B7C" w:rsidRDefault="00502B7C" w:rsidP="000A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F90"/>
    <w:multiLevelType w:val="hybridMultilevel"/>
    <w:tmpl w:val="72A82F48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805481A"/>
    <w:multiLevelType w:val="hybridMultilevel"/>
    <w:tmpl w:val="AD482D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E261E"/>
    <w:multiLevelType w:val="hybridMultilevel"/>
    <w:tmpl w:val="EE4A3D1E"/>
    <w:lvl w:ilvl="0" w:tplc="7A8CDC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55EB1"/>
    <w:multiLevelType w:val="hybridMultilevel"/>
    <w:tmpl w:val="9D240D84"/>
    <w:lvl w:ilvl="0" w:tplc="BC2A1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C206B6"/>
    <w:multiLevelType w:val="multilevel"/>
    <w:tmpl w:val="4E569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29F61C5"/>
    <w:multiLevelType w:val="hybridMultilevel"/>
    <w:tmpl w:val="F7EE16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42C14"/>
    <w:multiLevelType w:val="hybridMultilevel"/>
    <w:tmpl w:val="8F10DD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67DE0"/>
    <w:multiLevelType w:val="hybridMultilevel"/>
    <w:tmpl w:val="7D907536"/>
    <w:lvl w:ilvl="0" w:tplc="016E358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11057"/>
    <w:multiLevelType w:val="hybridMultilevel"/>
    <w:tmpl w:val="D2661F68"/>
    <w:lvl w:ilvl="0" w:tplc="12FCBE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F5F4D"/>
    <w:multiLevelType w:val="multilevel"/>
    <w:tmpl w:val="91E8FE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6B3294C"/>
    <w:multiLevelType w:val="hybridMultilevel"/>
    <w:tmpl w:val="9964F9AC"/>
    <w:lvl w:ilvl="0" w:tplc="BCCC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20486"/>
    <w:multiLevelType w:val="multilevel"/>
    <w:tmpl w:val="E6921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0" w:hanging="1440"/>
      </w:pPr>
      <w:rPr>
        <w:rFonts w:hint="default"/>
      </w:rPr>
    </w:lvl>
  </w:abstractNum>
  <w:abstractNum w:abstractNumId="13">
    <w:nsid w:val="61E7172A"/>
    <w:multiLevelType w:val="hybridMultilevel"/>
    <w:tmpl w:val="CD6892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15694"/>
    <w:multiLevelType w:val="hybridMultilevel"/>
    <w:tmpl w:val="BD6EA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10949"/>
    <w:multiLevelType w:val="hybridMultilevel"/>
    <w:tmpl w:val="744CE4DE"/>
    <w:lvl w:ilvl="0" w:tplc="510C8F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349F9"/>
    <w:multiLevelType w:val="multilevel"/>
    <w:tmpl w:val="E6921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0" w:hanging="1440"/>
      </w:pPr>
      <w:rPr>
        <w:rFonts w:hint="default"/>
      </w:rPr>
    </w:lvl>
  </w:abstractNum>
  <w:abstractNum w:abstractNumId="17">
    <w:nsid w:val="76BD14AE"/>
    <w:multiLevelType w:val="hybridMultilevel"/>
    <w:tmpl w:val="FEA8170C"/>
    <w:lvl w:ilvl="0" w:tplc="6BB8128C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EC3E8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12D0D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EC2D4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26F26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4AF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E4608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8430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7A742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72A4D0D"/>
    <w:multiLevelType w:val="hybridMultilevel"/>
    <w:tmpl w:val="BF02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84B1E"/>
    <w:multiLevelType w:val="hybridMultilevel"/>
    <w:tmpl w:val="84DA10D0"/>
    <w:lvl w:ilvl="0" w:tplc="72DAA798">
      <w:start w:val="1"/>
      <w:numFmt w:val="decimal"/>
      <w:lvlText w:val="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90F70"/>
    <w:multiLevelType w:val="multilevel"/>
    <w:tmpl w:val="44B40516"/>
    <w:lvl w:ilvl="0">
      <w:start w:val="2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9"/>
  </w:num>
  <w:num w:numId="9">
    <w:abstractNumId w:val="11"/>
  </w:num>
  <w:num w:numId="10">
    <w:abstractNumId w:val="13"/>
  </w:num>
  <w:num w:numId="11">
    <w:abstractNumId w:val="15"/>
  </w:num>
  <w:num w:numId="12">
    <w:abstractNumId w:val="17"/>
  </w:num>
  <w:num w:numId="13">
    <w:abstractNumId w:val="20"/>
  </w:num>
  <w:num w:numId="14">
    <w:abstractNumId w:val="0"/>
  </w:num>
  <w:num w:numId="15">
    <w:abstractNumId w:val="18"/>
  </w:num>
  <w:num w:numId="16">
    <w:abstractNumId w:val="2"/>
  </w:num>
  <w:num w:numId="17">
    <w:abstractNumId w:val="4"/>
  </w:num>
  <w:num w:numId="18">
    <w:abstractNumId w:val="1"/>
  </w:num>
  <w:num w:numId="19">
    <w:abstractNumId w:val="16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0E8"/>
    <w:rsid w:val="0000729C"/>
    <w:rsid w:val="00032C1F"/>
    <w:rsid w:val="00036661"/>
    <w:rsid w:val="00042981"/>
    <w:rsid w:val="000538A7"/>
    <w:rsid w:val="0007599C"/>
    <w:rsid w:val="0008068A"/>
    <w:rsid w:val="000A17B8"/>
    <w:rsid w:val="000A1B13"/>
    <w:rsid w:val="000B4D7A"/>
    <w:rsid w:val="000C031F"/>
    <w:rsid w:val="00104BB5"/>
    <w:rsid w:val="001100B2"/>
    <w:rsid w:val="00113F0F"/>
    <w:rsid w:val="00122F5B"/>
    <w:rsid w:val="00142095"/>
    <w:rsid w:val="00164BA4"/>
    <w:rsid w:val="001B60BD"/>
    <w:rsid w:val="00253C34"/>
    <w:rsid w:val="002818F0"/>
    <w:rsid w:val="002863EC"/>
    <w:rsid w:val="002C17E0"/>
    <w:rsid w:val="002E0F56"/>
    <w:rsid w:val="002E38C5"/>
    <w:rsid w:val="002F0196"/>
    <w:rsid w:val="002F643F"/>
    <w:rsid w:val="00306967"/>
    <w:rsid w:val="0032740B"/>
    <w:rsid w:val="00334CD2"/>
    <w:rsid w:val="003439FE"/>
    <w:rsid w:val="00350971"/>
    <w:rsid w:val="003816D2"/>
    <w:rsid w:val="0038554E"/>
    <w:rsid w:val="003869E8"/>
    <w:rsid w:val="00393EC3"/>
    <w:rsid w:val="0039494E"/>
    <w:rsid w:val="003F3D67"/>
    <w:rsid w:val="004112D2"/>
    <w:rsid w:val="004124D3"/>
    <w:rsid w:val="0041352A"/>
    <w:rsid w:val="004616BF"/>
    <w:rsid w:val="00485845"/>
    <w:rsid w:val="004A0FF0"/>
    <w:rsid w:val="004A3F71"/>
    <w:rsid w:val="004E1FE3"/>
    <w:rsid w:val="004F36B9"/>
    <w:rsid w:val="00502B7C"/>
    <w:rsid w:val="00526097"/>
    <w:rsid w:val="005331AF"/>
    <w:rsid w:val="00553171"/>
    <w:rsid w:val="00561BC2"/>
    <w:rsid w:val="005711D7"/>
    <w:rsid w:val="0057748B"/>
    <w:rsid w:val="00594ABE"/>
    <w:rsid w:val="005B6607"/>
    <w:rsid w:val="005D49AB"/>
    <w:rsid w:val="005E4BBB"/>
    <w:rsid w:val="005F352A"/>
    <w:rsid w:val="0060092E"/>
    <w:rsid w:val="006355D9"/>
    <w:rsid w:val="00656FE4"/>
    <w:rsid w:val="006A212C"/>
    <w:rsid w:val="006B4ADD"/>
    <w:rsid w:val="006D425E"/>
    <w:rsid w:val="006E34EA"/>
    <w:rsid w:val="00710683"/>
    <w:rsid w:val="00710F1A"/>
    <w:rsid w:val="00717102"/>
    <w:rsid w:val="00740C3D"/>
    <w:rsid w:val="0075530D"/>
    <w:rsid w:val="00755669"/>
    <w:rsid w:val="00775B4D"/>
    <w:rsid w:val="007A153A"/>
    <w:rsid w:val="00857CC0"/>
    <w:rsid w:val="00877DBC"/>
    <w:rsid w:val="00892039"/>
    <w:rsid w:val="008A3068"/>
    <w:rsid w:val="008C0254"/>
    <w:rsid w:val="008E3368"/>
    <w:rsid w:val="008F564C"/>
    <w:rsid w:val="00953AA8"/>
    <w:rsid w:val="00953ED1"/>
    <w:rsid w:val="009727A1"/>
    <w:rsid w:val="00992E06"/>
    <w:rsid w:val="009960CB"/>
    <w:rsid w:val="009970F0"/>
    <w:rsid w:val="009F5999"/>
    <w:rsid w:val="00A0376F"/>
    <w:rsid w:val="00A039FD"/>
    <w:rsid w:val="00A31866"/>
    <w:rsid w:val="00A325AB"/>
    <w:rsid w:val="00A4425A"/>
    <w:rsid w:val="00A801A4"/>
    <w:rsid w:val="00A813F6"/>
    <w:rsid w:val="00A84990"/>
    <w:rsid w:val="00AF3C21"/>
    <w:rsid w:val="00B145DB"/>
    <w:rsid w:val="00B21BBD"/>
    <w:rsid w:val="00B37A45"/>
    <w:rsid w:val="00B46DD1"/>
    <w:rsid w:val="00B50351"/>
    <w:rsid w:val="00B97979"/>
    <w:rsid w:val="00BA1DB3"/>
    <w:rsid w:val="00BA1E5D"/>
    <w:rsid w:val="00BB485B"/>
    <w:rsid w:val="00C066BA"/>
    <w:rsid w:val="00C4073A"/>
    <w:rsid w:val="00C467A4"/>
    <w:rsid w:val="00C538BE"/>
    <w:rsid w:val="00C7473F"/>
    <w:rsid w:val="00C80F12"/>
    <w:rsid w:val="00CB035A"/>
    <w:rsid w:val="00CF3DE0"/>
    <w:rsid w:val="00CF6ADC"/>
    <w:rsid w:val="00D2733F"/>
    <w:rsid w:val="00D413DF"/>
    <w:rsid w:val="00D660E8"/>
    <w:rsid w:val="00D81B5D"/>
    <w:rsid w:val="00DA5E75"/>
    <w:rsid w:val="00DC368E"/>
    <w:rsid w:val="00DD52A0"/>
    <w:rsid w:val="00DE412C"/>
    <w:rsid w:val="00DF1225"/>
    <w:rsid w:val="00E10131"/>
    <w:rsid w:val="00E12869"/>
    <w:rsid w:val="00E13366"/>
    <w:rsid w:val="00E23650"/>
    <w:rsid w:val="00E33304"/>
    <w:rsid w:val="00E41E2A"/>
    <w:rsid w:val="00E76C6C"/>
    <w:rsid w:val="00E82552"/>
    <w:rsid w:val="00E91E51"/>
    <w:rsid w:val="00E97E7A"/>
    <w:rsid w:val="00ED2C4D"/>
    <w:rsid w:val="00F0522F"/>
    <w:rsid w:val="00F24E1E"/>
    <w:rsid w:val="00F83A8F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7B8"/>
  </w:style>
  <w:style w:type="paragraph" w:styleId="a5">
    <w:name w:val="footer"/>
    <w:basedOn w:val="a"/>
    <w:link w:val="a6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7B8"/>
  </w:style>
  <w:style w:type="paragraph" w:styleId="a7">
    <w:name w:val="List Paragraph"/>
    <w:basedOn w:val="a"/>
    <w:uiPriority w:val="34"/>
    <w:qFormat/>
    <w:rsid w:val="00042981"/>
    <w:pPr>
      <w:ind w:left="720"/>
      <w:contextualSpacing/>
    </w:pPr>
  </w:style>
  <w:style w:type="table" w:styleId="a8">
    <w:name w:val="Table Grid"/>
    <w:basedOn w:val="a1"/>
    <w:uiPriority w:val="59"/>
    <w:rsid w:val="00E1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E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10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7B8"/>
  </w:style>
  <w:style w:type="paragraph" w:styleId="a5">
    <w:name w:val="footer"/>
    <w:basedOn w:val="a"/>
    <w:link w:val="a6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7B8"/>
  </w:style>
  <w:style w:type="paragraph" w:styleId="a7">
    <w:name w:val="List Paragraph"/>
    <w:basedOn w:val="a"/>
    <w:uiPriority w:val="34"/>
    <w:qFormat/>
    <w:rsid w:val="00042981"/>
    <w:pPr>
      <w:ind w:left="720"/>
      <w:contextualSpacing/>
    </w:pPr>
  </w:style>
  <w:style w:type="table" w:styleId="a8">
    <w:name w:val="Table Grid"/>
    <w:basedOn w:val="a1"/>
    <w:uiPriority w:val="59"/>
    <w:rsid w:val="00E1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E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2009&amp;t1=%d0%98%d0%b7%d0%b4%d0%b0%d1%82%d0%b5%d0%bb%d1%8c%d1%81%d1%82%d0%b2%d0%be%20%d0%9a%d1%83%d0%b7%d0%93%d0%a2%d0%a3&amp;beginsrch=1" TargetMode="External"/><Relationship Id="rId18" Type="http://schemas.openxmlformats.org/officeDocument/2006/relationships/hyperlink" Target="www.cbr.ru%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1003&amp;t1=%d0%9a%d0%b8%d1%81%d0%b5%d0%bb%d0%b5%d0%b2,%20%d0%90%d0%bb%d0%b5%d0%ba%d1%81%d0%b0%d0%bd%d0%b4%d1%80%20%d0%91%d0%be%d1%80%d0%b8%d1%81%d0%be%d0%b2%d0%b8%d1%87&amp;beginsrch=1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kuzstu.ru/meto.php?n=90888&amp;type=utchposob:comm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rary.kuzstu.ru/meto.php?n=175652&amp;type=nstu:common" TargetMode="External"/><Relationship Id="rId10" Type="http://schemas.openxmlformats.org/officeDocument/2006/relationships/hyperlink" Target="https://biblio-online.ru/bcode/433137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iblio-online.ru/bcode/444713%20" TargetMode="External"/><Relationship Id="rId14" Type="http://schemas.openxmlformats.org/officeDocument/2006/relationships/hyperlink" Target="http://library.kuzstu.ru/meto.php?n=91037&amp;type=utchposob:comm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1488-F175-442A-BD18-2632E39F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10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79</cp:revision>
  <cp:lastPrinted>2014-01-14T04:18:00Z</cp:lastPrinted>
  <dcterms:created xsi:type="dcterms:W3CDTF">2012-02-09T07:46:00Z</dcterms:created>
  <dcterms:modified xsi:type="dcterms:W3CDTF">2020-01-29T04:13:00Z</dcterms:modified>
</cp:coreProperties>
</file>