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22F" w:rsidRPr="00427503" w:rsidRDefault="00F0522F" w:rsidP="00F05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7503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393EC3" w:rsidRPr="00427503">
        <w:rPr>
          <w:rFonts w:ascii="Times New Roman" w:hAnsi="Times New Roman" w:cs="Times New Roman"/>
          <w:sz w:val="28"/>
          <w:szCs w:val="28"/>
        </w:rPr>
        <w:t xml:space="preserve">НАУКИ И ВЫСШЕГО </w:t>
      </w:r>
      <w:r w:rsidRPr="00427503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F0522F" w:rsidRPr="00427503" w:rsidRDefault="00F0522F" w:rsidP="00A442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7503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0522F" w:rsidRPr="00427503" w:rsidRDefault="00393EC3" w:rsidP="00393E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7503">
        <w:rPr>
          <w:rFonts w:ascii="Times New Roman" w:hAnsi="Times New Roman" w:cs="Times New Roman"/>
          <w:sz w:val="28"/>
          <w:szCs w:val="28"/>
        </w:rPr>
        <w:t>Филиал ф</w:t>
      </w:r>
      <w:r w:rsidR="00F0522F" w:rsidRPr="00427503">
        <w:rPr>
          <w:rFonts w:ascii="Times New Roman" w:hAnsi="Times New Roman" w:cs="Times New Roman"/>
          <w:sz w:val="28"/>
          <w:szCs w:val="28"/>
        </w:rPr>
        <w:t>едерально</w:t>
      </w:r>
      <w:r w:rsidRPr="00427503">
        <w:rPr>
          <w:rFonts w:ascii="Times New Roman" w:hAnsi="Times New Roman" w:cs="Times New Roman"/>
          <w:sz w:val="28"/>
          <w:szCs w:val="28"/>
        </w:rPr>
        <w:t>го</w:t>
      </w:r>
      <w:r w:rsidR="00F0522F" w:rsidRPr="00427503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Pr="00427503">
        <w:rPr>
          <w:rFonts w:ascii="Times New Roman" w:hAnsi="Times New Roman" w:cs="Times New Roman"/>
          <w:sz w:val="28"/>
          <w:szCs w:val="28"/>
        </w:rPr>
        <w:t>го</w:t>
      </w:r>
      <w:r w:rsidR="00F0522F" w:rsidRPr="00427503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Pr="00427503">
        <w:rPr>
          <w:rFonts w:ascii="Times New Roman" w:hAnsi="Times New Roman" w:cs="Times New Roman"/>
          <w:sz w:val="28"/>
          <w:szCs w:val="28"/>
        </w:rPr>
        <w:t>го</w:t>
      </w:r>
      <w:r w:rsidR="00F0522F" w:rsidRPr="00427503">
        <w:rPr>
          <w:rFonts w:ascii="Times New Roman" w:hAnsi="Times New Roman" w:cs="Times New Roman"/>
          <w:sz w:val="28"/>
          <w:szCs w:val="28"/>
        </w:rPr>
        <w:t xml:space="preserve">  образовательно</w:t>
      </w:r>
      <w:r w:rsidRPr="00427503">
        <w:rPr>
          <w:rFonts w:ascii="Times New Roman" w:hAnsi="Times New Roman" w:cs="Times New Roman"/>
          <w:sz w:val="28"/>
          <w:szCs w:val="28"/>
        </w:rPr>
        <w:t>го</w:t>
      </w:r>
      <w:r w:rsidR="00A4425A" w:rsidRPr="00427503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427503">
        <w:rPr>
          <w:rFonts w:ascii="Times New Roman" w:hAnsi="Times New Roman" w:cs="Times New Roman"/>
          <w:sz w:val="28"/>
          <w:szCs w:val="28"/>
        </w:rPr>
        <w:t xml:space="preserve"> </w:t>
      </w:r>
      <w:r w:rsidR="00F0522F" w:rsidRPr="00427503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717102" w:rsidRPr="00427503" w:rsidRDefault="00F0522F" w:rsidP="00F05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7503">
        <w:rPr>
          <w:rFonts w:ascii="Times New Roman" w:hAnsi="Times New Roman" w:cs="Times New Roman"/>
          <w:sz w:val="28"/>
          <w:szCs w:val="28"/>
        </w:rPr>
        <w:t>«Кузбасский государственный технический ун</w:t>
      </w:r>
      <w:r w:rsidR="00393EC3" w:rsidRPr="00427503">
        <w:rPr>
          <w:rFonts w:ascii="Times New Roman" w:hAnsi="Times New Roman" w:cs="Times New Roman"/>
          <w:sz w:val="28"/>
          <w:szCs w:val="28"/>
        </w:rPr>
        <w:t xml:space="preserve">иверситет имени Т.Ф. Горбачева» в </w:t>
      </w:r>
      <w:proofErr w:type="spellStart"/>
      <w:r w:rsidR="00393EC3" w:rsidRPr="00427503">
        <w:rPr>
          <w:rFonts w:ascii="Times New Roman" w:hAnsi="Times New Roman" w:cs="Times New Roman"/>
          <w:sz w:val="28"/>
          <w:szCs w:val="28"/>
        </w:rPr>
        <w:t>г.Белово</w:t>
      </w:r>
      <w:proofErr w:type="spellEnd"/>
    </w:p>
    <w:p w:rsidR="00717102" w:rsidRPr="00427503" w:rsidRDefault="00717102" w:rsidP="00F05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102" w:rsidRPr="00427503" w:rsidRDefault="00393EC3" w:rsidP="00F05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7503">
        <w:rPr>
          <w:rFonts w:ascii="Times New Roman" w:hAnsi="Times New Roman" w:cs="Times New Roman"/>
          <w:sz w:val="28"/>
          <w:szCs w:val="28"/>
        </w:rPr>
        <w:t>к</w:t>
      </w:r>
      <w:r w:rsidR="00F0522F" w:rsidRPr="00427503">
        <w:rPr>
          <w:rFonts w:ascii="Times New Roman" w:hAnsi="Times New Roman" w:cs="Times New Roman"/>
          <w:sz w:val="28"/>
          <w:szCs w:val="28"/>
        </w:rPr>
        <w:t xml:space="preserve">афедра </w:t>
      </w:r>
      <w:r w:rsidRPr="00427503">
        <w:rPr>
          <w:rFonts w:ascii="Times New Roman" w:hAnsi="Times New Roman" w:cs="Times New Roman"/>
          <w:sz w:val="28"/>
          <w:szCs w:val="28"/>
        </w:rPr>
        <w:t>экономической безопасности и менеджмента</w:t>
      </w:r>
    </w:p>
    <w:p w:rsidR="00717102" w:rsidRPr="00427503" w:rsidRDefault="00717102" w:rsidP="00F05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102" w:rsidRPr="00427503" w:rsidRDefault="00717102" w:rsidP="00F05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102" w:rsidRPr="00427503" w:rsidRDefault="00717102" w:rsidP="00F05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102" w:rsidRPr="00427503" w:rsidRDefault="00717102" w:rsidP="00F05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102" w:rsidRPr="00427503" w:rsidRDefault="00717102" w:rsidP="00F05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102" w:rsidRPr="00427503" w:rsidRDefault="00717102" w:rsidP="00F05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102" w:rsidRPr="00427503" w:rsidRDefault="00717102" w:rsidP="00F05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102" w:rsidRPr="00427503" w:rsidRDefault="00E303B1" w:rsidP="00F05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503">
        <w:rPr>
          <w:rFonts w:ascii="Times New Roman" w:hAnsi="Times New Roman" w:cs="Times New Roman"/>
          <w:b/>
          <w:sz w:val="28"/>
          <w:szCs w:val="28"/>
        </w:rPr>
        <w:t>ЭКОНОМИКА И МЕНЕДЖМЕНТ ГОРНОГО ПРОИЗВОДСТВА</w:t>
      </w:r>
    </w:p>
    <w:p w:rsidR="00717102" w:rsidRPr="00427503" w:rsidRDefault="00717102" w:rsidP="00F05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ABE" w:rsidRPr="00427503" w:rsidRDefault="00F0522F" w:rsidP="002F0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7503">
        <w:rPr>
          <w:rFonts w:ascii="Times New Roman" w:hAnsi="Times New Roman" w:cs="Times New Roman"/>
          <w:sz w:val="28"/>
          <w:szCs w:val="28"/>
        </w:rPr>
        <w:t xml:space="preserve">Программа курса и методические указания по </w:t>
      </w:r>
      <w:r w:rsidR="00594ABE" w:rsidRPr="00427503">
        <w:rPr>
          <w:rFonts w:ascii="Times New Roman" w:hAnsi="Times New Roman" w:cs="Times New Roman"/>
          <w:sz w:val="28"/>
          <w:szCs w:val="28"/>
        </w:rPr>
        <w:t>самостоятельной работе</w:t>
      </w:r>
      <w:r w:rsidRPr="00427503">
        <w:rPr>
          <w:rFonts w:ascii="Times New Roman" w:hAnsi="Times New Roman" w:cs="Times New Roman"/>
          <w:sz w:val="28"/>
          <w:szCs w:val="28"/>
        </w:rPr>
        <w:t xml:space="preserve"> для студентов </w:t>
      </w:r>
      <w:r w:rsidR="00594ABE" w:rsidRPr="00427503">
        <w:rPr>
          <w:rFonts w:ascii="Times New Roman" w:hAnsi="Times New Roman" w:cs="Times New Roman"/>
          <w:sz w:val="28"/>
          <w:szCs w:val="28"/>
        </w:rPr>
        <w:t>очно-</w:t>
      </w:r>
      <w:r w:rsidRPr="00427503">
        <w:rPr>
          <w:rFonts w:ascii="Times New Roman" w:hAnsi="Times New Roman" w:cs="Times New Roman"/>
          <w:sz w:val="28"/>
          <w:szCs w:val="28"/>
        </w:rPr>
        <w:t xml:space="preserve">заочной формы обучения </w:t>
      </w:r>
      <w:r w:rsidR="002F0196" w:rsidRPr="00427503">
        <w:rPr>
          <w:rFonts w:ascii="Times New Roman" w:hAnsi="Times New Roman" w:cs="Times New Roman"/>
          <w:sz w:val="28"/>
          <w:szCs w:val="28"/>
        </w:rPr>
        <w:t xml:space="preserve">специальности </w:t>
      </w:r>
    </w:p>
    <w:p w:rsidR="00A84990" w:rsidRPr="00427503" w:rsidRDefault="00F12503" w:rsidP="002F0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7503">
        <w:rPr>
          <w:rFonts w:ascii="Times New Roman" w:hAnsi="Times New Roman" w:cs="Times New Roman"/>
          <w:sz w:val="28"/>
          <w:szCs w:val="28"/>
        </w:rPr>
        <w:t>21.05.04</w:t>
      </w:r>
      <w:r w:rsidR="00E303B1" w:rsidRPr="00427503">
        <w:rPr>
          <w:rFonts w:ascii="Times New Roman" w:hAnsi="Times New Roman" w:cs="Times New Roman"/>
          <w:sz w:val="28"/>
          <w:szCs w:val="28"/>
        </w:rPr>
        <w:t xml:space="preserve"> «Горное дело» </w:t>
      </w:r>
    </w:p>
    <w:p w:rsidR="00656FE4" w:rsidRPr="00427503" w:rsidRDefault="00656FE4" w:rsidP="00656F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102" w:rsidRPr="00427503" w:rsidRDefault="00717102" w:rsidP="00F05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03B1" w:rsidRPr="00427503" w:rsidRDefault="00E303B1" w:rsidP="00F05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102" w:rsidRPr="00427503" w:rsidRDefault="00717102" w:rsidP="00F052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7102" w:rsidRPr="00427503" w:rsidRDefault="004E1FE3" w:rsidP="004E1FE3">
      <w:pPr>
        <w:spacing w:after="0" w:line="240" w:lineRule="auto"/>
        <w:ind w:left="5664"/>
        <w:jc w:val="center"/>
        <w:rPr>
          <w:rFonts w:ascii="Times New Roman" w:hAnsi="Times New Roman" w:cs="Times New Roman"/>
        </w:rPr>
      </w:pPr>
      <w:r w:rsidRPr="00427503">
        <w:rPr>
          <w:rFonts w:ascii="Times New Roman" w:hAnsi="Times New Roman" w:cs="Times New Roman"/>
        </w:rPr>
        <w:t xml:space="preserve">  </w:t>
      </w:r>
      <w:r w:rsidR="00F0522F" w:rsidRPr="00427503">
        <w:rPr>
          <w:rFonts w:ascii="Times New Roman" w:hAnsi="Times New Roman" w:cs="Times New Roman"/>
        </w:rPr>
        <w:t xml:space="preserve">Составитель </w:t>
      </w:r>
      <w:r w:rsidR="00F0522F" w:rsidRPr="00427503"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 w:rsidR="00F0522F" w:rsidRPr="00427503">
        <w:rPr>
          <w:rFonts w:ascii="Times New Roman" w:hAnsi="Times New Roman" w:cs="Times New Roman"/>
          <w:sz w:val="24"/>
          <w:szCs w:val="24"/>
        </w:rPr>
        <w:t>Лейбутина</w:t>
      </w:r>
      <w:proofErr w:type="spellEnd"/>
    </w:p>
    <w:p w:rsidR="00F0522F" w:rsidRPr="00427503" w:rsidRDefault="00F0522F" w:rsidP="00F0522F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1"/>
        <w:tblW w:w="4048" w:type="dxa"/>
        <w:tblInd w:w="5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48"/>
      </w:tblGrid>
      <w:tr w:rsidR="004E1FE3" w:rsidRPr="00427503" w:rsidTr="004E1FE3">
        <w:tc>
          <w:tcPr>
            <w:tcW w:w="4048" w:type="dxa"/>
          </w:tcPr>
          <w:p w:rsidR="004E1FE3" w:rsidRPr="00427503" w:rsidRDefault="004E1FE3" w:rsidP="004E1FE3">
            <w:pPr>
              <w:rPr>
                <w:sz w:val="22"/>
                <w:szCs w:val="22"/>
              </w:rPr>
            </w:pPr>
            <w:r w:rsidRPr="00427503">
              <w:rPr>
                <w:sz w:val="22"/>
                <w:szCs w:val="22"/>
              </w:rPr>
              <w:t xml:space="preserve">Рассмотрены на заседании кафедры </w:t>
            </w:r>
          </w:p>
          <w:p w:rsidR="004E1FE3" w:rsidRPr="00427503" w:rsidRDefault="0039494E" w:rsidP="004E1FE3">
            <w:pPr>
              <w:rPr>
                <w:sz w:val="22"/>
                <w:szCs w:val="22"/>
              </w:rPr>
            </w:pPr>
            <w:r w:rsidRPr="00427503">
              <w:rPr>
                <w:sz w:val="22"/>
                <w:szCs w:val="22"/>
              </w:rPr>
              <w:t xml:space="preserve">Протокол № </w:t>
            </w:r>
            <w:r w:rsidR="006230C6">
              <w:rPr>
                <w:sz w:val="22"/>
                <w:szCs w:val="22"/>
              </w:rPr>
              <w:t>5</w:t>
            </w:r>
            <w:r w:rsidR="004E1FE3" w:rsidRPr="00427503">
              <w:rPr>
                <w:sz w:val="22"/>
                <w:szCs w:val="22"/>
              </w:rPr>
              <w:t xml:space="preserve"> от </w:t>
            </w:r>
            <w:r w:rsidR="006230C6">
              <w:rPr>
                <w:sz w:val="22"/>
                <w:szCs w:val="22"/>
              </w:rPr>
              <w:t xml:space="preserve">15.01.2020 г. </w:t>
            </w:r>
          </w:p>
          <w:p w:rsidR="004E1FE3" w:rsidRPr="00427503" w:rsidRDefault="004E1FE3" w:rsidP="004E1FE3">
            <w:pPr>
              <w:rPr>
                <w:sz w:val="22"/>
                <w:szCs w:val="22"/>
              </w:rPr>
            </w:pPr>
            <w:proofErr w:type="gramStart"/>
            <w:r w:rsidRPr="00427503">
              <w:rPr>
                <w:sz w:val="22"/>
                <w:szCs w:val="22"/>
              </w:rPr>
              <w:t xml:space="preserve">Рекомендованы к печати </w:t>
            </w:r>
            <w:proofErr w:type="gramEnd"/>
          </w:p>
          <w:p w:rsidR="004E1FE3" w:rsidRPr="00427503" w:rsidRDefault="004E1FE3" w:rsidP="004E1FE3">
            <w:pPr>
              <w:rPr>
                <w:sz w:val="22"/>
                <w:szCs w:val="22"/>
              </w:rPr>
            </w:pPr>
            <w:r w:rsidRPr="00427503">
              <w:rPr>
                <w:sz w:val="22"/>
                <w:szCs w:val="22"/>
              </w:rPr>
              <w:t xml:space="preserve">учебно-методическим советом филиала </w:t>
            </w:r>
            <w:proofErr w:type="spellStart"/>
            <w:r w:rsidRPr="00427503">
              <w:rPr>
                <w:sz w:val="22"/>
                <w:szCs w:val="22"/>
              </w:rPr>
              <w:t>КузГТУ</w:t>
            </w:r>
            <w:proofErr w:type="spellEnd"/>
            <w:r w:rsidRPr="00427503">
              <w:rPr>
                <w:sz w:val="22"/>
                <w:szCs w:val="22"/>
              </w:rPr>
              <w:t xml:space="preserve"> в г. Белово</w:t>
            </w:r>
          </w:p>
          <w:p w:rsidR="004E1FE3" w:rsidRPr="00427503" w:rsidRDefault="0039494E" w:rsidP="006230C6">
            <w:pPr>
              <w:rPr>
                <w:sz w:val="22"/>
                <w:szCs w:val="22"/>
              </w:rPr>
            </w:pPr>
            <w:r w:rsidRPr="00427503">
              <w:rPr>
                <w:sz w:val="22"/>
                <w:szCs w:val="22"/>
              </w:rPr>
              <w:t xml:space="preserve">Протокол № </w:t>
            </w:r>
            <w:r w:rsidR="006230C6">
              <w:rPr>
                <w:sz w:val="22"/>
                <w:szCs w:val="22"/>
              </w:rPr>
              <w:t>6</w:t>
            </w:r>
            <w:r w:rsidR="004E1FE3" w:rsidRPr="00427503">
              <w:rPr>
                <w:sz w:val="22"/>
                <w:szCs w:val="22"/>
              </w:rPr>
              <w:t xml:space="preserve"> от</w:t>
            </w:r>
            <w:r w:rsidR="006230C6">
              <w:rPr>
                <w:sz w:val="22"/>
                <w:szCs w:val="22"/>
              </w:rPr>
              <w:t xml:space="preserve"> 22.01.2020 </w:t>
            </w:r>
            <w:bookmarkStart w:id="0" w:name="_GoBack"/>
            <w:bookmarkEnd w:id="0"/>
            <w:r w:rsidR="006230C6">
              <w:rPr>
                <w:sz w:val="22"/>
                <w:szCs w:val="22"/>
              </w:rPr>
              <w:t xml:space="preserve">г. </w:t>
            </w:r>
          </w:p>
        </w:tc>
      </w:tr>
      <w:tr w:rsidR="004E1FE3" w:rsidRPr="00427503" w:rsidTr="004E1FE3">
        <w:tc>
          <w:tcPr>
            <w:tcW w:w="4048" w:type="dxa"/>
          </w:tcPr>
          <w:p w:rsidR="004E1FE3" w:rsidRPr="00427503" w:rsidRDefault="004E1FE3" w:rsidP="004E1FE3">
            <w:pPr>
              <w:jc w:val="center"/>
              <w:rPr>
                <w:sz w:val="22"/>
                <w:szCs w:val="22"/>
              </w:rPr>
            </w:pPr>
          </w:p>
        </w:tc>
      </w:tr>
    </w:tbl>
    <w:p w:rsidR="00F0522F" w:rsidRPr="00427503" w:rsidRDefault="00F0522F" w:rsidP="00F0522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0522F" w:rsidRPr="00427503" w:rsidRDefault="00F0522F" w:rsidP="00F052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522F" w:rsidRPr="00427503" w:rsidRDefault="00F0522F" w:rsidP="00F05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102" w:rsidRPr="00427503" w:rsidRDefault="00717102" w:rsidP="00F05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102" w:rsidRPr="00427503" w:rsidRDefault="00717102" w:rsidP="00F05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102" w:rsidRPr="00427503" w:rsidRDefault="00717102" w:rsidP="00F05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102" w:rsidRPr="00427503" w:rsidRDefault="00717102" w:rsidP="00F05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196" w:rsidRPr="00427503" w:rsidRDefault="002F0196" w:rsidP="00F05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102" w:rsidRPr="00427503" w:rsidRDefault="00717102" w:rsidP="00F05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25A" w:rsidRPr="00427503" w:rsidRDefault="00A4425A" w:rsidP="00F05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102" w:rsidRPr="00427503" w:rsidRDefault="00717102" w:rsidP="00F05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22F" w:rsidRPr="00427503" w:rsidRDefault="00F0522F" w:rsidP="00F05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102" w:rsidRPr="00427503" w:rsidRDefault="00F0522F" w:rsidP="00F05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7503">
        <w:rPr>
          <w:rFonts w:ascii="Times New Roman" w:hAnsi="Times New Roman" w:cs="Times New Roman"/>
          <w:sz w:val="28"/>
          <w:szCs w:val="28"/>
        </w:rPr>
        <w:t>БЕЛОВО</w:t>
      </w:r>
      <w:r w:rsidR="00717102" w:rsidRPr="00427503">
        <w:rPr>
          <w:rFonts w:ascii="Times New Roman" w:hAnsi="Times New Roman" w:cs="Times New Roman"/>
          <w:sz w:val="28"/>
          <w:szCs w:val="28"/>
        </w:rPr>
        <w:t xml:space="preserve"> 20</w:t>
      </w:r>
      <w:r w:rsidR="00EA1CF6" w:rsidRPr="00427503">
        <w:rPr>
          <w:rFonts w:ascii="Times New Roman" w:hAnsi="Times New Roman" w:cs="Times New Roman"/>
          <w:sz w:val="28"/>
          <w:szCs w:val="28"/>
        </w:rPr>
        <w:t>20</w:t>
      </w:r>
      <w:r w:rsidR="00717102" w:rsidRPr="00427503">
        <w:rPr>
          <w:rFonts w:ascii="Times New Roman" w:hAnsi="Times New Roman" w:cs="Times New Roman"/>
          <w:sz w:val="28"/>
          <w:szCs w:val="28"/>
        </w:rPr>
        <w:cr/>
      </w:r>
    </w:p>
    <w:p w:rsidR="00B46DD1" w:rsidRPr="00427503" w:rsidRDefault="00B46DD1" w:rsidP="00B50351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7503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1 Перечень планируемых результатов обучения по дисциплине "</w:t>
      </w:r>
      <w:r w:rsidR="00E303B1" w:rsidRPr="0042750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Экономика и менеджмент горного производства</w:t>
      </w:r>
      <w:r w:rsidRPr="0042750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", соотнесенных с планируемыми результатами освоения образовательной программы</w:t>
      </w:r>
    </w:p>
    <w:p w:rsidR="00E303B1" w:rsidRPr="00427503" w:rsidRDefault="00E303B1" w:rsidP="00E303B1">
      <w:pPr>
        <w:spacing w:after="3" w:line="265" w:lineRule="auto"/>
        <w:ind w:right="-1"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75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Освоение дисциплины направлено на формирование: </w:t>
      </w:r>
    </w:p>
    <w:p w:rsidR="00E303B1" w:rsidRPr="00427503" w:rsidRDefault="00E303B1" w:rsidP="00E303B1">
      <w:pPr>
        <w:spacing w:after="3" w:line="265" w:lineRule="auto"/>
        <w:ind w:right="-1"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75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общекультурных компетенций: </w:t>
      </w:r>
    </w:p>
    <w:p w:rsidR="00E303B1" w:rsidRPr="00427503" w:rsidRDefault="00E303B1" w:rsidP="00E303B1">
      <w:pPr>
        <w:spacing w:after="3" w:line="265" w:lineRule="auto"/>
        <w:ind w:right="-1"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7503">
        <w:rPr>
          <w:rFonts w:ascii="Times New Roman" w:eastAsia="Calibri" w:hAnsi="Times New Roman" w:cs="Times New Roman"/>
          <w:color w:val="000000"/>
          <w:sz w:val="28"/>
          <w:szCs w:val="28"/>
        </w:rPr>
        <w:t>ОК-4 - способностью использовать основы экономических знаний в различных сферах жизнедеятельности</w:t>
      </w:r>
    </w:p>
    <w:p w:rsidR="00E303B1" w:rsidRPr="00427503" w:rsidRDefault="00E303B1" w:rsidP="00E303B1">
      <w:pPr>
        <w:spacing w:after="3" w:line="265" w:lineRule="auto"/>
        <w:ind w:right="-1"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7503">
        <w:rPr>
          <w:rFonts w:ascii="Times New Roman" w:eastAsia="Calibri" w:hAnsi="Times New Roman" w:cs="Times New Roman"/>
          <w:color w:val="000000"/>
          <w:sz w:val="28"/>
          <w:szCs w:val="28"/>
        </w:rPr>
        <w:t>Знать: основные экономические закономерности, понятия и категории</w:t>
      </w:r>
    </w:p>
    <w:p w:rsidR="00E303B1" w:rsidRPr="00427503" w:rsidRDefault="00E303B1" w:rsidP="00E303B1">
      <w:pPr>
        <w:spacing w:after="3" w:line="265" w:lineRule="auto"/>
        <w:ind w:right="-1"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7503">
        <w:rPr>
          <w:rFonts w:ascii="Times New Roman" w:eastAsia="Calibri" w:hAnsi="Times New Roman" w:cs="Times New Roman"/>
          <w:color w:val="000000"/>
          <w:sz w:val="28"/>
          <w:szCs w:val="28"/>
        </w:rPr>
        <w:t>Уметь: анализировать экономические показатели и применять выводы анализа в практической деятельности</w:t>
      </w:r>
    </w:p>
    <w:p w:rsidR="00E303B1" w:rsidRPr="00427503" w:rsidRDefault="00E303B1" w:rsidP="00E303B1">
      <w:pPr>
        <w:spacing w:after="3" w:line="265" w:lineRule="auto"/>
        <w:ind w:right="-1"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7503">
        <w:rPr>
          <w:rFonts w:ascii="Times New Roman" w:eastAsia="Calibri" w:hAnsi="Times New Roman" w:cs="Times New Roman"/>
          <w:color w:val="000000"/>
          <w:sz w:val="28"/>
          <w:szCs w:val="28"/>
        </w:rPr>
        <w:t>Владеть: методиками расчета основных экономических показателей</w:t>
      </w:r>
    </w:p>
    <w:p w:rsidR="00E303B1" w:rsidRPr="00427503" w:rsidRDefault="00E303B1" w:rsidP="00E303B1">
      <w:pPr>
        <w:spacing w:after="3" w:line="265" w:lineRule="auto"/>
        <w:ind w:right="-1"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303B1" w:rsidRPr="00427503" w:rsidRDefault="00E303B1" w:rsidP="00E303B1">
      <w:pPr>
        <w:spacing w:after="3" w:line="265" w:lineRule="auto"/>
        <w:ind w:right="-1"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7503">
        <w:rPr>
          <w:rFonts w:ascii="Times New Roman" w:eastAsia="Calibri" w:hAnsi="Times New Roman" w:cs="Times New Roman"/>
          <w:color w:val="000000"/>
          <w:sz w:val="28"/>
          <w:szCs w:val="28"/>
        </w:rPr>
        <w:t>профессиональных компетенций:</w:t>
      </w:r>
    </w:p>
    <w:p w:rsidR="00E303B1" w:rsidRPr="00427503" w:rsidRDefault="00E303B1" w:rsidP="00E303B1">
      <w:pPr>
        <w:spacing w:after="0" w:line="265" w:lineRule="auto"/>
        <w:ind w:right="-1"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7503">
        <w:rPr>
          <w:rFonts w:ascii="Times New Roman" w:eastAsia="Calibri" w:hAnsi="Times New Roman" w:cs="Times New Roman"/>
          <w:color w:val="000000"/>
          <w:sz w:val="28"/>
          <w:szCs w:val="28"/>
        </w:rPr>
        <w:t>ПК-12 - владеть готовностью оперативно устранять нарушения производственных процессов, вести первичный учет выполняемых работ, анализировать оперативные и текущие показатели производства, обосновывать предложения по совершенствованию организации производства</w:t>
      </w:r>
    </w:p>
    <w:p w:rsidR="00E303B1" w:rsidRPr="00427503" w:rsidRDefault="00E303B1" w:rsidP="00E303B1">
      <w:pPr>
        <w:spacing w:after="0" w:line="265" w:lineRule="auto"/>
        <w:ind w:right="-1"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75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Знать: основы оценки экономической эффективности производственной деятельности горных предприятий</w:t>
      </w:r>
    </w:p>
    <w:p w:rsidR="00E303B1" w:rsidRPr="00427503" w:rsidRDefault="00E303B1" w:rsidP="00E303B1">
      <w:pPr>
        <w:spacing w:after="0" w:line="265" w:lineRule="auto"/>
        <w:ind w:right="-1"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7503">
        <w:rPr>
          <w:rFonts w:ascii="Times New Roman" w:eastAsia="Calibri" w:hAnsi="Times New Roman" w:cs="Times New Roman"/>
          <w:color w:val="000000"/>
          <w:sz w:val="28"/>
          <w:szCs w:val="28"/>
        </w:rPr>
        <w:t>Уметь: анализировать динамику показателей экономической эффективности</w:t>
      </w:r>
    </w:p>
    <w:p w:rsidR="00E303B1" w:rsidRPr="00427503" w:rsidRDefault="00E303B1" w:rsidP="00E303B1">
      <w:pPr>
        <w:spacing w:after="0" w:line="265" w:lineRule="auto"/>
        <w:ind w:right="-1"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75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Владеть: основами методики оценки экономической эффективности</w:t>
      </w:r>
    </w:p>
    <w:p w:rsidR="00E303B1" w:rsidRPr="00427503" w:rsidRDefault="00E303B1" w:rsidP="00E303B1">
      <w:pPr>
        <w:spacing w:after="0" w:line="259" w:lineRule="auto"/>
        <w:ind w:right="-1"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75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E303B1" w:rsidRPr="00427503" w:rsidRDefault="00E303B1" w:rsidP="00E303B1">
      <w:pPr>
        <w:spacing w:after="0" w:line="265" w:lineRule="auto"/>
        <w:ind w:right="-1"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7503">
        <w:rPr>
          <w:rFonts w:ascii="Times New Roman" w:eastAsia="Calibri" w:hAnsi="Times New Roman" w:cs="Times New Roman"/>
          <w:color w:val="000000"/>
          <w:sz w:val="28"/>
          <w:szCs w:val="28"/>
        </w:rPr>
        <w:t>ПК-13 - владеть умением выполнять маркетинговые исследования, проводить экономический анализ затрат для реализации технологических процессов и производства в целом</w:t>
      </w:r>
    </w:p>
    <w:p w:rsidR="00E303B1" w:rsidRPr="00427503" w:rsidRDefault="00E303B1" w:rsidP="00E303B1">
      <w:pPr>
        <w:spacing w:after="0" w:line="265" w:lineRule="auto"/>
        <w:ind w:right="-1"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7503">
        <w:rPr>
          <w:rFonts w:ascii="Times New Roman" w:eastAsia="Calibri" w:hAnsi="Times New Roman" w:cs="Times New Roman"/>
          <w:color w:val="000000"/>
          <w:sz w:val="28"/>
          <w:szCs w:val="28"/>
        </w:rPr>
        <w:t>Знать: основы маркетинга и его отраслевые особенности</w:t>
      </w:r>
    </w:p>
    <w:p w:rsidR="00E303B1" w:rsidRPr="00427503" w:rsidRDefault="00E303B1" w:rsidP="00E303B1">
      <w:pPr>
        <w:spacing w:after="0" w:line="265" w:lineRule="auto"/>
        <w:ind w:right="-1"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7503">
        <w:rPr>
          <w:rFonts w:ascii="Times New Roman" w:eastAsia="Calibri" w:hAnsi="Times New Roman" w:cs="Times New Roman"/>
          <w:color w:val="000000"/>
          <w:sz w:val="28"/>
          <w:szCs w:val="28"/>
        </w:rPr>
        <w:t>Уметь: производить анализ затрат для реализации технологических процессов</w:t>
      </w:r>
    </w:p>
    <w:p w:rsidR="00E303B1" w:rsidRPr="00427503" w:rsidRDefault="00E303B1" w:rsidP="00E303B1">
      <w:pPr>
        <w:spacing w:after="0" w:line="265" w:lineRule="auto"/>
        <w:ind w:right="-1"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7503">
        <w:rPr>
          <w:rFonts w:ascii="Times New Roman" w:eastAsia="Calibri" w:hAnsi="Times New Roman" w:cs="Times New Roman"/>
          <w:color w:val="000000"/>
          <w:sz w:val="28"/>
          <w:szCs w:val="28"/>
        </w:rPr>
        <w:t>Владеть: методиками анализа эффективности использования ресурсов предприятия</w:t>
      </w:r>
    </w:p>
    <w:p w:rsidR="00E303B1" w:rsidRPr="00427503" w:rsidRDefault="00E303B1" w:rsidP="00E303B1">
      <w:pPr>
        <w:spacing w:after="0" w:line="259" w:lineRule="auto"/>
        <w:ind w:right="-1"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75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E303B1" w:rsidRPr="00427503" w:rsidRDefault="00E303B1" w:rsidP="00E303B1">
      <w:pPr>
        <w:spacing w:after="0" w:line="265" w:lineRule="auto"/>
        <w:ind w:right="-1" w:firstLine="426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750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 результате освоения дисциплины </w:t>
      </w:r>
      <w:proofErr w:type="gramStart"/>
      <w:r w:rsidRPr="0042750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обучающийся</w:t>
      </w:r>
      <w:proofErr w:type="gramEnd"/>
      <w:r w:rsidRPr="0042750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в общем по дисциплине должен</w:t>
      </w:r>
    </w:p>
    <w:p w:rsidR="00E303B1" w:rsidRPr="00427503" w:rsidRDefault="00E303B1" w:rsidP="00E303B1">
      <w:pPr>
        <w:spacing w:after="0" w:line="265" w:lineRule="auto"/>
        <w:ind w:right="-1"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750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427503">
        <w:rPr>
          <w:rFonts w:ascii="Times New Roman" w:eastAsia="Calibri" w:hAnsi="Times New Roman" w:cs="Times New Roman"/>
          <w:color w:val="000000"/>
          <w:sz w:val="28"/>
          <w:szCs w:val="28"/>
        </w:rPr>
        <w:t>Знать:</w:t>
      </w:r>
    </w:p>
    <w:p w:rsidR="00E303B1" w:rsidRPr="00427503" w:rsidRDefault="00E303B1" w:rsidP="00E303B1">
      <w:pPr>
        <w:spacing w:after="0" w:line="264" w:lineRule="auto"/>
        <w:ind w:left="426"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750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 основы оценки экономической эффективности производственной деятельности горных предприятий</w:t>
      </w:r>
    </w:p>
    <w:p w:rsidR="00E303B1" w:rsidRPr="00427503" w:rsidRDefault="00E303B1" w:rsidP="00E303B1">
      <w:pPr>
        <w:spacing w:after="0" w:line="264" w:lineRule="auto"/>
        <w:ind w:right="-1"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7503">
        <w:rPr>
          <w:rFonts w:ascii="Times New Roman" w:eastAsia="Calibri" w:hAnsi="Times New Roman" w:cs="Times New Roman"/>
          <w:color w:val="000000"/>
          <w:sz w:val="28"/>
          <w:szCs w:val="28"/>
        </w:rPr>
        <w:t>- основы маркетинга и его отраслевые особенности</w:t>
      </w:r>
    </w:p>
    <w:p w:rsidR="00E303B1" w:rsidRPr="00427503" w:rsidRDefault="00E303B1" w:rsidP="00E303B1">
      <w:pPr>
        <w:spacing w:after="0" w:line="264" w:lineRule="auto"/>
        <w:ind w:right="-1"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7503">
        <w:rPr>
          <w:rFonts w:ascii="Times New Roman" w:eastAsia="Calibri" w:hAnsi="Times New Roman" w:cs="Times New Roman"/>
          <w:color w:val="000000"/>
          <w:sz w:val="28"/>
          <w:szCs w:val="28"/>
        </w:rPr>
        <w:t>- основные экономические закономерности, понятия и категории</w:t>
      </w:r>
    </w:p>
    <w:p w:rsidR="00E303B1" w:rsidRPr="00427503" w:rsidRDefault="00E303B1" w:rsidP="00E303B1">
      <w:pPr>
        <w:spacing w:after="0" w:line="264" w:lineRule="auto"/>
        <w:ind w:right="-1"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7503">
        <w:rPr>
          <w:rFonts w:ascii="Times New Roman" w:eastAsia="Calibri" w:hAnsi="Times New Roman" w:cs="Times New Roman"/>
          <w:color w:val="000000"/>
          <w:sz w:val="28"/>
          <w:szCs w:val="28"/>
        </w:rPr>
        <w:t>Уметь:</w:t>
      </w:r>
    </w:p>
    <w:p w:rsidR="00E303B1" w:rsidRPr="00427503" w:rsidRDefault="00E303B1" w:rsidP="00E303B1">
      <w:pPr>
        <w:spacing w:after="0" w:line="264" w:lineRule="auto"/>
        <w:ind w:left="426"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7503">
        <w:rPr>
          <w:rFonts w:ascii="Times New Roman" w:eastAsia="Calibri" w:hAnsi="Times New Roman" w:cs="Times New Roman"/>
          <w:color w:val="000000"/>
          <w:sz w:val="28"/>
          <w:szCs w:val="28"/>
        </w:rPr>
        <w:t>- анализировать динамику показателей экономической эффективности- производить анализ затрат для реализации технологических процессов</w:t>
      </w:r>
    </w:p>
    <w:p w:rsidR="00E303B1" w:rsidRPr="00427503" w:rsidRDefault="00E303B1" w:rsidP="00E303B1">
      <w:pPr>
        <w:spacing w:after="0" w:line="264" w:lineRule="auto"/>
        <w:ind w:right="-1"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75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Владеть:</w:t>
      </w:r>
    </w:p>
    <w:p w:rsidR="00E303B1" w:rsidRPr="00427503" w:rsidRDefault="00E303B1" w:rsidP="00E303B1">
      <w:pPr>
        <w:spacing w:after="0" w:line="264" w:lineRule="auto"/>
        <w:ind w:left="426"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7503">
        <w:rPr>
          <w:rFonts w:ascii="Times New Roman" w:eastAsia="Calibri" w:hAnsi="Times New Roman" w:cs="Times New Roman"/>
          <w:color w:val="000000"/>
          <w:sz w:val="28"/>
          <w:szCs w:val="28"/>
        </w:rPr>
        <w:t>- основами методики оценки экономической эффективности</w:t>
      </w:r>
    </w:p>
    <w:p w:rsidR="00E303B1" w:rsidRPr="00427503" w:rsidRDefault="00E303B1" w:rsidP="00E303B1">
      <w:pPr>
        <w:spacing w:after="0" w:line="264" w:lineRule="auto"/>
        <w:ind w:left="426"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7503">
        <w:rPr>
          <w:rFonts w:ascii="Times New Roman" w:eastAsia="Calibri" w:hAnsi="Times New Roman" w:cs="Times New Roman"/>
          <w:color w:val="000000"/>
          <w:sz w:val="28"/>
          <w:szCs w:val="28"/>
        </w:rPr>
        <w:t>- методиками анализа эффективности использования ресурсов предприятия</w:t>
      </w:r>
    </w:p>
    <w:p w:rsidR="00E303B1" w:rsidRPr="00427503" w:rsidRDefault="00E303B1" w:rsidP="00E303B1">
      <w:pPr>
        <w:spacing w:after="0" w:line="264" w:lineRule="auto"/>
        <w:ind w:left="426"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7503">
        <w:rPr>
          <w:rFonts w:ascii="Times New Roman" w:eastAsia="Calibri" w:hAnsi="Times New Roman" w:cs="Times New Roman"/>
          <w:color w:val="000000"/>
          <w:sz w:val="28"/>
          <w:szCs w:val="28"/>
        </w:rPr>
        <w:t>- методиками расчета основных экономических показателей</w:t>
      </w:r>
    </w:p>
    <w:p w:rsidR="00E303B1" w:rsidRPr="00427503" w:rsidRDefault="00E303B1" w:rsidP="00E303B1">
      <w:pPr>
        <w:spacing w:after="0" w:line="265" w:lineRule="auto"/>
        <w:ind w:right="-1" w:firstLine="426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303B1" w:rsidRPr="00427503" w:rsidRDefault="00E303B1" w:rsidP="00E303B1">
      <w:pPr>
        <w:spacing w:after="0"/>
        <w:ind w:right="-1"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750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2 Место дисциплины "Экономика и менеджмент горного производства" в структуре ОПОП </w:t>
      </w:r>
      <w:proofErr w:type="spellStart"/>
      <w:r w:rsidRPr="0042750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специалитета</w:t>
      </w:r>
      <w:proofErr w:type="spellEnd"/>
    </w:p>
    <w:p w:rsidR="00E303B1" w:rsidRPr="00427503" w:rsidRDefault="00E303B1" w:rsidP="00E303B1">
      <w:pPr>
        <w:spacing w:after="0"/>
        <w:ind w:right="-1"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7503">
        <w:rPr>
          <w:rFonts w:ascii="Times New Roman" w:eastAsia="Calibri" w:hAnsi="Times New Roman" w:cs="Times New Roman"/>
          <w:color w:val="000000"/>
          <w:sz w:val="28"/>
          <w:szCs w:val="28"/>
        </w:rPr>
        <w:t>Для освоения дисциплины необходимы компетенции (знания умения, навыки и (или) опыт профессиональной деятельности), сформированные в рамках изучения следующих дисциплин: Подземная разработка пластовых месторождений, Экономическая теория. В области основополагающих теоретических знаний по вопросам экономики и управления.</w:t>
      </w:r>
    </w:p>
    <w:p w:rsidR="00656FE4" w:rsidRPr="00427503" w:rsidRDefault="00656FE4" w:rsidP="00656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4EA" w:rsidRPr="00427503" w:rsidRDefault="006E34EA" w:rsidP="006E34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7503">
        <w:rPr>
          <w:rFonts w:ascii="Times New Roman" w:hAnsi="Times New Roman" w:cs="Times New Roman"/>
          <w:b/>
          <w:sz w:val="28"/>
          <w:szCs w:val="28"/>
        </w:rPr>
        <w:t xml:space="preserve">3. Объем </w:t>
      </w:r>
      <w:r w:rsidR="00B50351" w:rsidRPr="00427503">
        <w:rPr>
          <w:rFonts w:ascii="Times New Roman" w:hAnsi="Times New Roman" w:cs="Times New Roman"/>
          <w:b/>
          <w:sz w:val="28"/>
          <w:szCs w:val="28"/>
        </w:rPr>
        <w:t xml:space="preserve">и содержание </w:t>
      </w:r>
      <w:r w:rsidRPr="00427503">
        <w:rPr>
          <w:rFonts w:ascii="Times New Roman" w:hAnsi="Times New Roman" w:cs="Times New Roman"/>
          <w:b/>
          <w:sz w:val="28"/>
          <w:szCs w:val="28"/>
        </w:rPr>
        <w:t>дисциплины "</w:t>
      </w:r>
      <w:r w:rsidR="00E303B1" w:rsidRPr="00427503">
        <w:rPr>
          <w:rFonts w:ascii="Times New Roman" w:hAnsi="Times New Roman" w:cs="Times New Roman"/>
          <w:b/>
          <w:sz w:val="28"/>
          <w:szCs w:val="28"/>
        </w:rPr>
        <w:t>Экономика и менеджмент горного производства</w:t>
      </w:r>
      <w:r w:rsidRPr="00427503">
        <w:rPr>
          <w:rFonts w:ascii="Times New Roman" w:hAnsi="Times New Roman" w:cs="Times New Roman"/>
          <w:b/>
          <w:sz w:val="28"/>
          <w:szCs w:val="28"/>
        </w:rPr>
        <w:t xml:space="preserve">" в зачетных единицах </w:t>
      </w:r>
    </w:p>
    <w:p w:rsidR="006E34EA" w:rsidRPr="00427503" w:rsidRDefault="002E0F56" w:rsidP="00B503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503">
        <w:rPr>
          <w:rFonts w:ascii="Times New Roman" w:hAnsi="Times New Roman" w:cs="Times New Roman"/>
          <w:sz w:val="28"/>
          <w:szCs w:val="28"/>
        </w:rPr>
        <w:t>Общая трудоемкость дисциплины составляет _</w:t>
      </w:r>
      <w:r w:rsidR="00EA1CF6" w:rsidRPr="00427503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41352A" w:rsidRPr="00427503">
        <w:rPr>
          <w:rFonts w:ascii="Times New Roman" w:hAnsi="Times New Roman" w:cs="Times New Roman"/>
          <w:sz w:val="28"/>
          <w:szCs w:val="28"/>
        </w:rPr>
        <w:t>_зачетны</w:t>
      </w:r>
      <w:r w:rsidR="00036661" w:rsidRPr="00427503">
        <w:rPr>
          <w:rFonts w:ascii="Times New Roman" w:hAnsi="Times New Roman" w:cs="Times New Roman"/>
          <w:sz w:val="28"/>
          <w:szCs w:val="28"/>
        </w:rPr>
        <w:t>х</w:t>
      </w:r>
      <w:r w:rsidRPr="00427503">
        <w:rPr>
          <w:rFonts w:ascii="Times New Roman" w:hAnsi="Times New Roman" w:cs="Times New Roman"/>
          <w:sz w:val="28"/>
          <w:szCs w:val="28"/>
        </w:rPr>
        <w:t xml:space="preserve"> единиц_</w:t>
      </w:r>
      <w:r w:rsidR="00EA1CF6" w:rsidRPr="00427503">
        <w:rPr>
          <w:rFonts w:ascii="Times New Roman" w:hAnsi="Times New Roman" w:cs="Times New Roman"/>
          <w:sz w:val="28"/>
          <w:szCs w:val="28"/>
          <w:u w:val="single"/>
        </w:rPr>
        <w:t>72</w:t>
      </w:r>
      <w:r w:rsidR="00036661" w:rsidRPr="00427503">
        <w:rPr>
          <w:rFonts w:ascii="Times New Roman" w:hAnsi="Times New Roman" w:cs="Times New Roman"/>
          <w:sz w:val="28"/>
          <w:szCs w:val="28"/>
        </w:rPr>
        <w:t xml:space="preserve"> </w:t>
      </w:r>
      <w:r w:rsidR="00ED4E54" w:rsidRPr="00427503">
        <w:rPr>
          <w:rFonts w:ascii="Times New Roman" w:hAnsi="Times New Roman" w:cs="Times New Roman"/>
          <w:sz w:val="28"/>
          <w:szCs w:val="28"/>
        </w:rPr>
        <w:t>часа</w:t>
      </w:r>
      <w:r w:rsidRPr="0042750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64"/>
      </w:tblGrid>
      <w:tr w:rsidR="00B50351" w:rsidRPr="00427503" w:rsidTr="00B50351">
        <w:trPr>
          <w:trHeight w:val="299"/>
        </w:trPr>
        <w:tc>
          <w:tcPr>
            <w:tcW w:w="9464" w:type="dxa"/>
          </w:tcPr>
          <w:p w:rsidR="00B50351" w:rsidRPr="00427503" w:rsidRDefault="0057748B" w:rsidP="00C7473F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7503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темы</w:t>
            </w:r>
          </w:p>
        </w:tc>
      </w:tr>
      <w:tr w:rsidR="00B50351" w:rsidRPr="00427503" w:rsidTr="00B50351">
        <w:tc>
          <w:tcPr>
            <w:tcW w:w="9464" w:type="dxa"/>
          </w:tcPr>
          <w:p w:rsidR="00E303B1" w:rsidRPr="00427503" w:rsidRDefault="00E303B1" w:rsidP="00E303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503">
              <w:rPr>
                <w:rFonts w:ascii="Times New Roman" w:hAnsi="Times New Roman" w:cs="Times New Roman"/>
                <w:b/>
                <w:sz w:val="24"/>
                <w:szCs w:val="24"/>
              </w:rPr>
              <w:t>Тема 1. Основные фонды горного предприятия</w:t>
            </w:r>
            <w:r w:rsidR="00482FD7" w:rsidRPr="004275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50351" w:rsidRPr="00427503" w:rsidRDefault="00E303B1" w:rsidP="00E30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503">
              <w:rPr>
                <w:rFonts w:ascii="Times New Roman" w:hAnsi="Times New Roman" w:cs="Times New Roman"/>
                <w:sz w:val="24"/>
                <w:szCs w:val="24"/>
              </w:rPr>
              <w:t>Экономическая сущность основных производственных фондов, их состав и структура. Физический и моральный износ и амортизация. Показатели эффективности использования основных фондов.</w:t>
            </w:r>
          </w:p>
        </w:tc>
      </w:tr>
      <w:tr w:rsidR="00B50351" w:rsidRPr="00427503" w:rsidTr="00B50351">
        <w:tc>
          <w:tcPr>
            <w:tcW w:w="9464" w:type="dxa"/>
          </w:tcPr>
          <w:p w:rsidR="00E303B1" w:rsidRPr="00427503" w:rsidRDefault="00E303B1" w:rsidP="00E303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 Оборотные средства горного предприятия.</w:t>
            </w:r>
          </w:p>
          <w:p w:rsidR="00B50351" w:rsidRPr="00427503" w:rsidRDefault="00E303B1" w:rsidP="00E30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503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Экономическая сущность оборотных средств, их состав и структура. Нормирование оборотных средств на горных предприятиях. Показатели эффективности использования оборотных средств.</w:t>
            </w:r>
          </w:p>
        </w:tc>
      </w:tr>
      <w:tr w:rsidR="00B50351" w:rsidRPr="00427503" w:rsidTr="00B50351">
        <w:tc>
          <w:tcPr>
            <w:tcW w:w="9464" w:type="dxa"/>
          </w:tcPr>
          <w:p w:rsidR="00482FD7" w:rsidRPr="00427503" w:rsidRDefault="00482FD7" w:rsidP="00482F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 Трудовые ресурсы горного предприятия.</w:t>
            </w:r>
          </w:p>
          <w:p w:rsidR="00B50351" w:rsidRPr="00427503" w:rsidRDefault="00482FD7" w:rsidP="00482F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503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трудовых ресурсов. Состав и структура производственного персонала горного предприятия. Показатели эффективности использования трудовых ресурсов. Нормирование труда. Заработная плата</w:t>
            </w:r>
          </w:p>
        </w:tc>
      </w:tr>
      <w:tr w:rsidR="00B50351" w:rsidRPr="00427503" w:rsidTr="00482FD7">
        <w:trPr>
          <w:trHeight w:val="1054"/>
        </w:trPr>
        <w:tc>
          <w:tcPr>
            <w:tcW w:w="9464" w:type="dxa"/>
          </w:tcPr>
          <w:p w:rsidR="00482FD7" w:rsidRPr="00427503" w:rsidRDefault="00482FD7" w:rsidP="00482F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4. Себестоимость производства и реализации продукции</w:t>
            </w:r>
          </w:p>
          <w:p w:rsidR="00B50351" w:rsidRPr="00427503" w:rsidRDefault="00482FD7" w:rsidP="00482F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503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Экономическая сущность себестоимости продукции предприятия. Состав и структура затрат. Понятие условно-постоянных и условно-переменных затрат. Пути снижения затрат на производство и реализацию продукции.</w:t>
            </w:r>
          </w:p>
        </w:tc>
      </w:tr>
      <w:tr w:rsidR="00B50351" w:rsidRPr="00427503" w:rsidTr="00B50351">
        <w:tc>
          <w:tcPr>
            <w:tcW w:w="9464" w:type="dxa"/>
          </w:tcPr>
          <w:p w:rsidR="00482FD7" w:rsidRPr="00427503" w:rsidRDefault="00482FD7" w:rsidP="00482F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 Прибыль и рентабельность горного производства</w:t>
            </w:r>
          </w:p>
          <w:p w:rsidR="00B50351" w:rsidRPr="00427503" w:rsidRDefault="00482FD7" w:rsidP="00EA1C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503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прибыли, ее виды и направления  использования. Пути увеличения прибыли горного предприятия. Показатели рентабельности.</w:t>
            </w:r>
          </w:p>
        </w:tc>
      </w:tr>
      <w:tr w:rsidR="00B50351" w:rsidRPr="00427503" w:rsidTr="00B50351">
        <w:trPr>
          <w:trHeight w:val="240"/>
        </w:trPr>
        <w:tc>
          <w:tcPr>
            <w:tcW w:w="9464" w:type="dxa"/>
          </w:tcPr>
          <w:p w:rsidR="00482FD7" w:rsidRPr="00427503" w:rsidRDefault="00482FD7" w:rsidP="00EA1C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6. Экономическая оценка эффективности </w:t>
            </w:r>
            <w:proofErr w:type="spellStart"/>
            <w:r w:rsidRPr="00427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иженерных</w:t>
            </w:r>
            <w:proofErr w:type="spellEnd"/>
            <w:r w:rsidRPr="00427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решений.</w:t>
            </w:r>
          </w:p>
          <w:p w:rsidR="00B50351" w:rsidRPr="00427503" w:rsidRDefault="00482FD7" w:rsidP="00EA1C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5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Методика определения эффективности инженерных решений.</w:t>
            </w:r>
          </w:p>
        </w:tc>
      </w:tr>
      <w:tr w:rsidR="00B50351" w:rsidRPr="00427503" w:rsidTr="00B50351">
        <w:trPr>
          <w:trHeight w:val="235"/>
        </w:trPr>
        <w:tc>
          <w:tcPr>
            <w:tcW w:w="9464" w:type="dxa"/>
          </w:tcPr>
          <w:p w:rsidR="00482FD7" w:rsidRPr="00427503" w:rsidRDefault="00482FD7" w:rsidP="00482F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7. Управление производством на горных предприятиях.</w:t>
            </w:r>
          </w:p>
          <w:p w:rsidR="00B50351" w:rsidRPr="00427503" w:rsidRDefault="00482FD7" w:rsidP="00482F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503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разработки организационных структур управления. Уровни аппарата управления горным производством. Схема типового алгоритма управления производством.</w:t>
            </w:r>
          </w:p>
        </w:tc>
      </w:tr>
    </w:tbl>
    <w:p w:rsidR="004616BF" w:rsidRPr="00427503" w:rsidRDefault="004616BF" w:rsidP="004616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0E8" w:rsidRPr="00427503" w:rsidRDefault="006B4ADD" w:rsidP="00E82552">
      <w:pPr>
        <w:pStyle w:val="a7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7503">
        <w:rPr>
          <w:rFonts w:ascii="Times New Roman" w:hAnsi="Times New Roman" w:cs="Times New Roman"/>
          <w:b/>
          <w:sz w:val="28"/>
          <w:szCs w:val="28"/>
        </w:rPr>
        <w:t xml:space="preserve">4. Методические указания и темы </w:t>
      </w:r>
      <w:r w:rsidR="00594ABE" w:rsidRPr="00427503">
        <w:rPr>
          <w:rFonts w:ascii="Times New Roman" w:hAnsi="Times New Roman" w:cs="Times New Roman"/>
          <w:b/>
          <w:sz w:val="28"/>
          <w:szCs w:val="28"/>
        </w:rPr>
        <w:t>индивиду</w:t>
      </w:r>
      <w:r w:rsidR="006E34EA" w:rsidRPr="00427503">
        <w:rPr>
          <w:rFonts w:ascii="Times New Roman" w:hAnsi="Times New Roman" w:cs="Times New Roman"/>
          <w:b/>
          <w:sz w:val="28"/>
          <w:szCs w:val="28"/>
        </w:rPr>
        <w:t>а</w:t>
      </w:r>
      <w:r w:rsidRPr="00427503">
        <w:rPr>
          <w:rFonts w:ascii="Times New Roman" w:hAnsi="Times New Roman" w:cs="Times New Roman"/>
          <w:b/>
          <w:sz w:val="28"/>
          <w:szCs w:val="28"/>
        </w:rPr>
        <w:t>льных работ.</w:t>
      </w:r>
    </w:p>
    <w:p w:rsidR="00A670D1" w:rsidRPr="00427503" w:rsidRDefault="006B4ADD" w:rsidP="001C67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503">
        <w:rPr>
          <w:rFonts w:ascii="Times New Roman" w:hAnsi="Times New Roman" w:cs="Times New Roman"/>
          <w:b/>
          <w:sz w:val="28"/>
          <w:szCs w:val="28"/>
        </w:rPr>
        <w:t>4</w:t>
      </w:r>
      <w:r w:rsidR="00D660E8" w:rsidRPr="00427503">
        <w:rPr>
          <w:rFonts w:ascii="Times New Roman" w:hAnsi="Times New Roman" w:cs="Times New Roman"/>
          <w:b/>
          <w:sz w:val="28"/>
          <w:szCs w:val="28"/>
        </w:rPr>
        <w:t>.1. Методические указания</w:t>
      </w:r>
      <w:r w:rsidR="006E34EA" w:rsidRPr="004275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60E8" w:rsidRPr="00427503">
        <w:rPr>
          <w:rFonts w:ascii="Times New Roman" w:hAnsi="Times New Roman" w:cs="Times New Roman"/>
          <w:b/>
          <w:sz w:val="28"/>
          <w:szCs w:val="28"/>
        </w:rPr>
        <w:t xml:space="preserve">по выполнению </w:t>
      </w:r>
      <w:r w:rsidR="00594ABE" w:rsidRPr="00427503">
        <w:rPr>
          <w:rFonts w:ascii="Times New Roman" w:hAnsi="Times New Roman" w:cs="Times New Roman"/>
          <w:b/>
          <w:sz w:val="28"/>
          <w:szCs w:val="28"/>
        </w:rPr>
        <w:t>индивиду</w:t>
      </w:r>
      <w:r w:rsidR="006E34EA" w:rsidRPr="00427503">
        <w:rPr>
          <w:rFonts w:ascii="Times New Roman" w:hAnsi="Times New Roman" w:cs="Times New Roman"/>
          <w:b/>
          <w:sz w:val="28"/>
          <w:szCs w:val="28"/>
        </w:rPr>
        <w:t>а</w:t>
      </w:r>
      <w:r w:rsidR="00594ABE" w:rsidRPr="00427503">
        <w:rPr>
          <w:rFonts w:ascii="Times New Roman" w:hAnsi="Times New Roman" w:cs="Times New Roman"/>
          <w:b/>
          <w:sz w:val="28"/>
          <w:szCs w:val="28"/>
        </w:rPr>
        <w:t>льных</w:t>
      </w:r>
      <w:r w:rsidR="00E82552" w:rsidRPr="00427503">
        <w:rPr>
          <w:rFonts w:ascii="Times New Roman" w:hAnsi="Times New Roman" w:cs="Times New Roman"/>
          <w:b/>
          <w:sz w:val="28"/>
          <w:szCs w:val="28"/>
        </w:rPr>
        <w:t xml:space="preserve"> работ</w:t>
      </w:r>
    </w:p>
    <w:p w:rsidR="004112D2" w:rsidRPr="00427503" w:rsidRDefault="00D660E8" w:rsidP="00A670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503">
        <w:rPr>
          <w:rFonts w:ascii="Times New Roman" w:hAnsi="Times New Roman" w:cs="Times New Roman"/>
          <w:sz w:val="28"/>
          <w:szCs w:val="28"/>
        </w:rPr>
        <w:t>Согласно стандартам по дисциплине «</w:t>
      </w:r>
      <w:r w:rsidR="006721CF" w:rsidRPr="00427503">
        <w:rPr>
          <w:rFonts w:ascii="Times New Roman" w:hAnsi="Times New Roman" w:cs="Times New Roman"/>
          <w:sz w:val="28"/>
          <w:szCs w:val="28"/>
        </w:rPr>
        <w:t>Экономика и менеджмент горного производства</w:t>
      </w:r>
      <w:r w:rsidRPr="00427503">
        <w:rPr>
          <w:rFonts w:ascii="Times New Roman" w:hAnsi="Times New Roman" w:cs="Times New Roman"/>
          <w:sz w:val="28"/>
          <w:szCs w:val="28"/>
        </w:rPr>
        <w:t xml:space="preserve">» </w:t>
      </w:r>
      <w:r w:rsidR="004112D2" w:rsidRPr="00427503">
        <w:rPr>
          <w:rFonts w:ascii="Times New Roman" w:hAnsi="Times New Roman" w:cs="Times New Roman"/>
          <w:sz w:val="28"/>
          <w:szCs w:val="28"/>
        </w:rPr>
        <w:t>для специальности</w:t>
      </w:r>
      <w:r w:rsidR="006B4ADD" w:rsidRPr="00427503">
        <w:rPr>
          <w:rFonts w:ascii="Times New Roman" w:hAnsi="Times New Roman" w:cs="Times New Roman"/>
          <w:sz w:val="28"/>
          <w:szCs w:val="28"/>
        </w:rPr>
        <w:t xml:space="preserve"> «</w:t>
      </w:r>
      <w:r w:rsidR="006721CF" w:rsidRPr="00427503">
        <w:rPr>
          <w:rFonts w:ascii="Times New Roman" w:hAnsi="Times New Roman" w:cs="Times New Roman"/>
          <w:sz w:val="28"/>
          <w:szCs w:val="28"/>
        </w:rPr>
        <w:t>Горное дело</w:t>
      </w:r>
      <w:r w:rsidR="006B4ADD" w:rsidRPr="00427503">
        <w:rPr>
          <w:rFonts w:ascii="Times New Roman" w:hAnsi="Times New Roman" w:cs="Times New Roman"/>
          <w:sz w:val="28"/>
          <w:szCs w:val="28"/>
        </w:rPr>
        <w:t>»</w:t>
      </w:r>
      <w:r w:rsidRPr="00427503">
        <w:rPr>
          <w:rFonts w:ascii="Times New Roman" w:hAnsi="Times New Roman" w:cs="Times New Roman"/>
          <w:sz w:val="28"/>
          <w:szCs w:val="28"/>
        </w:rPr>
        <w:t xml:space="preserve"> студентами </w:t>
      </w:r>
      <w:r w:rsidR="00704922" w:rsidRPr="00427503">
        <w:rPr>
          <w:rFonts w:ascii="Times New Roman" w:hAnsi="Times New Roman" w:cs="Times New Roman"/>
          <w:sz w:val="28"/>
          <w:szCs w:val="28"/>
        </w:rPr>
        <w:t>очно-</w:t>
      </w:r>
      <w:r w:rsidRPr="00427503">
        <w:rPr>
          <w:rFonts w:ascii="Times New Roman" w:hAnsi="Times New Roman" w:cs="Times New Roman"/>
          <w:sz w:val="28"/>
          <w:szCs w:val="28"/>
        </w:rPr>
        <w:t>заочной форм</w:t>
      </w:r>
      <w:r w:rsidR="00C4073A" w:rsidRPr="00427503">
        <w:rPr>
          <w:rFonts w:ascii="Times New Roman" w:hAnsi="Times New Roman" w:cs="Times New Roman"/>
          <w:sz w:val="28"/>
          <w:szCs w:val="28"/>
        </w:rPr>
        <w:t>ы</w:t>
      </w:r>
      <w:r w:rsidRPr="00427503">
        <w:rPr>
          <w:rFonts w:ascii="Times New Roman" w:hAnsi="Times New Roman" w:cs="Times New Roman"/>
          <w:sz w:val="28"/>
          <w:szCs w:val="28"/>
        </w:rPr>
        <w:t xml:space="preserve"> обучения должен быть и</w:t>
      </w:r>
      <w:r w:rsidR="006B4ADD" w:rsidRPr="00427503">
        <w:rPr>
          <w:rFonts w:ascii="Times New Roman" w:hAnsi="Times New Roman" w:cs="Times New Roman"/>
          <w:sz w:val="28"/>
          <w:szCs w:val="28"/>
        </w:rPr>
        <w:t xml:space="preserve">зучен данный курс с выполнением </w:t>
      </w:r>
      <w:r w:rsidR="00594ABE" w:rsidRPr="00427503">
        <w:rPr>
          <w:rFonts w:ascii="Times New Roman" w:hAnsi="Times New Roman" w:cs="Times New Roman"/>
          <w:sz w:val="28"/>
          <w:szCs w:val="28"/>
        </w:rPr>
        <w:t>индивидуа</w:t>
      </w:r>
      <w:r w:rsidR="00D81B5D" w:rsidRPr="00427503">
        <w:rPr>
          <w:rFonts w:ascii="Times New Roman" w:hAnsi="Times New Roman" w:cs="Times New Roman"/>
          <w:sz w:val="28"/>
          <w:szCs w:val="28"/>
        </w:rPr>
        <w:t>льной работы</w:t>
      </w:r>
      <w:r w:rsidR="004112D2" w:rsidRPr="00427503">
        <w:rPr>
          <w:rFonts w:ascii="Times New Roman" w:hAnsi="Times New Roman" w:cs="Times New Roman"/>
          <w:sz w:val="28"/>
          <w:szCs w:val="28"/>
        </w:rPr>
        <w:t>.</w:t>
      </w:r>
    </w:p>
    <w:p w:rsidR="004112D2" w:rsidRPr="00427503" w:rsidRDefault="004112D2" w:rsidP="005774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503">
        <w:rPr>
          <w:rFonts w:ascii="Times New Roman" w:hAnsi="Times New Roman" w:cs="Times New Roman"/>
          <w:sz w:val="28"/>
          <w:szCs w:val="28"/>
        </w:rPr>
        <w:t xml:space="preserve">     </w:t>
      </w:r>
      <w:r w:rsidR="00594ABE" w:rsidRPr="00427503">
        <w:rPr>
          <w:rFonts w:ascii="Times New Roman" w:hAnsi="Times New Roman" w:cs="Times New Roman"/>
          <w:sz w:val="28"/>
          <w:szCs w:val="28"/>
        </w:rPr>
        <w:tab/>
      </w:r>
      <w:r w:rsidRPr="00427503">
        <w:rPr>
          <w:rFonts w:ascii="Times New Roman" w:hAnsi="Times New Roman" w:cs="Times New Roman"/>
          <w:sz w:val="28"/>
          <w:szCs w:val="28"/>
        </w:rPr>
        <w:t xml:space="preserve">Цель выполнения </w:t>
      </w:r>
      <w:r w:rsidR="00594ABE" w:rsidRPr="00427503">
        <w:rPr>
          <w:rFonts w:ascii="Times New Roman" w:hAnsi="Times New Roman" w:cs="Times New Roman"/>
          <w:sz w:val="28"/>
          <w:szCs w:val="28"/>
        </w:rPr>
        <w:t>индивидуальной</w:t>
      </w:r>
      <w:r w:rsidRPr="00427503">
        <w:rPr>
          <w:rFonts w:ascii="Times New Roman" w:hAnsi="Times New Roman" w:cs="Times New Roman"/>
          <w:sz w:val="28"/>
          <w:szCs w:val="28"/>
        </w:rPr>
        <w:t xml:space="preserve"> работы – проверка и закрепление знаний, полученных студентами в процессе самостоятельной проработки учебного материала, умения применять на практике приобретенные знания по вопросам </w:t>
      </w:r>
      <w:r w:rsidR="00155759" w:rsidRPr="00427503">
        <w:rPr>
          <w:rFonts w:ascii="Times New Roman" w:hAnsi="Times New Roman" w:cs="Times New Roman"/>
          <w:sz w:val="28"/>
          <w:szCs w:val="28"/>
        </w:rPr>
        <w:t>ди</w:t>
      </w:r>
      <w:r w:rsidR="00A670D1" w:rsidRPr="00427503">
        <w:rPr>
          <w:rFonts w:ascii="Times New Roman" w:hAnsi="Times New Roman" w:cs="Times New Roman"/>
          <w:sz w:val="28"/>
          <w:szCs w:val="28"/>
        </w:rPr>
        <w:t>сциплины</w:t>
      </w:r>
      <w:r w:rsidRPr="00427503">
        <w:rPr>
          <w:rFonts w:ascii="Times New Roman" w:hAnsi="Times New Roman" w:cs="Times New Roman"/>
          <w:sz w:val="28"/>
          <w:szCs w:val="28"/>
        </w:rPr>
        <w:t>.</w:t>
      </w:r>
    </w:p>
    <w:p w:rsidR="00B36F50" w:rsidRPr="00427503" w:rsidRDefault="00B36F50" w:rsidP="00B36F5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503">
        <w:rPr>
          <w:rFonts w:ascii="Times New Roman" w:hAnsi="Times New Roman" w:cs="Times New Roman"/>
          <w:sz w:val="28"/>
          <w:szCs w:val="28"/>
        </w:rPr>
        <w:t xml:space="preserve">Индивидуальная работа состоит из </w:t>
      </w:r>
      <w:r w:rsidR="00580C1F" w:rsidRPr="00427503">
        <w:rPr>
          <w:rFonts w:ascii="Times New Roman" w:hAnsi="Times New Roman" w:cs="Times New Roman"/>
          <w:sz w:val="28"/>
          <w:szCs w:val="28"/>
        </w:rPr>
        <w:t>двух</w:t>
      </w:r>
      <w:r w:rsidRPr="00427503">
        <w:rPr>
          <w:rFonts w:ascii="Times New Roman" w:hAnsi="Times New Roman" w:cs="Times New Roman"/>
          <w:sz w:val="28"/>
          <w:szCs w:val="28"/>
        </w:rPr>
        <w:t xml:space="preserve"> теоретически</w:t>
      </w:r>
      <w:r w:rsidR="00580C1F" w:rsidRPr="00427503">
        <w:rPr>
          <w:rFonts w:ascii="Times New Roman" w:hAnsi="Times New Roman" w:cs="Times New Roman"/>
          <w:sz w:val="28"/>
          <w:szCs w:val="28"/>
        </w:rPr>
        <w:t>х</w:t>
      </w:r>
      <w:r w:rsidRPr="00427503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580C1F" w:rsidRPr="00427503">
        <w:rPr>
          <w:rFonts w:ascii="Times New Roman" w:hAnsi="Times New Roman" w:cs="Times New Roman"/>
          <w:sz w:val="28"/>
          <w:szCs w:val="28"/>
        </w:rPr>
        <w:t>ов и одного практического задания.</w:t>
      </w:r>
      <w:r w:rsidRPr="004275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F50" w:rsidRPr="00427503" w:rsidRDefault="00B36F50" w:rsidP="00B36F5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503">
        <w:rPr>
          <w:rFonts w:ascii="Times New Roman" w:hAnsi="Times New Roman" w:cs="Times New Roman"/>
          <w:sz w:val="28"/>
          <w:szCs w:val="28"/>
        </w:rPr>
        <w:t xml:space="preserve">Объем индивидуальной работы не должен превышать </w:t>
      </w:r>
      <w:r w:rsidR="00580C1F" w:rsidRPr="00427503">
        <w:rPr>
          <w:rFonts w:ascii="Times New Roman" w:hAnsi="Times New Roman" w:cs="Times New Roman"/>
          <w:sz w:val="28"/>
          <w:szCs w:val="28"/>
        </w:rPr>
        <w:t>15-</w:t>
      </w:r>
      <w:r w:rsidRPr="00427503">
        <w:rPr>
          <w:rFonts w:ascii="Times New Roman" w:hAnsi="Times New Roman" w:cs="Times New Roman"/>
          <w:sz w:val="28"/>
          <w:szCs w:val="28"/>
        </w:rPr>
        <w:t>20 листов машинописного  текста,  включая  титульный лист.</w:t>
      </w:r>
    </w:p>
    <w:p w:rsidR="00B36F50" w:rsidRPr="00427503" w:rsidRDefault="00B36F50" w:rsidP="00B36F5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503">
        <w:rPr>
          <w:rFonts w:ascii="Times New Roman" w:hAnsi="Times New Roman" w:cs="Times New Roman"/>
          <w:sz w:val="28"/>
          <w:szCs w:val="28"/>
        </w:rPr>
        <w:t xml:space="preserve">Список  использованной  литературы  должен  содержать  все источники, использованные в ходе написания индивидуальной работы, в том числе нормативные документы, учебную и периодическую литературу, </w:t>
      </w:r>
      <w:proofErr w:type="gramStart"/>
      <w:r w:rsidRPr="00427503">
        <w:rPr>
          <w:rFonts w:ascii="Times New Roman" w:hAnsi="Times New Roman" w:cs="Times New Roman"/>
          <w:sz w:val="28"/>
          <w:szCs w:val="28"/>
        </w:rPr>
        <w:t>интернет-источники</w:t>
      </w:r>
      <w:proofErr w:type="gramEnd"/>
      <w:r w:rsidRPr="00427503">
        <w:rPr>
          <w:rFonts w:ascii="Times New Roman" w:hAnsi="Times New Roman" w:cs="Times New Roman"/>
          <w:sz w:val="28"/>
          <w:szCs w:val="28"/>
        </w:rPr>
        <w:t>.</w:t>
      </w:r>
    </w:p>
    <w:p w:rsidR="00B36F50" w:rsidRPr="00427503" w:rsidRDefault="00B36F50" w:rsidP="00B36F5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275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Выбор варианта  индивидуальной работы осуществляется согласно первой букве фамилии студента.</w:t>
      </w:r>
    </w:p>
    <w:p w:rsidR="00B36F50" w:rsidRPr="00427503" w:rsidRDefault="00B36F50" w:rsidP="00B36F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6F50" w:rsidRPr="00427503" w:rsidRDefault="00B36F50" w:rsidP="00B36F50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27503">
        <w:rPr>
          <w:rFonts w:ascii="Times New Roman" w:hAnsi="Times New Roman" w:cs="Times New Roman"/>
          <w:sz w:val="28"/>
          <w:szCs w:val="28"/>
        </w:rPr>
        <w:t>Выбор варианта индивидуальной работы</w:t>
      </w:r>
    </w:p>
    <w:tbl>
      <w:tblPr>
        <w:tblStyle w:val="a8"/>
        <w:tblW w:w="9296" w:type="dxa"/>
        <w:tblLook w:val="04A0" w:firstRow="1" w:lastRow="0" w:firstColumn="1" w:lastColumn="0" w:noHBand="0" w:noVBand="1"/>
      </w:tblPr>
      <w:tblGrid>
        <w:gridCol w:w="2291"/>
        <w:gridCol w:w="2637"/>
        <w:gridCol w:w="2370"/>
        <w:gridCol w:w="1998"/>
      </w:tblGrid>
      <w:tr w:rsidR="0084666A" w:rsidRPr="00427503" w:rsidTr="0084666A">
        <w:tc>
          <w:tcPr>
            <w:tcW w:w="2291" w:type="dxa"/>
          </w:tcPr>
          <w:p w:rsidR="0084666A" w:rsidRPr="00427503" w:rsidRDefault="0084666A" w:rsidP="00B36F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275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Буква алфавита</w:t>
            </w:r>
          </w:p>
        </w:tc>
        <w:tc>
          <w:tcPr>
            <w:tcW w:w="2637" w:type="dxa"/>
          </w:tcPr>
          <w:p w:rsidR="0084666A" w:rsidRPr="00427503" w:rsidRDefault="0084666A" w:rsidP="00B36F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275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Номер темы</w:t>
            </w:r>
          </w:p>
        </w:tc>
        <w:tc>
          <w:tcPr>
            <w:tcW w:w="2370" w:type="dxa"/>
          </w:tcPr>
          <w:p w:rsidR="0084666A" w:rsidRPr="00427503" w:rsidRDefault="0084666A" w:rsidP="00B36F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5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Буква алфавита</w:t>
            </w:r>
          </w:p>
        </w:tc>
        <w:tc>
          <w:tcPr>
            <w:tcW w:w="1998" w:type="dxa"/>
          </w:tcPr>
          <w:p w:rsidR="0084666A" w:rsidRPr="00427503" w:rsidRDefault="0084666A" w:rsidP="008466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503">
              <w:rPr>
                <w:rFonts w:ascii="Times New Roman" w:hAnsi="Times New Roman" w:cs="Times New Roman"/>
                <w:sz w:val="28"/>
                <w:szCs w:val="28"/>
              </w:rPr>
              <w:t>Номер темы</w:t>
            </w:r>
          </w:p>
        </w:tc>
      </w:tr>
      <w:tr w:rsidR="0084666A" w:rsidRPr="00427503" w:rsidTr="0084666A">
        <w:tc>
          <w:tcPr>
            <w:tcW w:w="2291" w:type="dxa"/>
          </w:tcPr>
          <w:p w:rsidR="0084666A" w:rsidRPr="00427503" w:rsidRDefault="0084666A" w:rsidP="008466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275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</w:t>
            </w:r>
          </w:p>
        </w:tc>
        <w:tc>
          <w:tcPr>
            <w:tcW w:w="2637" w:type="dxa"/>
          </w:tcPr>
          <w:p w:rsidR="0084666A" w:rsidRPr="00427503" w:rsidRDefault="0084666A" w:rsidP="00B36F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275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370" w:type="dxa"/>
          </w:tcPr>
          <w:p w:rsidR="0084666A" w:rsidRPr="00427503" w:rsidRDefault="0084666A" w:rsidP="00B36F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275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</w:t>
            </w:r>
          </w:p>
        </w:tc>
        <w:tc>
          <w:tcPr>
            <w:tcW w:w="1998" w:type="dxa"/>
          </w:tcPr>
          <w:p w:rsidR="0084666A" w:rsidRPr="00427503" w:rsidRDefault="0084666A" w:rsidP="00B36F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275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</w:t>
            </w:r>
          </w:p>
        </w:tc>
      </w:tr>
      <w:tr w:rsidR="0084666A" w:rsidRPr="00427503" w:rsidTr="0084666A">
        <w:tc>
          <w:tcPr>
            <w:tcW w:w="2291" w:type="dxa"/>
          </w:tcPr>
          <w:p w:rsidR="0084666A" w:rsidRPr="00427503" w:rsidRDefault="0084666A" w:rsidP="008466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275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Б, </w:t>
            </w:r>
          </w:p>
        </w:tc>
        <w:tc>
          <w:tcPr>
            <w:tcW w:w="2637" w:type="dxa"/>
          </w:tcPr>
          <w:p w:rsidR="0084666A" w:rsidRPr="00427503" w:rsidRDefault="0084666A" w:rsidP="00B36F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275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2370" w:type="dxa"/>
          </w:tcPr>
          <w:p w:rsidR="0084666A" w:rsidRPr="00427503" w:rsidRDefault="0084666A" w:rsidP="00B36F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275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</w:t>
            </w:r>
          </w:p>
        </w:tc>
        <w:tc>
          <w:tcPr>
            <w:tcW w:w="1998" w:type="dxa"/>
          </w:tcPr>
          <w:p w:rsidR="0084666A" w:rsidRPr="00427503" w:rsidRDefault="0084666A" w:rsidP="00B36F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275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11</w:t>
            </w:r>
          </w:p>
        </w:tc>
      </w:tr>
      <w:tr w:rsidR="0084666A" w:rsidRPr="00427503" w:rsidTr="0084666A">
        <w:tc>
          <w:tcPr>
            <w:tcW w:w="2291" w:type="dxa"/>
          </w:tcPr>
          <w:p w:rsidR="0084666A" w:rsidRPr="00427503" w:rsidRDefault="0084666A" w:rsidP="008466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275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</w:t>
            </w:r>
          </w:p>
        </w:tc>
        <w:tc>
          <w:tcPr>
            <w:tcW w:w="2637" w:type="dxa"/>
          </w:tcPr>
          <w:p w:rsidR="0084666A" w:rsidRPr="00427503" w:rsidRDefault="0084666A" w:rsidP="00B36F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275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2370" w:type="dxa"/>
          </w:tcPr>
          <w:p w:rsidR="0084666A" w:rsidRPr="00427503" w:rsidRDefault="0084666A" w:rsidP="00B36F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275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Р, Я</w:t>
            </w:r>
          </w:p>
        </w:tc>
        <w:tc>
          <w:tcPr>
            <w:tcW w:w="1998" w:type="dxa"/>
          </w:tcPr>
          <w:p w:rsidR="0084666A" w:rsidRPr="00427503" w:rsidRDefault="0084666A" w:rsidP="00B36F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275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12</w:t>
            </w:r>
          </w:p>
        </w:tc>
      </w:tr>
      <w:tr w:rsidR="0084666A" w:rsidRPr="00427503" w:rsidTr="0084666A">
        <w:tc>
          <w:tcPr>
            <w:tcW w:w="2291" w:type="dxa"/>
          </w:tcPr>
          <w:p w:rsidR="0084666A" w:rsidRPr="00427503" w:rsidRDefault="0084666A" w:rsidP="008466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275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</w:t>
            </w:r>
          </w:p>
        </w:tc>
        <w:tc>
          <w:tcPr>
            <w:tcW w:w="2637" w:type="dxa"/>
          </w:tcPr>
          <w:p w:rsidR="0084666A" w:rsidRPr="00427503" w:rsidRDefault="0084666A" w:rsidP="00B36F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275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2370" w:type="dxa"/>
          </w:tcPr>
          <w:p w:rsidR="0084666A" w:rsidRPr="00427503" w:rsidRDefault="0084666A" w:rsidP="00B36F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275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П, Ю</w:t>
            </w:r>
          </w:p>
        </w:tc>
        <w:tc>
          <w:tcPr>
            <w:tcW w:w="1998" w:type="dxa"/>
          </w:tcPr>
          <w:p w:rsidR="0084666A" w:rsidRPr="00427503" w:rsidRDefault="0084666A" w:rsidP="00B36F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275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13</w:t>
            </w:r>
          </w:p>
        </w:tc>
      </w:tr>
      <w:tr w:rsidR="0084666A" w:rsidRPr="00427503" w:rsidTr="0084666A">
        <w:tc>
          <w:tcPr>
            <w:tcW w:w="2291" w:type="dxa"/>
          </w:tcPr>
          <w:p w:rsidR="0084666A" w:rsidRPr="00427503" w:rsidRDefault="0084666A" w:rsidP="008466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275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Д </w:t>
            </w:r>
          </w:p>
        </w:tc>
        <w:tc>
          <w:tcPr>
            <w:tcW w:w="2637" w:type="dxa"/>
          </w:tcPr>
          <w:p w:rsidR="0084666A" w:rsidRPr="00427503" w:rsidRDefault="0084666A" w:rsidP="00B36F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275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2370" w:type="dxa"/>
          </w:tcPr>
          <w:p w:rsidR="0084666A" w:rsidRPr="00427503" w:rsidRDefault="0084666A" w:rsidP="00B36F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275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О, Э</w:t>
            </w:r>
          </w:p>
        </w:tc>
        <w:tc>
          <w:tcPr>
            <w:tcW w:w="1998" w:type="dxa"/>
          </w:tcPr>
          <w:p w:rsidR="0084666A" w:rsidRPr="00427503" w:rsidRDefault="0084666A" w:rsidP="00B36F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275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14</w:t>
            </w:r>
          </w:p>
        </w:tc>
      </w:tr>
      <w:tr w:rsidR="0084666A" w:rsidRPr="00427503" w:rsidTr="0084666A">
        <w:tc>
          <w:tcPr>
            <w:tcW w:w="2291" w:type="dxa"/>
          </w:tcPr>
          <w:p w:rsidR="0084666A" w:rsidRPr="00427503" w:rsidRDefault="0084666A" w:rsidP="008466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275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</w:t>
            </w:r>
          </w:p>
        </w:tc>
        <w:tc>
          <w:tcPr>
            <w:tcW w:w="2637" w:type="dxa"/>
          </w:tcPr>
          <w:p w:rsidR="0084666A" w:rsidRPr="00427503" w:rsidRDefault="0084666A" w:rsidP="00B36F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275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2370" w:type="dxa"/>
          </w:tcPr>
          <w:p w:rsidR="0084666A" w:rsidRPr="00427503" w:rsidRDefault="0084666A" w:rsidP="00B36F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275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Н, Щ</w:t>
            </w:r>
          </w:p>
        </w:tc>
        <w:tc>
          <w:tcPr>
            <w:tcW w:w="1998" w:type="dxa"/>
          </w:tcPr>
          <w:p w:rsidR="0084666A" w:rsidRPr="00427503" w:rsidRDefault="0084666A" w:rsidP="00B36F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275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15</w:t>
            </w:r>
          </w:p>
        </w:tc>
      </w:tr>
      <w:tr w:rsidR="0084666A" w:rsidRPr="00427503" w:rsidTr="0084666A">
        <w:tc>
          <w:tcPr>
            <w:tcW w:w="2291" w:type="dxa"/>
          </w:tcPr>
          <w:p w:rsidR="0084666A" w:rsidRPr="00427503" w:rsidRDefault="0084666A" w:rsidP="00B36F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275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Ж, У</w:t>
            </w:r>
          </w:p>
        </w:tc>
        <w:tc>
          <w:tcPr>
            <w:tcW w:w="2637" w:type="dxa"/>
          </w:tcPr>
          <w:p w:rsidR="0084666A" w:rsidRPr="00427503" w:rsidRDefault="0084666A" w:rsidP="00B36F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275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2370" w:type="dxa"/>
          </w:tcPr>
          <w:p w:rsidR="0084666A" w:rsidRPr="00427503" w:rsidRDefault="0084666A" w:rsidP="00B36F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275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К, Ц</w:t>
            </w:r>
          </w:p>
        </w:tc>
        <w:tc>
          <w:tcPr>
            <w:tcW w:w="1998" w:type="dxa"/>
          </w:tcPr>
          <w:p w:rsidR="0084666A" w:rsidRPr="00427503" w:rsidRDefault="0084666A" w:rsidP="00B36F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275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16</w:t>
            </w:r>
          </w:p>
        </w:tc>
      </w:tr>
      <w:tr w:rsidR="0084666A" w:rsidRPr="00427503" w:rsidTr="0084666A">
        <w:tc>
          <w:tcPr>
            <w:tcW w:w="2291" w:type="dxa"/>
          </w:tcPr>
          <w:p w:rsidR="0084666A" w:rsidRPr="00427503" w:rsidRDefault="0084666A" w:rsidP="00B36F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275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З, Ф</w:t>
            </w:r>
          </w:p>
        </w:tc>
        <w:tc>
          <w:tcPr>
            <w:tcW w:w="2637" w:type="dxa"/>
          </w:tcPr>
          <w:p w:rsidR="0084666A" w:rsidRPr="00427503" w:rsidRDefault="0084666A" w:rsidP="00B36F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275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2370" w:type="dxa"/>
          </w:tcPr>
          <w:p w:rsidR="0084666A" w:rsidRPr="00427503" w:rsidRDefault="0084666A" w:rsidP="00B36F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275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Л, Ч</w:t>
            </w:r>
          </w:p>
        </w:tc>
        <w:tc>
          <w:tcPr>
            <w:tcW w:w="1998" w:type="dxa"/>
          </w:tcPr>
          <w:p w:rsidR="0084666A" w:rsidRPr="00427503" w:rsidRDefault="0084666A" w:rsidP="00B36F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275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17</w:t>
            </w:r>
          </w:p>
        </w:tc>
      </w:tr>
      <w:tr w:rsidR="0084666A" w:rsidRPr="00427503" w:rsidTr="0084666A">
        <w:tc>
          <w:tcPr>
            <w:tcW w:w="2291" w:type="dxa"/>
          </w:tcPr>
          <w:p w:rsidR="0084666A" w:rsidRPr="00427503" w:rsidRDefault="0084666A" w:rsidP="00B36F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275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И, Х</w:t>
            </w:r>
          </w:p>
        </w:tc>
        <w:tc>
          <w:tcPr>
            <w:tcW w:w="2637" w:type="dxa"/>
          </w:tcPr>
          <w:p w:rsidR="0084666A" w:rsidRPr="00427503" w:rsidRDefault="0084666A" w:rsidP="00B36F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275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2370" w:type="dxa"/>
          </w:tcPr>
          <w:p w:rsidR="0084666A" w:rsidRPr="00427503" w:rsidRDefault="0084666A" w:rsidP="00B36F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275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М, Ш</w:t>
            </w:r>
          </w:p>
        </w:tc>
        <w:tc>
          <w:tcPr>
            <w:tcW w:w="1998" w:type="dxa"/>
          </w:tcPr>
          <w:p w:rsidR="0084666A" w:rsidRPr="00427503" w:rsidRDefault="0084666A" w:rsidP="00B36F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275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18</w:t>
            </w:r>
          </w:p>
        </w:tc>
      </w:tr>
    </w:tbl>
    <w:p w:rsidR="00B36F50" w:rsidRPr="00427503" w:rsidRDefault="00B36F50" w:rsidP="00B36F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36F50" w:rsidRPr="00427503" w:rsidRDefault="00B36F50" w:rsidP="00B36F5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27503">
        <w:rPr>
          <w:rFonts w:ascii="Times New Roman" w:hAnsi="Times New Roman" w:cs="Times New Roman"/>
          <w:i/>
          <w:iCs/>
          <w:sz w:val="28"/>
          <w:szCs w:val="28"/>
        </w:rPr>
        <w:t xml:space="preserve">Индивидуальная  работа  должна быть размещена  на  рецензирование в ЭОС </w:t>
      </w:r>
      <w:r w:rsidRPr="00427503">
        <w:rPr>
          <w:rFonts w:ascii="Times New Roman" w:hAnsi="Times New Roman" w:cs="Times New Roman"/>
          <w:i/>
          <w:iCs/>
          <w:sz w:val="28"/>
          <w:szCs w:val="28"/>
          <w:lang w:val="en-US"/>
        </w:rPr>
        <w:t>MOODLE</w:t>
      </w:r>
      <w:r w:rsidRPr="00427503">
        <w:rPr>
          <w:rFonts w:ascii="Times New Roman" w:hAnsi="Times New Roman" w:cs="Times New Roman"/>
          <w:i/>
          <w:iCs/>
          <w:sz w:val="28"/>
          <w:szCs w:val="28"/>
        </w:rPr>
        <w:t xml:space="preserve"> за две недели до начала сессии. </w:t>
      </w:r>
    </w:p>
    <w:p w:rsidR="00B36F50" w:rsidRPr="00427503" w:rsidRDefault="00B36F50" w:rsidP="00B36F5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503">
        <w:rPr>
          <w:rFonts w:ascii="Times New Roman" w:hAnsi="Times New Roman" w:cs="Times New Roman"/>
          <w:sz w:val="28"/>
          <w:szCs w:val="28"/>
        </w:rPr>
        <w:t xml:space="preserve">Если  работа  не  зачтена,  она  подлежит  доработке  с  учетом указанных  преподавателем  замечаний.  В  случае  направления индивидуальной работы на доработку, к доработанному варианту работы прилагается ее первоначальный вариант. </w:t>
      </w:r>
    </w:p>
    <w:p w:rsidR="00B36F50" w:rsidRPr="00427503" w:rsidRDefault="00B36F50" w:rsidP="00B36F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6F50" w:rsidRPr="00427503" w:rsidRDefault="00B36F50" w:rsidP="00B36F5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7503">
        <w:rPr>
          <w:rFonts w:ascii="Times New Roman" w:hAnsi="Times New Roman" w:cs="Times New Roman"/>
          <w:b/>
          <w:bCs/>
          <w:sz w:val="28"/>
          <w:szCs w:val="28"/>
        </w:rPr>
        <w:t>4.2.Варианты индивидуальной работы</w:t>
      </w:r>
    </w:p>
    <w:p w:rsidR="00580C1F" w:rsidRPr="00427503" w:rsidRDefault="00580C1F" w:rsidP="00580C1F">
      <w:pPr>
        <w:spacing w:after="0" w:line="6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80C1F" w:rsidRPr="00427503" w:rsidRDefault="00580C1F" w:rsidP="0084666A">
      <w:pPr>
        <w:spacing w:after="0" w:line="0" w:lineRule="atLeast"/>
        <w:ind w:right="2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427503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Вариант 1</w:t>
      </w:r>
    </w:p>
    <w:p w:rsidR="00580C1F" w:rsidRPr="00427503" w:rsidRDefault="00580C1F" w:rsidP="0084666A">
      <w:pPr>
        <w:spacing w:after="0" w:line="2" w:lineRule="exact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80C1F" w:rsidRPr="00427503" w:rsidRDefault="00580C1F" w:rsidP="0084666A">
      <w:pPr>
        <w:numPr>
          <w:ilvl w:val="0"/>
          <w:numId w:val="25"/>
        </w:numPr>
        <w:tabs>
          <w:tab w:val="left" w:pos="1118"/>
        </w:tabs>
        <w:spacing w:after="0" w:line="237" w:lineRule="auto"/>
        <w:ind w:right="20" w:firstLine="70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Понятие, состав, классификация и структура основных производственных фондов в горной промышленности.</w:t>
      </w:r>
    </w:p>
    <w:p w:rsidR="00580C1F" w:rsidRPr="00427503" w:rsidRDefault="00580C1F" w:rsidP="0084666A">
      <w:pPr>
        <w:spacing w:after="0" w:line="2" w:lineRule="exact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80C1F" w:rsidRPr="00427503" w:rsidRDefault="00580C1F" w:rsidP="0084666A">
      <w:pPr>
        <w:numPr>
          <w:ilvl w:val="0"/>
          <w:numId w:val="25"/>
        </w:numPr>
        <w:tabs>
          <w:tab w:val="left" w:pos="1040"/>
        </w:tabs>
        <w:spacing w:after="0" w:line="0" w:lineRule="atLeast"/>
        <w:ind w:left="1040" w:hanging="334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Организационная стру</w:t>
      </w:r>
      <w:r w:rsidR="0084666A"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ктура управления горным предпри</w:t>
      </w: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ятием.</w:t>
      </w:r>
    </w:p>
    <w:p w:rsidR="00580C1F" w:rsidRPr="00427503" w:rsidRDefault="00580C1F" w:rsidP="0084666A">
      <w:pPr>
        <w:spacing w:after="0" w:line="1" w:lineRule="exact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80C1F" w:rsidRPr="00427503" w:rsidRDefault="00580C1F" w:rsidP="0084666A">
      <w:pPr>
        <w:numPr>
          <w:ilvl w:val="0"/>
          <w:numId w:val="25"/>
        </w:numPr>
        <w:tabs>
          <w:tab w:val="left" w:pos="1075"/>
        </w:tabs>
        <w:spacing w:after="0" w:line="247" w:lineRule="auto"/>
        <w:ind w:right="20" w:firstLine="70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Задача. Годовая добыча шахты составляет 1353,2 тыс. т. Себестоимость 1 т угля 1982,28 р., цена 1 т 1500,05 р.</w:t>
      </w:r>
    </w:p>
    <w:p w:rsidR="00580C1F" w:rsidRPr="00427503" w:rsidRDefault="00580C1F" w:rsidP="0084666A">
      <w:pPr>
        <w:spacing w:after="0" w:line="239" w:lineRule="auto"/>
        <w:ind w:right="20" w:firstLine="71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Прочие доходы – 154,425 млн р., расходы – 202,391 млн р. Ставка налога на прибыль – 20 %.</w:t>
      </w:r>
    </w:p>
    <w:p w:rsidR="00580C1F" w:rsidRPr="00427503" w:rsidRDefault="00580C1F" w:rsidP="0084666A">
      <w:pPr>
        <w:spacing w:after="0" w:line="1" w:lineRule="exact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80C1F" w:rsidRPr="00427503" w:rsidRDefault="00580C1F" w:rsidP="0084666A">
      <w:pPr>
        <w:spacing w:after="0" w:line="0" w:lineRule="atLeast"/>
        <w:ind w:right="20"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Определите прибыль от реализации товарной продукции, прибыль предприятия до налогооб</w:t>
      </w:r>
      <w:r w:rsidR="0084666A"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ложения, чистую прибыль, уровень</w:t>
      </w: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рентабельности продаж и пр</w:t>
      </w:r>
      <w:r w:rsidR="0084666A"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одукции, а также точку без</w:t>
      </w: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убыточности шахты, постоянн</w:t>
      </w:r>
      <w:r w:rsidR="0084666A"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ые расходы в себестоимости добы</w:t>
      </w: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чи составляют 46 %, удельные переменные расходы – 1070,31 р./т.</w:t>
      </w:r>
    </w:p>
    <w:p w:rsidR="00580C1F" w:rsidRPr="00427503" w:rsidRDefault="00580C1F" w:rsidP="0084666A">
      <w:pPr>
        <w:spacing w:after="0" w:line="316" w:lineRule="exact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80C1F" w:rsidRPr="00427503" w:rsidRDefault="00580C1F" w:rsidP="0084666A">
      <w:pPr>
        <w:spacing w:after="0" w:line="0" w:lineRule="atLeast"/>
        <w:ind w:right="2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427503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Вариант 2</w:t>
      </w:r>
    </w:p>
    <w:p w:rsidR="00580C1F" w:rsidRPr="00427503" w:rsidRDefault="00580C1F" w:rsidP="0084666A">
      <w:pPr>
        <w:spacing w:after="0" w:line="60" w:lineRule="exact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80C1F" w:rsidRPr="00427503" w:rsidRDefault="00580C1F" w:rsidP="0084666A">
      <w:pPr>
        <w:numPr>
          <w:ilvl w:val="0"/>
          <w:numId w:val="26"/>
        </w:numPr>
        <w:tabs>
          <w:tab w:val="left" w:pos="1061"/>
        </w:tabs>
        <w:spacing w:after="0" w:line="237" w:lineRule="auto"/>
        <w:ind w:right="20" w:firstLine="70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Учет, оценка и периодическая переоценка </w:t>
      </w:r>
      <w:r w:rsidR="0084666A"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ОПФ</w:t>
      </w: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580C1F" w:rsidRPr="00427503" w:rsidRDefault="00580C1F" w:rsidP="0084666A">
      <w:pPr>
        <w:spacing w:after="0" w:line="2" w:lineRule="exact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80C1F" w:rsidRPr="00427503" w:rsidRDefault="00580C1F" w:rsidP="0084666A">
      <w:pPr>
        <w:numPr>
          <w:ilvl w:val="0"/>
          <w:numId w:val="26"/>
        </w:numPr>
        <w:tabs>
          <w:tab w:val="left" w:pos="1040"/>
        </w:tabs>
        <w:spacing w:after="0" w:line="0" w:lineRule="atLeast"/>
        <w:ind w:left="1040" w:hanging="334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Нормирование труда в горной промышленности.</w:t>
      </w:r>
    </w:p>
    <w:p w:rsidR="00580C1F" w:rsidRPr="00427503" w:rsidRDefault="00580C1F" w:rsidP="0084666A">
      <w:pPr>
        <w:spacing w:after="0" w:line="1" w:lineRule="exact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80C1F" w:rsidRPr="00427503" w:rsidRDefault="00580C1F" w:rsidP="0084666A">
      <w:pPr>
        <w:numPr>
          <w:ilvl w:val="0"/>
          <w:numId w:val="26"/>
        </w:numPr>
        <w:tabs>
          <w:tab w:val="left" w:pos="1109"/>
        </w:tabs>
        <w:spacing w:after="0" w:line="236" w:lineRule="auto"/>
        <w:ind w:right="20" w:firstLine="71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Задача. Определите </w:t>
      </w:r>
      <w:r w:rsidR="0084666A"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себестоимость проведения 1 </w:t>
      </w:r>
      <w:proofErr w:type="spellStart"/>
      <w:r w:rsidR="0084666A"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пог.</w:t>
      </w: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м</w:t>
      </w:r>
      <w:proofErr w:type="spellEnd"/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конвейерного штрека по элемент</w:t>
      </w:r>
      <w:r w:rsidR="0084666A"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у «амортизация основных фондов»</w:t>
      </w: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если </w:t>
      </w:r>
      <w:proofErr w:type="spellStart"/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подвигание</w:t>
      </w:r>
      <w:proofErr w:type="spellEnd"/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подготовительной выработки составило 185 м/мес.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1843"/>
        <w:gridCol w:w="2224"/>
        <w:gridCol w:w="2144"/>
      </w:tblGrid>
      <w:tr w:rsidR="0084666A" w:rsidRPr="00427503" w:rsidTr="0084666A">
        <w:tc>
          <w:tcPr>
            <w:tcW w:w="2977" w:type="dxa"/>
          </w:tcPr>
          <w:p w:rsidR="0084666A" w:rsidRPr="00427503" w:rsidRDefault="0084666A" w:rsidP="0084666A">
            <w:pPr>
              <w:pStyle w:val="a7"/>
              <w:ind w:left="0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42750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Наименование </w:t>
            </w:r>
            <w:r w:rsidRPr="0042750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lastRenderedPageBreak/>
              <w:t>оборудования</w:t>
            </w:r>
          </w:p>
        </w:tc>
        <w:tc>
          <w:tcPr>
            <w:tcW w:w="1843" w:type="dxa"/>
          </w:tcPr>
          <w:p w:rsidR="0084666A" w:rsidRPr="00427503" w:rsidRDefault="0084666A" w:rsidP="0084666A">
            <w:pPr>
              <w:pStyle w:val="a7"/>
              <w:ind w:left="0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42750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lastRenderedPageBreak/>
              <w:t xml:space="preserve">Количество </w:t>
            </w:r>
            <w:r w:rsidRPr="0042750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lastRenderedPageBreak/>
              <w:t>единиц, шт.</w:t>
            </w:r>
          </w:p>
        </w:tc>
        <w:tc>
          <w:tcPr>
            <w:tcW w:w="2224" w:type="dxa"/>
          </w:tcPr>
          <w:p w:rsidR="0084666A" w:rsidRPr="00427503" w:rsidRDefault="0084666A" w:rsidP="0084666A">
            <w:pPr>
              <w:pStyle w:val="a7"/>
              <w:ind w:left="0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42750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lastRenderedPageBreak/>
              <w:t xml:space="preserve">Цена за </w:t>
            </w:r>
            <w:r w:rsidRPr="0042750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lastRenderedPageBreak/>
              <w:t>единицу, млн. р.</w:t>
            </w:r>
          </w:p>
        </w:tc>
        <w:tc>
          <w:tcPr>
            <w:tcW w:w="2144" w:type="dxa"/>
          </w:tcPr>
          <w:p w:rsidR="0084666A" w:rsidRPr="00427503" w:rsidRDefault="0084666A" w:rsidP="0084666A">
            <w:pPr>
              <w:pStyle w:val="a7"/>
              <w:ind w:left="0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42750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lastRenderedPageBreak/>
              <w:t xml:space="preserve">Годовая норма </w:t>
            </w:r>
            <w:r w:rsidRPr="0042750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lastRenderedPageBreak/>
              <w:t>амортизации, %</w:t>
            </w:r>
          </w:p>
        </w:tc>
      </w:tr>
      <w:tr w:rsidR="0084666A" w:rsidRPr="00427503" w:rsidTr="0084666A">
        <w:tc>
          <w:tcPr>
            <w:tcW w:w="2977" w:type="dxa"/>
          </w:tcPr>
          <w:p w:rsidR="0084666A" w:rsidRPr="00427503" w:rsidRDefault="0084666A" w:rsidP="0084666A">
            <w:pP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42750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lastRenderedPageBreak/>
              <w:t>1.Проходческий комбайн</w:t>
            </w:r>
          </w:p>
        </w:tc>
        <w:tc>
          <w:tcPr>
            <w:tcW w:w="1843" w:type="dxa"/>
          </w:tcPr>
          <w:p w:rsidR="0084666A" w:rsidRPr="00427503" w:rsidRDefault="0084666A" w:rsidP="0084666A">
            <w:pPr>
              <w:pStyle w:val="a7"/>
              <w:ind w:left="0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42750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24" w:type="dxa"/>
          </w:tcPr>
          <w:p w:rsidR="0084666A" w:rsidRPr="00427503" w:rsidRDefault="0084666A" w:rsidP="0084666A">
            <w:pPr>
              <w:pStyle w:val="a7"/>
              <w:ind w:left="0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42750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11,288</w:t>
            </w:r>
          </w:p>
        </w:tc>
        <w:tc>
          <w:tcPr>
            <w:tcW w:w="2144" w:type="dxa"/>
          </w:tcPr>
          <w:p w:rsidR="0084666A" w:rsidRPr="00427503" w:rsidRDefault="0084666A" w:rsidP="0084666A">
            <w:pPr>
              <w:pStyle w:val="a7"/>
              <w:ind w:left="0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42750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22,2</w:t>
            </w:r>
          </w:p>
        </w:tc>
      </w:tr>
      <w:tr w:rsidR="0084666A" w:rsidRPr="00427503" w:rsidTr="0084666A">
        <w:tc>
          <w:tcPr>
            <w:tcW w:w="2977" w:type="dxa"/>
          </w:tcPr>
          <w:p w:rsidR="0084666A" w:rsidRPr="00427503" w:rsidRDefault="0084666A" w:rsidP="0084666A">
            <w:pPr>
              <w:pStyle w:val="a7"/>
              <w:ind w:left="0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42750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2.Конвейр</w:t>
            </w:r>
          </w:p>
        </w:tc>
        <w:tc>
          <w:tcPr>
            <w:tcW w:w="1843" w:type="dxa"/>
          </w:tcPr>
          <w:p w:rsidR="0084666A" w:rsidRPr="00427503" w:rsidRDefault="0084666A" w:rsidP="0084666A">
            <w:pPr>
              <w:pStyle w:val="a7"/>
              <w:ind w:left="0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42750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24" w:type="dxa"/>
          </w:tcPr>
          <w:p w:rsidR="0084666A" w:rsidRPr="00427503" w:rsidRDefault="0084666A" w:rsidP="0084666A">
            <w:pPr>
              <w:pStyle w:val="a7"/>
              <w:ind w:left="0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42750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1,048</w:t>
            </w:r>
          </w:p>
        </w:tc>
        <w:tc>
          <w:tcPr>
            <w:tcW w:w="2144" w:type="dxa"/>
          </w:tcPr>
          <w:p w:rsidR="0084666A" w:rsidRPr="00427503" w:rsidRDefault="0084666A" w:rsidP="0084666A">
            <w:pPr>
              <w:pStyle w:val="a7"/>
              <w:ind w:left="0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42750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24,0</w:t>
            </w:r>
          </w:p>
        </w:tc>
      </w:tr>
      <w:tr w:rsidR="0084666A" w:rsidRPr="00427503" w:rsidTr="0084666A">
        <w:tc>
          <w:tcPr>
            <w:tcW w:w="2977" w:type="dxa"/>
          </w:tcPr>
          <w:p w:rsidR="0084666A" w:rsidRPr="00427503" w:rsidRDefault="0084666A" w:rsidP="0084666A">
            <w:pPr>
              <w:pStyle w:val="a7"/>
              <w:ind w:left="0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42750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3.Лебедка</w:t>
            </w:r>
          </w:p>
        </w:tc>
        <w:tc>
          <w:tcPr>
            <w:tcW w:w="1843" w:type="dxa"/>
          </w:tcPr>
          <w:p w:rsidR="0084666A" w:rsidRPr="00427503" w:rsidRDefault="0084666A" w:rsidP="0084666A">
            <w:pPr>
              <w:pStyle w:val="a7"/>
              <w:ind w:left="0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42750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24" w:type="dxa"/>
          </w:tcPr>
          <w:p w:rsidR="0084666A" w:rsidRPr="00427503" w:rsidRDefault="0084666A" w:rsidP="0084666A">
            <w:pPr>
              <w:pStyle w:val="a7"/>
              <w:ind w:left="0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42750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0,26</w:t>
            </w:r>
          </w:p>
        </w:tc>
        <w:tc>
          <w:tcPr>
            <w:tcW w:w="2144" w:type="dxa"/>
          </w:tcPr>
          <w:p w:rsidR="0084666A" w:rsidRPr="00427503" w:rsidRDefault="0084666A" w:rsidP="0084666A">
            <w:pPr>
              <w:pStyle w:val="a7"/>
              <w:ind w:left="0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42750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16,7</w:t>
            </w:r>
          </w:p>
        </w:tc>
      </w:tr>
      <w:tr w:rsidR="0084666A" w:rsidRPr="00427503" w:rsidTr="0084666A">
        <w:tc>
          <w:tcPr>
            <w:tcW w:w="2977" w:type="dxa"/>
          </w:tcPr>
          <w:p w:rsidR="0084666A" w:rsidRPr="00427503" w:rsidRDefault="0084666A" w:rsidP="0084666A">
            <w:pPr>
              <w:pStyle w:val="a7"/>
              <w:ind w:left="0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42750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4.Вентилятор</w:t>
            </w:r>
          </w:p>
        </w:tc>
        <w:tc>
          <w:tcPr>
            <w:tcW w:w="1843" w:type="dxa"/>
          </w:tcPr>
          <w:p w:rsidR="0084666A" w:rsidRPr="00427503" w:rsidRDefault="0084666A" w:rsidP="0084666A">
            <w:pPr>
              <w:pStyle w:val="a7"/>
              <w:ind w:left="0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42750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24" w:type="dxa"/>
          </w:tcPr>
          <w:p w:rsidR="0084666A" w:rsidRPr="00427503" w:rsidRDefault="0084666A" w:rsidP="0084666A">
            <w:pPr>
              <w:pStyle w:val="a7"/>
              <w:ind w:left="0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42750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0,122</w:t>
            </w:r>
          </w:p>
        </w:tc>
        <w:tc>
          <w:tcPr>
            <w:tcW w:w="2144" w:type="dxa"/>
          </w:tcPr>
          <w:p w:rsidR="0084666A" w:rsidRPr="00427503" w:rsidRDefault="0084666A" w:rsidP="0084666A">
            <w:pPr>
              <w:pStyle w:val="a7"/>
              <w:ind w:left="0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42750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25,0</w:t>
            </w:r>
          </w:p>
        </w:tc>
      </w:tr>
      <w:tr w:rsidR="0084666A" w:rsidRPr="00427503" w:rsidTr="0084666A">
        <w:tc>
          <w:tcPr>
            <w:tcW w:w="2977" w:type="dxa"/>
          </w:tcPr>
          <w:p w:rsidR="0084666A" w:rsidRPr="00427503" w:rsidRDefault="0084666A" w:rsidP="0084666A">
            <w:pPr>
              <w:pStyle w:val="a7"/>
              <w:ind w:left="0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42750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5.Перегружатель</w:t>
            </w:r>
          </w:p>
        </w:tc>
        <w:tc>
          <w:tcPr>
            <w:tcW w:w="1843" w:type="dxa"/>
          </w:tcPr>
          <w:p w:rsidR="0084666A" w:rsidRPr="00427503" w:rsidRDefault="0084666A" w:rsidP="0084666A">
            <w:pPr>
              <w:pStyle w:val="a7"/>
              <w:ind w:left="0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42750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24" w:type="dxa"/>
          </w:tcPr>
          <w:p w:rsidR="0084666A" w:rsidRPr="00427503" w:rsidRDefault="0084666A" w:rsidP="0084666A">
            <w:pPr>
              <w:pStyle w:val="a7"/>
              <w:ind w:left="0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42750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1,218</w:t>
            </w:r>
          </w:p>
        </w:tc>
        <w:tc>
          <w:tcPr>
            <w:tcW w:w="2144" w:type="dxa"/>
          </w:tcPr>
          <w:p w:rsidR="0084666A" w:rsidRPr="00427503" w:rsidRDefault="0084666A" w:rsidP="0084666A">
            <w:pPr>
              <w:pStyle w:val="a7"/>
              <w:ind w:left="0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42750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18,9</w:t>
            </w:r>
          </w:p>
        </w:tc>
      </w:tr>
    </w:tbl>
    <w:p w:rsidR="0084666A" w:rsidRPr="00427503" w:rsidRDefault="0084666A" w:rsidP="0084666A">
      <w:pPr>
        <w:spacing w:after="0" w:line="0" w:lineRule="atLeast"/>
        <w:ind w:right="40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580C1F" w:rsidRPr="00427503" w:rsidRDefault="00580C1F" w:rsidP="0084666A">
      <w:pPr>
        <w:spacing w:after="0" w:line="0" w:lineRule="atLeast"/>
        <w:ind w:right="4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427503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Вариант 3</w:t>
      </w:r>
    </w:p>
    <w:p w:rsidR="00580C1F" w:rsidRPr="00427503" w:rsidRDefault="00580C1F" w:rsidP="0084666A">
      <w:pPr>
        <w:spacing w:after="0" w:line="57" w:lineRule="exact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80C1F" w:rsidRPr="00427503" w:rsidRDefault="00580C1F" w:rsidP="0084666A">
      <w:pPr>
        <w:numPr>
          <w:ilvl w:val="0"/>
          <w:numId w:val="27"/>
        </w:numPr>
        <w:tabs>
          <w:tab w:val="left" w:pos="1040"/>
        </w:tabs>
        <w:spacing w:after="0" w:line="0" w:lineRule="atLeast"/>
        <w:ind w:left="1040" w:hanging="334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Показатели движения основных фондов.</w:t>
      </w:r>
    </w:p>
    <w:p w:rsidR="00580C1F" w:rsidRPr="00427503" w:rsidRDefault="008D517F" w:rsidP="008D517F">
      <w:pPr>
        <w:pStyle w:val="a7"/>
        <w:spacing w:after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2.</w:t>
      </w:r>
      <w:r w:rsidR="0084666A"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Понятие рентабельности. Уровни рентабельности.</w:t>
      </w:r>
    </w:p>
    <w:p w:rsidR="00580C1F" w:rsidRPr="00427503" w:rsidRDefault="00580C1F" w:rsidP="0084666A">
      <w:pPr>
        <w:numPr>
          <w:ilvl w:val="0"/>
          <w:numId w:val="28"/>
        </w:numPr>
        <w:tabs>
          <w:tab w:val="left" w:pos="1090"/>
        </w:tabs>
        <w:spacing w:after="0" w:line="248" w:lineRule="auto"/>
        <w:ind w:right="20" w:firstLine="70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Задача. Рассчитайте производительность труда рабочего по добыче угля за год и за смену, а также трудоемкость работ, если годовая добыча шахты составила 3747,3 тыс. т. Среднесписочный штат рабочих по добыче угля – 1428 чел.</w:t>
      </w:r>
    </w:p>
    <w:p w:rsidR="00580C1F" w:rsidRPr="00427503" w:rsidRDefault="00580C1F" w:rsidP="0084666A">
      <w:pPr>
        <w:spacing w:after="0" w:line="3" w:lineRule="exact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80C1F" w:rsidRPr="00427503" w:rsidRDefault="00580C1F" w:rsidP="0084666A">
      <w:pPr>
        <w:spacing w:after="0" w:line="241" w:lineRule="auto"/>
        <w:ind w:right="20" w:firstLine="792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Среднемесячное число выходов одного рабочего по добыче угля – 22 дня.</w:t>
      </w:r>
    </w:p>
    <w:p w:rsidR="00580C1F" w:rsidRPr="00427503" w:rsidRDefault="00580C1F" w:rsidP="0084666A">
      <w:pPr>
        <w:spacing w:after="0" w:line="237" w:lineRule="auto"/>
        <w:ind w:left="70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Коэффициент списочного состава – 1,9.</w:t>
      </w:r>
    </w:p>
    <w:p w:rsidR="00580C1F" w:rsidRPr="00427503" w:rsidRDefault="00580C1F" w:rsidP="0084666A">
      <w:pPr>
        <w:spacing w:after="0" w:line="318" w:lineRule="exact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80C1F" w:rsidRPr="00427503" w:rsidRDefault="00580C1F" w:rsidP="008D517F">
      <w:pPr>
        <w:spacing w:after="0" w:line="0" w:lineRule="atLeast"/>
        <w:ind w:right="2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427503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Вариант 4</w:t>
      </w:r>
    </w:p>
    <w:p w:rsidR="00580C1F" w:rsidRPr="00427503" w:rsidRDefault="00580C1F" w:rsidP="0084666A">
      <w:pPr>
        <w:spacing w:after="0" w:line="60" w:lineRule="exact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80C1F" w:rsidRPr="00427503" w:rsidRDefault="00580C1F" w:rsidP="0084666A">
      <w:pPr>
        <w:numPr>
          <w:ilvl w:val="0"/>
          <w:numId w:val="29"/>
        </w:numPr>
        <w:tabs>
          <w:tab w:val="left" w:pos="1267"/>
        </w:tabs>
        <w:spacing w:after="0" w:line="237" w:lineRule="auto"/>
        <w:ind w:firstLine="70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Себестоимость: понятие, состав, классификация и структура затрат.</w:t>
      </w:r>
    </w:p>
    <w:p w:rsidR="00580C1F" w:rsidRPr="00427503" w:rsidRDefault="00580C1F" w:rsidP="0084666A">
      <w:pPr>
        <w:spacing w:after="0" w:line="2" w:lineRule="exact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80C1F" w:rsidRPr="00427503" w:rsidRDefault="00580C1F" w:rsidP="0084666A">
      <w:pPr>
        <w:numPr>
          <w:ilvl w:val="0"/>
          <w:numId w:val="29"/>
        </w:numPr>
        <w:tabs>
          <w:tab w:val="left" w:pos="1056"/>
        </w:tabs>
        <w:spacing w:after="0" w:line="239" w:lineRule="auto"/>
        <w:ind w:right="20" w:firstLine="70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Инвестиционный проект:</w:t>
      </w:r>
      <w:r w:rsidR="00FD5990"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понятие, цели, участники и ста</w:t>
      </w: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дии (фазы) разработки.</w:t>
      </w:r>
    </w:p>
    <w:p w:rsidR="00580C1F" w:rsidRPr="00427503" w:rsidRDefault="00580C1F" w:rsidP="0084666A">
      <w:pPr>
        <w:spacing w:after="0" w:line="1" w:lineRule="exact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80C1F" w:rsidRPr="00427503" w:rsidRDefault="00580C1F" w:rsidP="00FD5990">
      <w:pPr>
        <w:numPr>
          <w:ilvl w:val="0"/>
          <w:numId w:val="29"/>
        </w:numPr>
        <w:tabs>
          <w:tab w:val="left" w:pos="1114"/>
        </w:tabs>
        <w:spacing w:after="0" w:line="237" w:lineRule="auto"/>
        <w:ind w:right="20" w:firstLine="70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Выполнить анализ динамики (абсолютное изменение и темп роста) и структуры основных производственных фондов шахты, в том числе активной и пассивной частей на основании следующих данных: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470"/>
        <w:gridCol w:w="2859"/>
        <w:gridCol w:w="2859"/>
      </w:tblGrid>
      <w:tr w:rsidR="008F7E8F" w:rsidRPr="00427503" w:rsidTr="001A3F31">
        <w:tc>
          <w:tcPr>
            <w:tcW w:w="3470" w:type="dxa"/>
            <w:vMerge w:val="restart"/>
          </w:tcPr>
          <w:p w:rsidR="008F7E8F" w:rsidRPr="00427503" w:rsidRDefault="008F7E8F" w:rsidP="008F7E8F">
            <w:pPr>
              <w:pStyle w:val="a7"/>
              <w:ind w:left="0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42750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Наименование групп основных фондов</w:t>
            </w:r>
          </w:p>
        </w:tc>
        <w:tc>
          <w:tcPr>
            <w:tcW w:w="5718" w:type="dxa"/>
            <w:gridSpan w:val="2"/>
          </w:tcPr>
          <w:p w:rsidR="008F7E8F" w:rsidRPr="00427503" w:rsidRDefault="008F7E8F" w:rsidP="008F7E8F">
            <w:pPr>
              <w:pStyle w:val="a7"/>
              <w:ind w:left="0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42750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Стоимость групп основных фондов, млн. р.</w:t>
            </w:r>
          </w:p>
        </w:tc>
      </w:tr>
      <w:tr w:rsidR="008F7E8F" w:rsidRPr="00427503" w:rsidTr="00F119A6">
        <w:tc>
          <w:tcPr>
            <w:tcW w:w="3470" w:type="dxa"/>
            <w:vMerge/>
          </w:tcPr>
          <w:p w:rsidR="008F7E8F" w:rsidRPr="00427503" w:rsidRDefault="008F7E8F" w:rsidP="00FD5990">
            <w:pPr>
              <w:pStyle w:val="a7"/>
              <w:ind w:left="0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859" w:type="dxa"/>
          </w:tcPr>
          <w:p w:rsidR="008F7E8F" w:rsidRPr="00427503" w:rsidRDefault="008F7E8F" w:rsidP="008F7E8F">
            <w:pPr>
              <w:pStyle w:val="a7"/>
              <w:ind w:left="0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42750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предшествующий период</w:t>
            </w:r>
          </w:p>
        </w:tc>
        <w:tc>
          <w:tcPr>
            <w:tcW w:w="2859" w:type="dxa"/>
          </w:tcPr>
          <w:p w:rsidR="008F7E8F" w:rsidRPr="00427503" w:rsidRDefault="008F7E8F" w:rsidP="008F7E8F">
            <w:pPr>
              <w:pStyle w:val="a7"/>
              <w:ind w:left="0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42750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отчетный период</w:t>
            </w:r>
          </w:p>
        </w:tc>
      </w:tr>
      <w:tr w:rsidR="00FD5990" w:rsidRPr="00427503" w:rsidTr="00F119A6">
        <w:tc>
          <w:tcPr>
            <w:tcW w:w="3470" w:type="dxa"/>
          </w:tcPr>
          <w:p w:rsidR="00FD5990" w:rsidRPr="00427503" w:rsidRDefault="008F7E8F" w:rsidP="00FD5990">
            <w:pPr>
              <w:pStyle w:val="a7"/>
              <w:ind w:left="0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42750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- здания</w:t>
            </w:r>
          </w:p>
        </w:tc>
        <w:tc>
          <w:tcPr>
            <w:tcW w:w="2859" w:type="dxa"/>
          </w:tcPr>
          <w:p w:rsidR="00FD5990" w:rsidRPr="00427503" w:rsidRDefault="008F7E8F" w:rsidP="008F7E8F">
            <w:pPr>
              <w:pStyle w:val="a7"/>
              <w:ind w:left="0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42750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690,8</w:t>
            </w:r>
          </w:p>
        </w:tc>
        <w:tc>
          <w:tcPr>
            <w:tcW w:w="2859" w:type="dxa"/>
          </w:tcPr>
          <w:p w:rsidR="00FD5990" w:rsidRPr="00427503" w:rsidRDefault="008F7E8F" w:rsidP="008F7E8F">
            <w:pPr>
              <w:pStyle w:val="a7"/>
              <w:ind w:left="0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42750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690,5</w:t>
            </w:r>
          </w:p>
        </w:tc>
      </w:tr>
      <w:tr w:rsidR="00FD5990" w:rsidRPr="00427503" w:rsidTr="00F119A6">
        <w:tc>
          <w:tcPr>
            <w:tcW w:w="3470" w:type="dxa"/>
          </w:tcPr>
          <w:p w:rsidR="00FD5990" w:rsidRPr="00427503" w:rsidRDefault="008F7E8F" w:rsidP="00FD5990">
            <w:pPr>
              <w:pStyle w:val="a7"/>
              <w:ind w:left="0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42750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- сооружения</w:t>
            </w:r>
          </w:p>
        </w:tc>
        <w:tc>
          <w:tcPr>
            <w:tcW w:w="2859" w:type="dxa"/>
          </w:tcPr>
          <w:p w:rsidR="00FD5990" w:rsidRPr="00427503" w:rsidRDefault="008F7E8F" w:rsidP="008F7E8F">
            <w:pPr>
              <w:pStyle w:val="a7"/>
              <w:ind w:left="0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42750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3543,9</w:t>
            </w:r>
          </w:p>
        </w:tc>
        <w:tc>
          <w:tcPr>
            <w:tcW w:w="2859" w:type="dxa"/>
          </w:tcPr>
          <w:p w:rsidR="00FD5990" w:rsidRPr="00427503" w:rsidRDefault="008F7E8F" w:rsidP="008F7E8F">
            <w:pPr>
              <w:pStyle w:val="a7"/>
              <w:ind w:left="0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42750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4224,3</w:t>
            </w:r>
          </w:p>
        </w:tc>
      </w:tr>
      <w:tr w:rsidR="00FD5990" w:rsidRPr="00427503" w:rsidTr="00F119A6">
        <w:tc>
          <w:tcPr>
            <w:tcW w:w="3470" w:type="dxa"/>
          </w:tcPr>
          <w:p w:rsidR="00FD5990" w:rsidRPr="00427503" w:rsidRDefault="008F7E8F" w:rsidP="00FD5990">
            <w:pPr>
              <w:pStyle w:val="a7"/>
              <w:ind w:left="0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42750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- машины и оборудование</w:t>
            </w:r>
          </w:p>
        </w:tc>
        <w:tc>
          <w:tcPr>
            <w:tcW w:w="2859" w:type="dxa"/>
          </w:tcPr>
          <w:p w:rsidR="00FD5990" w:rsidRPr="00427503" w:rsidRDefault="008F7E8F" w:rsidP="008F7E8F">
            <w:pPr>
              <w:pStyle w:val="a7"/>
              <w:ind w:left="0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42750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2309,1</w:t>
            </w:r>
          </w:p>
        </w:tc>
        <w:tc>
          <w:tcPr>
            <w:tcW w:w="2859" w:type="dxa"/>
          </w:tcPr>
          <w:p w:rsidR="00FD5990" w:rsidRPr="00427503" w:rsidRDefault="008F7E8F" w:rsidP="008F7E8F">
            <w:pPr>
              <w:pStyle w:val="a7"/>
              <w:ind w:left="0" w:firstLine="708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42750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  2539,5</w:t>
            </w:r>
          </w:p>
        </w:tc>
      </w:tr>
      <w:tr w:rsidR="00FD5990" w:rsidRPr="00427503" w:rsidTr="00F119A6">
        <w:tc>
          <w:tcPr>
            <w:tcW w:w="3470" w:type="dxa"/>
          </w:tcPr>
          <w:p w:rsidR="00FD5990" w:rsidRPr="00427503" w:rsidRDefault="008F7E8F" w:rsidP="00FD5990">
            <w:pPr>
              <w:pStyle w:val="a7"/>
              <w:ind w:left="0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42750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- транспортные средства</w:t>
            </w:r>
          </w:p>
        </w:tc>
        <w:tc>
          <w:tcPr>
            <w:tcW w:w="2859" w:type="dxa"/>
          </w:tcPr>
          <w:p w:rsidR="00FD5990" w:rsidRPr="00427503" w:rsidRDefault="008F7E8F" w:rsidP="008F7E8F">
            <w:pPr>
              <w:pStyle w:val="a7"/>
              <w:ind w:left="0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42750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2859" w:type="dxa"/>
          </w:tcPr>
          <w:p w:rsidR="00FD5990" w:rsidRPr="00427503" w:rsidRDefault="008F7E8F" w:rsidP="008F7E8F">
            <w:pPr>
              <w:pStyle w:val="a7"/>
              <w:ind w:left="0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42750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915</w:t>
            </w:r>
          </w:p>
        </w:tc>
      </w:tr>
      <w:tr w:rsidR="00FD5990" w:rsidRPr="00427503" w:rsidTr="00F119A6">
        <w:tc>
          <w:tcPr>
            <w:tcW w:w="3470" w:type="dxa"/>
          </w:tcPr>
          <w:p w:rsidR="00FD5990" w:rsidRPr="00427503" w:rsidRDefault="008F7E8F" w:rsidP="00FD5990">
            <w:pPr>
              <w:pStyle w:val="a7"/>
              <w:ind w:left="0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42750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- инструмент и инвентарь</w:t>
            </w:r>
          </w:p>
        </w:tc>
        <w:tc>
          <w:tcPr>
            <w:tcW w:w="2859" w:type="dxa"/>
          </w:tcPr>
          <w:p w:rsidR="00FD5990" w:rsidRPr="00427503" w:rsidRDefault="008F7E8F" w:rsidP="008F7E8F">
            <w:pPr>
              <w:pStyle w:val="a7"/>
              <w:ind w:left="0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42750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2859" w:type="dxa"/>
          </w:tcPr>
          <w:p w:rsidR="00FD5990" w:rsidRPr="00427503" w:rsidRDefault="008F7E8F" w:rsidP="008F7E8F">
            <w:pPr>
              <w:pStyle w:val="a7"/>
              <w:ind w:left="0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42750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0,3</w:t>
            </w:r>
          </w:p>
        </w:tc>
      </w:tr>
      <w:tr w:rsidR="00FD5990" w:rsidRPr="00427503" w:rsidTr="00F119A6">
        <w:tc>
          <w:tcPr>
            <w:tcW w:w="3470" w:type="dxa"/>
          </w:tcPr>
          <w:p w:rsidR="00FD5990" w:rsidRPr="00427503" w:rsidRDefault="008F7E8F" w:rsidP="00FD5990">
            <w:pPr>
              <w:pStyle w:val="a7"/>
              <w:ind w:left="0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42750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- другие виды ОФ</w:t>
            </w:r>
          </w:p>
        </w:tc>
        <w:tc>
          <w:tcPr>
            <w:tcW w:w="2859" w:type="dxa"/>
          </w:tcPr>
          <w:p w:rsidR="00FD5990" w:rsidRPr="00427503" w:rsidRDefault="008F7E8F" w:rsidP="008F7E8F">
            <w:pPr>
              <w:pStyle w:val="a7"/>
              <w:ind w:left="0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42750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103,7</w:t>
            </w:r>
          </w:p>
        </w:tc>
        <w:tc>
          <w:tcPr>
            <w:tcW w:w="2859" w:type="dxa"/>
          </w:tcPr>
          <w:p w:rsidR="00FD5990" w:rsidRPr="00427503" w:rsidRDefault="008F7E8F" w:rsidP="008F7E8F">
            <w:pPr>
              <w:pStyle w:val="a7"/>
              <w:ind w:left="0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42750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103,3</w:t>
            </w:r>
          </w:p>
        </w:tc>
      </w:tr>
    </w:tbl>
    <w:p w:rsidR="00580C1F" w:rsidRPr="00427503" w:rsidRDefault="00580C1F" w:rsidP="0084666A">
      <w:pPr>
        <w:spacing w:after="0" w:line="4" w:lineRule="exact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80C1F" w:rsidRPr="00427503" w:rsidRDefault="00580C1F" w:rsidP="0084666A">
      <w:pPr>
        <w:spacing w:after="0" w:line="0" w:lineRule="atLeast"/>
        <w:ind w:left="70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Полученные результаты прокомментируйте.</w:t>
      </w:r>
    </w:p>
    <w:p w:rsidR="00580C1F" w:rsidRPr="00427503" w:rsidRDefault="00580C1F" w:rsidP="0084666A">
      <w:pPr>
        <w:spacing w:after="0" w:line="330" w:lineRule="exact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27503" w:rsidRDefault="00427503" w:rsidP="008F7E8F">
      <w:pPr>
        <w:spacing w:after="0" w:line="0" w:lineRule="atLeast"/>
        <w:ind w:right="2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427503" w:rsidRDefault="00427503" w:rsidP="008F7E8F">
      <w:pPr>
        <w:spacing w:after="0" w:line="0" w:lineRule="atLeast"/>
        <w:ind w:right="2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580C1F" w:rsidRPr="00427503" w:rsidRDefault="00580C1F" w:rsidP="008F7E8F">
      <w:pPr>
        <w:spacing w:after="0" w:line="0" w:lineRule="atLeast"/>
        <w:ind w:right="2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427503">
        <w:rPr>
          <w:rFonts w:ascii="Times New Roman" w:eastAsia="Times New Roman" w:hAnsi="Times New Roman" w:cs="Arial"/>
          <w:b/>
          <w:sz w:val="28"/>
          <w:szCs w:val="28"/>
          <w:lang w:eastAsia="ru-RU"/>
        </w:rPr>
        <w:lastRenderedPageBreak/>
        <w:t>Вариант 5</w:t>
      </w:r>
    </w:p>
    <w:p w:rsidR="00580C1F" w:rsidRPr="00427503" w:rsidRDefault="00580C1F" w:rsidP="0084666A">
      <w:pPr>
        <w:spacing w:after="0" w:line="60" w:lineRule="exact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80C1F" w:rsidRPr="00427503" w:rsidRDefault="00580C1F" w:rsidP="0084666A">
      <w:pPr>
        <w:numPr>
          <w:ilvl w:val="0"/>
          <w:numId w:val="30"/>
        </w:numPr>
        <w:tabs>
          <w:tab w:val="left" w:pos="1094"/>
        </w:tabs>
        <w:spacing w:after="0" w:line="239" w:lineRule="auto"/>
        <w:ind w:right="20" w:firstLine="70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Понятие, структура и элементы капитальных вложений. Сущность оценки экономической эффективности. Учет фактора времени при определении эффективности капитальных вложений.</w:t>
      </w:r>
    </w:p>
    <w:p w:rsidR="00580C1F" w:rsidRPr="00427503" w:rsidRDefault="00580C1F" w:rsidP="0084666A">
      <w:pPr>
        <w:spacing w:after="0" w:line="3" w:lineRule="exact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80C1F" w:rsidRPr="00427503" w:rsidRDefault="00580C1F" w:rsidP="0084666A">
      <w:pPr>
        <w:numPr>
          <w:ilvl w:val="0"/>
          <w:numId w:val="30"/>
        </w:numPr>
        <w:tabs>
          <w:tab w:val="left" w:pos="1040"/>
        </w:tabs>
        <w:spacing w:after="0" w:line="0" w:lineRule="atLeast"/>
        <w:ind w:left="1040" w:hanging="334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Показатели наличия и использования кадров.</w:t>
      </w:r>
    </w:p>
    <w:p w:rsidR="00580C1F" w:rsidRPr="00427503" w:rsidRDefault="00580C1F" w:rsidP="0084666A">
      <w:pPr>
        <w:spacing w:after="0" w:line="1" w:lineRule="exact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80C1F" w:rsidRPr="00427503" w:rsidRDefault="00580C1F" w:rsidP="000345A3">
      <w:pPr>
        <w:numPr>
          <w:ilvl w:val="0"/>
          <w:numId w:val="30"/>
        </w:numPr>
        <w:tabs>
          <w:tab w:val="left" w:pos="1042"/>
        </w:tabs>
        <w:spacing w:after="0" w:line="239" w:lineRule="auto"/>
        <w:ind w:right="20" w:firstLine="70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Задача. Рассчитайте </w:t>
      </w:r>
      <w:proofErr w:type="spellStart"/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потонную</w:t>
      </w:r>
      <w:proofErr w:type="spellEnd"/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ставку шахты на плановый год, </w:t>
      </w:r>
      <w:r w:rsidR="000345A3"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если годовая добыча угля планируется в объеме 980 тыс. т.</w:t>
      </w:r>
    </w:p>
    <w:p w:rsidR="00580C1F" w:rsidRPr="00427503" w:rsidRDefault="00580C1F" w:rsidP="0084666A">
      <w:pPr>
        <w:spacing w:after="0" w:line="247" w:lineRule="auto"/>
        <w:ind w:left="4" w:right="20" w:firstLine="792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Остаточная стоимость основных фондов, амортизируемых по </w:t>
      </w:r>
      <w:proofErr w:type="spellStart"/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потонным</w:t>
      </w:r>
      <w:proofErr w:type="spellEnd"/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ставкам, – по первой</w:t>
      </w:r>
      <w:r w:rsidR="000345A3"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группе – 56238 тыс. р., по вто</w:t>
      </w: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рой группе – 30541 тыс. р., по тре</w:t>
      </w:r>
      <w:r w:rsidR="000345A3"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тьей группе – 2967 тыс. р., про</w:t>
      </w: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мышленные запасы соответственно по первой, второй и третьей группам – 44880, 16187 и 1721 тыс. т.</w:t>
      </w:r>
    </w:p>
    <w:p w:rsidR="00580C1F" w:rsidRPr="00427503" w:rsidRDefault="00580C1F" w:rsidP="0084666A">
      <w:pPr>
        <w:spacing w:after="0" w:line="1" w:lineRule="exact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80C1F" w:rsidRPr="00427503" w:rsidRDefault="00580C1F" w:rsidP="0084666A">
      <w:pPr>
        <w:spacing w:after="0" w:line="0" w:lineRule="atLeast"/>
        <w:ind w:left="704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Эксплуатационные потери составляют 5,7 %.</w:t>
      </w:r>
    </w:p>
    <w:p w:rsidR="00580C1F" w:rsidRPr="00427503" w:rsidRDefault="00580C1F" w:rsidP="0084666A">
      <w:pPr>
        <w:spacing w:after="0" w:line="313" w:lineRule="exact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80C1F" w:rsidRPr="00427503" w:rsidRDefault="00580C1F" w:rsidP="000345A3">
      <w:pPr>
        <w:spacing w:after="0" w:line="0" w:lineRule="atLeast"/>
        <w:ind w:right="16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427503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Вариант 6</w:t>
      </w:r>
    </w:p>
    <w:p w:rsidR="00580C1F" w:rsidRPr="00427503" w:rsidRDefault="00580C1F" w:rsidP="0084666A">
      <w:pPr>
        <w:spacing w:after="0" w:line="60" w:lineRule="exact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80C1F" w:rsidRPr="00427503" w:rsidRDefault="00580C1F" w:rsidP="0084666A">
      <w:pPr>
        <w:numPr>
          <w:ilvl w:val="0"/>
          <w:numId w:val="31"/>
        </w:numPr>
        <w:tabs>
          <w:tab w:val="left" w:pos="1065"/>
        </w:tabs>
        <w:spacing w:after="0" w:line="237" w:lineRule="auto"/>
        <w:ind w:left="4" w:right="20" w:firstLine="70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Понятие, состав и структура оборотных средств в горной промышленности. Кругооборот оборотных средств.</w:t>
      </w:r>
    </w:p>
    <w:p w:rsidR="00580C1F" w:rsidRPr="00427503" w:rsidRDefault="00580C1F" w:rsidP="0084666A">
      <w:pPr>
        <w:spacing w:after="0" w:line="2" w:lineRule="exact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80C1F" w:rsidRPr="00427503" w:rsidRDefault="00580C1F" w:rsidP="0084666A">
      <w:pPr>
        <w:numPr>
          <w:ilvl w:val="0"/>
          <w:numId w:val="31"/>
        </w:numPr>
        <w:tabs>
          <w:tab w:val="left" w:pos="1024"/>
        </w:tabs>
        <w:spacing w:after="0" w:line="0" w:lineRule="atLeast"/>
        <w:ind w:left="1024" w:hanging="314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Формы и системы оплаты труда.</w:t>
      </w:r>
    </w:p>
    <w:p w:rsidR="00580C1F" w:rsidRPr="00427503" w:rsidRDefault="00580C1F" w:rsidP="0084666A">
      <w:pPr>
        <w:spacing w:after="0" w:line="1" w:lineRule="exact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80C1F" w:rsidRPr="00427503" w:rsidRDefault="00580C1F" w:rsidP="0084666A">
      <w:pPr>
        <w:numPr>
          <w:ilvl w:val="0"/>
          <w:numId w:val="31"/>
        </w:numPr>
        <w:tabs>
          <w:tab w:val="left" w:pos="1334"/>
        </w:tabs>
        <w:spacing w:after="0" w:line="0" w:lineRule="atLeast"/>
        <w:ind w:left="4" w:firstLine="70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Задача. Определите, как изменилась на шахте себестоимость добычи угля в отчетном году по сравнению с предшествующим годом за счет изменения объема добычи. Исходные данные: добыча угля в предшествующем году составила 1266,5 тыс. т, в отчетном – 1280,3 тыс. т; себестоимость 1 т угля в предшествующем году – 1900,72 р., из них 48 % составляют условно-постоянные расходы.</w:t>
      </w:r>
    </w:p>
    <w:p w:rsidR="00580C1F" w:rsidRPr="00427503" w:rsidRDefault="00580C1F" w:rsidP="0084666A">
      <w:pPr>
        <w:spacing w:after="0" w:line="313" w:lineRule="exact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80C1F" w:rsidRPr="00427503" w:rsidRDefault="00580C1F" w:rsidP="00663A72">
      <w:pPr>
        <w:spacing w:after="0" w:line="0" w:lineRule="atLeast"/>
        <w:ind w:right="16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427503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Вариант 7</w:t>
      </w:r>
    </w:p>
    <w:p w:rsidR="00580C1F" w:rsidRPr="00427503" w:rsidRDefault="00580C1F" w:rsidP="0084666A">
      <w:pPr>
        <w:spacing w:after="0" w:line="60" w:lineRule="exact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80C1F" w:rsidRPr="00427503" w:rsidRDefault="00580C1F" w:rsidP="0084666A">
      <w:pPr>
        <w:numPr>
          <w:ilvl w:val="1"/>
          <w:numId w:val="32"/>
        </w:numPr>
        <w:tabs>
          <w:tab w:val="left" w:pos="1127"/>
        </w:tabs>
        <w:spacing w:after="0" w:line="238" w:lineRule="auto"/>
        <w:ind w:left="4" w:right="20" w:firstLine="70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Физический и мора</w:t>
      </w:r>
      <w:r w:rsidR="00663A72"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льный износ основных производст</w:t>
      </w: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венных фондов. Методы нач</w:t>
      </w:r>
      <w:r w:rsidR="00663A72"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исления амортизационных отчисле</w:t>
      </w: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ний по нормам амортизации и по </w:t>
      </w:r>
      <w:proofErr w:type="spellStart"/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потонным</w:t>
      </w:r>
      <w:proofErr w:type="spellEnd"/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ставкам.</w:t>
      </w:r>
    </w:p>
    <w:p w:rsidR="00580C1F" w:rsidRPr="00427503" w:rsidRDefault="00580C1F" w:rsidP="0084666A">
      <w:pPr>
        <w:spacing w:after="0" w:line="4" w:lineRule="exact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80C1F" w:rsidRPr="00427503" w:rsidRDefault="00580C1F" w:rsidP="0084666A">
      <w:pPr>
        <w:numPr>
          <w:ilvl w:val="1"/>
          <w:numId w:val="32"/>
        </w:numPr>
        <w:tabs>
          <w:tab w:val="left" w:pos="1079"/>
        </w:tabs>
        <w:spacing w:after="0" w:line="239" w:lineRule="auto"/>
        <w:ind w:left="4" w:right="20" w:firstLine="70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Показатели и пути улучшения использования оборотных средств.</w:t>
      </w:r>
    </w:p>
    <w:p w:rsidR="00580C1F" w:rsidRPr="00427503" w:rsidRDefault="00580C1F" w:rsidP="0084666A">
      <w:pPr>
        <w:spacing w:after="0" w:line="1" w:lineRule="exact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80C1F" w:rsidRPr="00427503" w:rsidRDefault="00580C1F" w:rsidP="0084666A">
      <w:pPr>
        <w:numPr>
          <w:ilvl w:val="1"/>
          <w:numId w:val="32"/>
        </w:numPr>
        <w:tabs>
          <w:tab w:val="left" w:pos="1089"/>
        </w:tabs>
        <w:spacing w:after="0" w:line="241" w:lineRule="auto"/>
        <w:ind w:left="4" w:right="20" w:firstLine="70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Задача. Годовая добыча шахты – 820 тыс. т. Стоимость основных фондов на начало года составила 2472,54 млн р.</w:t>
      </w:r>
    </w:p>
    <w:p w:rsidR="00580C1F" w:rsidRPr="00427503" w:rsidRDefault="00580C1F" w:rsidP="0084666A">
      <w:pPr>
        <w:spacing w:after="0" w:line="239" w:lineRule="auto"/>
        <w:ind w:left="4" w:right="20" w:firstLine="71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В течение года введено основных фондов (млн р.): в январе на 47,4; в апреле на 67,3; в августе на 53,1; в декабре на 29,5.</w:t>
      </w:r>
    </w:p>
    <w:p w:rsidR="00580C1F" w:rsidRPr="00427503" w:rsidRDefault="00580C1F" w:rsidP="0084666A">
      <w:pPr>
        <w:spacing w:after="0" w:line="1" w:lineRule="exact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80C1F" w:rsidRPr="00427503" w:rsidRDefault="00580C1F" w:rsidP="0084666A">
      <w:pPr>
        <w:spacing w:after="0" w:line="239" w:lineRule="auto"/>
        <w:ind w:left="4" w:right="20" w:firstLine="71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Одновременно выбытие составило (млн р.): в феврале на 16,1; в июле на 15,7; в ноябре на 26,3.</w:t>
      </w:r>
    </w:p>
    <w:p w:rsidR="00580C1F" w:rsidRPr="00427503" w:rsidRDefault="00580C1F" w:rsidP="0084666A">
      <w:pPr>
        <w:spacing w:after="0" w:line="1" w:lineRule="exact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80C1F" w:rsidRPr="00427503" w:rsidRDefault="00580C1F" w:rsidP="0084666A">
      <w:pPr>
        <w:spacing w:after="0" w:line="248" w:lineRule="auto"/>
        <w:ind w:left="4" w:right="20" w:firstLine="71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Среднеквартальные остатки нормируемых оборотных средств составили (млн р.): 1-й квартал 73,2; 2-й квартал 76,8; 3-й квартал 80,4; 4-й квартал 72,8. Себестоимость 1 т угля – 2071,67 р., цена 1 т угля – 2503.21 р.</w:t>
      </w:r>
    </w:p>
    <w:p w:rsidR="00580C1F" w:rsidRPr="00427503" w:rsidRDefault="00580C1F" w:rsidP="0084666A">
      <w:pPr>
        <w:spacing w:after="0" w:line="0" w:lineRule="atLeast"/>
        <w:ind w:left="724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Определите общую рентабельность, рентабельность продаж</w:t>
      </w:r>
    </w:p>
    <w:p w:rsidR="00580C1F" w:rsidRPr="00427503" w:rsidRDefault="00580C1F" w:rsidP="0084666A">
      <w:pPr>
        <w:spacing w:after="0" w:line="1" w:lineRule="exact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80C1F" w:rsidRPr="00427503" w:rsidRDefault="00580C1F" w:rsidP="0084666A">
      <w:pPr>
        <w:numPr>
          <w:ilvl w:val="0"/>
          <w:numId w:val="32"/>
        </w:numPr>
        <w:tabs>
          <w:tab w:val="left" w:pos="344"/>
        </w:tabs>
        <w:spacing w:after="0" w:line="237" w:lineRule="auto"/>
        <w:ind w:left="344" w:hanging="344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продукции.</w:t>
      </w:r>
    </w:p>
    <w:p w:rsidR="00DA10E5" w:rsidRPr="00427503" w:rsidRDefault="00663A72" w:rsidP="00663A72">
      <w:pPr>
        <w:tabs>
          <w:tab w:val="left" w:pos="344"/>
        </w:tabs>
        <w:spacing w:after="0" w:line="237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ab/>
      </w: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Полученные результаты прокомментируйте.</w:t>
      </w:r>
    </w:p>
    <w:p w:rsidR="00DA10E5" w:rsidRPr="00427503" w:rsidRDefault="00DA10E5" w:rsidP="00663A72">
      <w:pPr>
        <w:tabs>
          <w:tab w:val="left" w:pos="344"/>
        </w:tabs>
        <w:spacing w:after="0" w:line="237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27503" w:rsidRPr="00427503" w:rsidRDefault="00627862" w:rsidP="00427503">
      <w:pPr>
        <w:tabs>
          <w:tab w:val="left" w:pos="344"/>
        </w:tabs>
        <w:spacing w:after="0" w:line="237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427503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Вариант 8</w:t>
      </w:r>
      <w:bookmarkStart w:id="1" w:name="page17"/>
      <w:bookmarkEnd w:id="1"/>
    </w:p>
    <w:p w:rsidR="00580C1F" w:rsidRPr="00427503" w:rsidRDefault="00627862" w:rsidP="00427503">
      <w:pPr>
        <w:tabs>
          <w:tab w:val="left" w:pos="344"/>
        </w:tabs>
        <w:spacing w:after="0" w:line="237" w:lineRule="auto"/>
        <w:ind w:firstLine="426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1.</w:t>
      </w:r>
      <w:r w:rsidR="00580C1F"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Нормирование оборотных средств.</w:t>
      </w:r>
    </w:p>
    <w:p w:rsidR="00580C1F" w:rsidRPr="00427503" w:rsidRDefault="00627862" w:rsidP="00627862">
      <w:pPr>
        <w:tabs>
          <w:tab w:val="left" w:pos="709"/>
        </w:tabs>
        <w:spacing w:after="0" w:line="239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2.</w:t>
      </w:r>
      <w:r w:rsidR="00580C1F"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Заработная плата: понятие, состав и структура. Доплаты и надбавки к заработной плате. Премирование.</w:t>
      </w:r>
    </w:p>
    <w:p w:rsidR="00580C1F" w:rsidRPr="00427503" w:rsidRDefault="00580C1F" w:rsidP="0084666A">
      <w:pPr>
        <w:spacing w:after="0" w:line="1" w:lineRule="exact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80C1F" w:rsidRPr="00427503" w:rsidRDefault="00627862" w:rsidP="00627862">
      <w:pPr>
        <w:tabs>
          <w:tab w:val="left" w:pos="1310"/>
        </w:tabs>
        <w:spacing w:after="0" w:line="0" w:lineRule="atLeast"/>
        <w:ind w:right="20"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3.</w:t>
      </w:r>
      <w:r w:rsidR="00580C1F"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Определите годовую норму амортизации, сумму амортизационных отчислений за год, а также остаточную стоимость ленточного конвейера, если цена его приобретения – 14,264 млн р., транспортные расходы – 1,3 %, затраты на монтаж</w:t>
      </w: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580C1F"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– 2,4 % от цены.</w:t>
      </w:r>
    </w:p>
    <w:p w:rsidR="00580C1F" w:rsidRPr="00427503" w:rsidRDefault="00580C1F" w:rsidP="0084666A">
      <w:pPr>
        <w:spacing w:after="0" w:line="2" w:lineRule="exact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80C1F" w:rsidRPr="00427503" w:rsidRDefault="00580C1F" w:rsidP="0084666A">
      <w:pPr>
        <w:spacing w:after="0" w:line="239" w:lineRule="auto"/>
        <w:ind w:right="20" w:firstLine="71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Срок полезного использования оборудования – 5 лет, период эксплуатации – 2 года.</w:t>
      </w:r>
    </w:p>
    <w:p w:rsidR="00580C1F" w:rsidRPr="00427503" w:rsidRDefault="00580C1F" w:rsidP="0084666A">
      <w:pPr>
        <w:spacing w:after="0" w:line="2" w:lineRule="exact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80C1F" w:rsidRPr="00427503" w:rsidRDefault="00580C1F" w:rsidP="0084666A">
      <w:pPr>
        <w:spacing w:after="0" w:line="0" w:lineRule="atLeast"/>
        <w:ind w:left="70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Ликвидационная стоимость – 0,5 % от цены.</w:t>
      </w:r>
    </w:p>
    <w:p w:rsidR="00580C1F" w:rsidRPr="00427503" w:rsidRDefault="00580C1F" w:rsidP="0084666A">
      <w:pPr>
        <w:spacing w:after="0" w:line="344" w:lineRule="exact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80C1F" w:rsidRPr="00427503" w:rsidRDefault="00580C1F" w:rsidP="00627862">
      <w:pPr>
        <w:spacing w:after="0" w:line="0" w:lineRule="atLeast"/>
        <w:ind w:right="2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427503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Вариант 9</w:t>
      </w:r>
    </w:p>
    <w:p w:rsidR="00580C1F" w:rsidRPr="00427503" w:rsidRDefault="00580C1F" w:rsidP="0084666A">
      <w:pPr>
        <w:spacing w:after="0" w:line="60" w:lineRule="exact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80C1F" w:rsidRPr="00427503" w:rsidRDefault="00580C1F" w:rsidP="0084666A">
      <w:pPr>
        <w:numPr>
          <w:ilvl w:val="0"/>
          <w:numId w:val="34"/>
        </w:numPr>
        <w:tabs>
          <w:tab w:val="left" w:pos="1147"/>
        </w:tabs>
        <w:spacing w:after="0" w:line="237" w:lineRule="auto"/>
        <w:ind w:right="20" w:firstLine="70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Классификация затрат на производство и реализацию продукции по экономическим элементам и статьям калькуляции.</w:t>
      </w:r>
    </w:p>
    <w:p w:rsidR="00580C1F" w:rsidRPr="00427503" w:rsidRDefault="00580C1F" w:rsidP="0084666A">
      <w:pPr>
        <w:spacing w:after="0" w:line="2" w:lineRule="exact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80C1F" w:rsidRPr="00427503" w:rsidRDefault="00580C1F" w:rsidP="0084666A">
      <w:pPr>
        <w:numPr>
          <w:ilvl w:val="0"/>
          <w:numId w:val="34"/>
        </w:numPr>
        <w:tabs>
          <w:tab w:val="left" w:pos="1051"/>
        </w:tabs>
        <w:spacing w:after="0" w:line="241" w:lineRule="auto"/>
        <w:ind w:right="20" w:firstLine="70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Особенности формирования цен на угольную продукцию. Принципы и функции цен. </w:t>
      </w:r>
      <w:proofErr w:type="spellStart"/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Франкирование</w:t>
      </w:r>
      <w:proofErr w:type="spellEnd"/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580C1F" w:rsidRPr="00427503" w:rsidRDefault="00580C1F" w:rsidP="0084666A">
      <w:pPr>
        <w:numPr>
          <w:ilvl w:val="0"/>
          <w:numId w:val="34"/>
        </w:numPr>
        <w:tabs>
          <w:tab w:val="left" w:pos="1046"/>
        </w:tabs>
        <w:spacing w:after="0" w:line="246" w:lineRule="auto"/>
        <w:ind w:right="20" w:firstLine="70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Задача. Стоимость осн</w:t>
      </w:r>
      <w:r w:rsidR="000521ED"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овных фондов шахты на начало го</w:t>
      </w: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да составила 7560,3 млн р. В теч</w:t>
      </w:r>
      <w:r w:rsidR="000521ED"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ение года введено в действие ос</w:t>
      </w: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новных фондов (млн р.): в феврале 115,2; марте 88,1; мае 122,7; июле 208,6; августе – 101,4; ноябре 132,7; декабре 130,1, из них в июле и декабре – новых.</w:t>
      </w:r>
    </w:p>
    <w:p w:rsidR="00580C1F" w:rsidRPr="00427503" w:rsidRDefault="00580C1F" w:rsidP="0084666A">
      <w:pPr>
        <w:spacing w:after="0" w:line="250" w:lineRule="auto"/>
        <w:ind w:right="20" w:firstLine="71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Одновременно выбытие основных фондов (</w:t>
      </w:r>
      <w:r w:rsidR="000521ED"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млн р.): в февра</w:t>
      </w: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ле 43,4; марте 67,9; апреле 13,3; июне 44,5; августе 79,3; октябре 25,5; ноябре 56,7.</w:t>
      </w:r>
    </w:p>
    <w:p w:rsidR="00580C1F" w:rsidRPr="00427503" w:rsidRDefault="00580C1F" w:rsidP="0084666A">
      <w:pPr>
        <w:spacing w:after="0" w:line="2" w:lineRule="exact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80C1F" w:rsidRPr="00427503" w:rsidRDefault="00580C1F" w:rsidP="000521ED">
      <w:pPr>
        <w:spacing w:after="0" w:line="0" w:lineRule="atLeast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Определите</w:t>
      </w:r>
      <w:r w:rsidR="000521ED"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среднегодовую</w:t>
      </w:r>
      <w:r w:rsidR="000521ED"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стоимость</w:t>
      </w:r>
      <w:r w:rsidR="000521ED"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основных </w:t>
      </w: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производственных фондов, стоимость основных производственных фондов на начало каждого квартала, а также коэффициенты ввода, обновл</w:t>
      </w:r>
      <w:r w:rsidR="000521ED"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ения, выбытия, приращения и ком</w:t>
      </w: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пенсации выбытия.</w:t>
      </w:r>
    </w:p>
    <w:p w:rsidR="00580C1F" w:rsidRPr="00427503" w:rsidRDefault="00580C1F" w:rsidP="0084666A">
      <w:pPr>
        <w:spacing w:after="0" w:line="3" w:lineRule="exact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80C1F" w:rsidRPr="00427503" w:rsidRDefault="00580C1F" w:rsidP="0084666A">
      <w:pPr>
        <w:spacing w:after="0" w:line="0" w:lineRule="atLeast"/>
        <w:ind w:left="76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Полученные результаты прокомментируйте.</w:t>
      </w:r>
    </w:p>
    <w:p w:rsidR="00580C1F" w:rsidRPr="00427503" w:rsidRDefault="00580C1F" w:rsidP="0084666A">
      <w:pPr>
        <w:spacing w:after="0" w:line="2" w:lineRule="exact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521ED" w:rsidRPr="00427503" w:rsidRDefault="000521ED" w:rsidP="0084666A">
      <w:pPr>
        <w:spacing w:after="0" w:line="0" w:lineRule="atLeast"/>
        <w:ind w:right="20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580C1F" w:rsidRPr="00427503" w:rsidRDefault="007E26A1" w:rsidP="00427503">
      <w:pPr>
        <w:spacing w:after="0" w:line="0" w:lineRule="atLeast"/>
        <w:ind w:right="20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27503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Вариант 10</w:t>
      </w:r>
      <w:bookmarkStart w:id="2" w:name="page18"/>
      <w:bookmarkEnd w:id="2"/>
    </w:p>
    <w:p w:rsidR="00580C1F" w:rsidRPr="00427503" w:rsidRDefault="00580C1F" w:rsidP="0084666A">
      <w:pPr>
        <w:numPr>
          <w:ilvl w:val="0"/>
          <w:numId w:val="35"/>
        </w:numPr>
        <w:tabs>
          <w:tab w:val="left" w:pos="1128"/>
        </w:tabs>
        <w:spacing w:after="0" w:line="252" w:lineRule="auto"/>
        <w:ind w:firstLine="70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Классификация и основные виды продукции в горной промышленности. Стоимостна</w:t>
      </w:r>
      <w:r w:rsidR="007E26A1"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я оценка продукции горного пред</w:t>
      </w: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приятия.</w:t>
      </w:r>
    </w:p>
    <w:p w:rsidR="00580C1F" w:rsidRPr="00427503" w:rsidRDefault="00580C1F" w:rsidP="0084666A">
      <w:pPr>
        <w:numPr>
          <w:ilvl w:val="0"/>
          <w:numId w:val="35"/>
        </w:numPr>
        <w:tabs>
          <w:tab w:val="left" w:pos="1118"/>
        </w:tabs>
        <w:spacing w:after="0" w:line="239" w:lineRule="auto"/>
        <w:ind w:firstLine="70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Основные формы воспроизводства основных фондов и пути улучшения их использования.</w:t>
      </w:r>
    </w:p>
    <w:p w:rsidR="00580C1F" w:rsidRPr="00427503" w:rsidRDefault="00580C1F" w:rsidP="0084666A">
      <w:pPr>
        <w:spacing w:after="0" w:line="1" w:lineRule="exact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80C1F" w:rsidRPr="00427503" w:rsidRDefault="00580C1F" w:rsidP="0084666A">
      <w:pPr>
        <w:numPr>
          <w:ilvl w:val="0"/>
          <w:numId w:val="35"/>
        </w:numPr>
        <w:tabs>
          <w:tab w:val="left" w:pos="1070"/>
        </w:tabs>
        <w:spacing w:after="0" w:line="0" w:lineRule="atLeast"/>
        <w:ind w:firstLine="70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Задача. Шахта рассмат</w:t>
      </w:r>
      <w:r w:rsidR="007E26A1"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ривает целесообразность приобре</w:t>
      </w: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тения очистного механизированного комплекса стоимостью 450 млн р. Оборудование приобретается за счет собственных средств шахты. Принятый срок полезн</w:t>
      </w:r>
      <w:r w:rsidR="007E26A1"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ого использования механизирован</w:t>
      </w: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ного комплекса – 4 года. Амор</w:t>
      </w:r>
      <w:r w:rsidR="007E26A1"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тизация начисляется линейным ме</w:t>
      </w: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тодом.</w:t>
      </w:r>
    </w:p>
    <w:p w:rsidR="00580C1F" w:rsidRPr="00427503" w:rsidRDefault="00580C1F" w:rsidP="0084666A">
      <w:pPr>
        <w:spacing w:after="0" w:line="239" w:lineRule="auto"/>
        <w:ind w:left="700" w:right="370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Норма дисконта – 15 % годовых. Ставка налога на прибыль – 20 %.</w:t>
      </w:r>
    </w:p>
    <w:p w:rsidR="00580C1F" w:rsidRPr="00427503" w:rsidRDefault="00580C1F" w:rsidP="0084666A">
      <w:pPr>
        <w:spacing w:after="0" w:line="1" w:lineRule="exact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80C1F" w:rsidRPr="00427503" w:rsidRDefault="00580C1F" w:rsidP="0084666A">
      <w:pPr>
        <w:spacing w:after="0" w:line="0" w:lineRule="atLeast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результате замены механизированного комплекса на </w:t>
      </w:r>
      <w:proofErr w:type="spellStart"/>
      <w:proofErr w:type="gramStart"/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бо</w:t>
      </w:r>
      <w:proofErr w:type="spellEnd"/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-лее</w:t>
      </w:r>
      <w:proofErr w:type="gramEnd"/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производительный годовой объем добычи шахты увеличится на 710 тыс. т.</w:t>
      </w:r>
    </w:p>
    <w:p w:rsidR="00580C1F" w:rsidRPr="00427503" w:rsidRDefault="00580C1F" w:rsidP="0084666A">
      <w:pPr>
        <w:spacing w:after="0" w:line="241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Себестоимость добычи 1 т угля планируется на уровне 894,3 р., отпускная цена 1 т угля – 1037,8 р.</w:t>
      </w:r>
    </w:p>
    <w:p w:rsidR="00580C1F" w:rsidRPr="00427503" w:rsidRDefault="00580C1F" w:rsidP="0084666A">
      <w:pPr>
        <w:spacing w:after="0" w:line="239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Оцените целесообразность приобретения нового механизированного комплекс</w:t>
      </w:r>
      <w:r w:rsidR="007E26A1"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а по критериям: чистый дисконти</w:t>
      </w: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рованный доход, индекс рентабельности, дисконтированный срок окупаемости.</w:t>
      </w:r>
    </w:p>
    <w:p w:rsidR="00580C1F" w:rsidRPr="00427503" w:rsidRDefault="00580C1F" w:rsidP="0084666A">
      <w:pPr>
        <w:spacing w:after="0" w:line="3" w:lineRule="exact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80C1F" w:rsidRPr="00427503" w:rsidRDefault="00580C1F" w:rsidP="0084666A">
      <w:pPr>
        <w:spacing w:after="0" w:line="0" w:lineRule="atLeast"/>
        <w:ind w:left="80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Полученные результаты прокомментируйте.</w:t>
      </w:r>
    </w:p>
    <w:p w:rsidR="00580C1F" w:rsidRPr="00427503" w:rsidRDefault="00580C1F" w:rsidP="0084666A">
      <w:pPr>
        <w:spacing w:after="0" w:line="313" w:lineRule="exact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80C1F" w:rsidRPr="00427503" w:rsidRDefault="00580C1F" w:rsidP="007E26A1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427503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Вариант 11</w:t>
      </w:r>
    </w:p>
    <w:p w:rsidR="00580C1F" w:rsidRPr="00427503" w:rsidRDefault="00580C1F" w:rsidP="0084666A">
      <w:pPr>
        <w:spacing w:after="0" w:line="60" w:lineRule="exact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80C1F" w:rsidRPr="00427503" w:rsidRDefault="007E26A1" w:rsidP="007E26A1">
      <w:pPr>
        <w:tabs>
          <w:tab w:val="left" w:pos="709"/>
        </w:tabs>
        <w:spacing w:after="0" w:line="238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1.</w:t>
      </w:r>
      <w:r w:rsidR="00580C1F"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Производительность труда как фактор использования кадров. Факторы, влияющие на</w:t>
      </w: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уровень производительности тру</w:t>
      </w:r>
      <w:r w:rsidR="00580C1F"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да и направления роста.</w:t>
      </w:r>
    </w:p>
    <w:p w:rsidR="00580C1F" w:rsidRPr="00427503" w:rsidRDefault="00580C1F" w:rsidP="007E26A1">
      <w:pPr>
        <w:tabs>
          <w:tab w:val="left" w:pos="709"/>
        </w:tabs>
        <w:spacing w:after="0" w:line="4" w:lineRule="exact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80C1F" w:rsidRPr="00427503" w:rsidRDefault="007E26A1" w:rsidP="007E26A1">
      <w:pPr>
        <w:tabs>
          <w:tab w:val="left" w:pos="709"/>
          <w:tab w:val="left" w:pos="1020"/>
        </w:tabs>
        <w:spacing w:after="0" w:line="0" w:lineRule="atLeast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2.</w:t>
      </w:r>
      <w:r w:rsidR="00580C1F"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Смета затрат на производство и реализацию продукции.</w:t>
      </w:r>
    </w:p>
    <w:p w:rsidR="00580C1F" w:rsidRPr="00427503" w:rsidRDefault="00580C1F" w:rsidP="007E26A1">
      <w:pPr>
        <w:tabs>
          <w:tab w:val="left" w:pos="709"/>
        </w:tabs>
        <w:spacing w:after="0" w:line="1" w:lineRule="exact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80C1F" w:rsidRPr="00427503" w:rsidRDefault="007E26A1" w:rsidP="007E26A1">
      <w:pPr>
        <w:tabs>
          <w:tab w:val="left" w:pos="709"/>
          <w:tab w:val="left" w:pos="1426"/>
        </w:tabs>
        <w:spacing w:after="0" w:line="0" w:lineRule="atLeast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3.</w:t>
      </w:r>
      <w:r w:rsidR="00580C1F"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Задача. Определите показатели эффективности использования основных прои</w:t>
      </w: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зводственных фондов (в натураль</w:t>
      </w:r>
      <w:r w:rsidR="00580C1F"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ном и стоимостном выраже</w:t>
      </w: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нии), </w:t>
      </w:r>
      <w:proofErr w:type="spellStart"/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фондовооруженность</w:t>
      </w:r>
      <w:proofErr w:type="spellEnd"/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 </w:t>
      </w:r>
      <w:proofErr w:type="spellStart"/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фонд</w:t>
      </w:r>
      <w:r w:rsidR="00263890"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о</w:t>
      </w:r>
      <w:r w:rsidR="00580C1F"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рентабельность</w:t>
      </w:r>
      <w:proofErr w:type="spellEnd"/>
      <w:r w:rsidR="00580C1F"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 шахте с годовой добычей 1434,4 тыс. т., если среднегодовая стоимость основных фондов составляет 7560,5 млн р., среднегодовая численность работников – 836 чел.</w:t>
      </w:r>
    </w:p>
    <w:p w:rsidR="00580C1F" w:rsidRPr="00427503" w:rsidRDefault="00580C1F" w:rsidP="0084666A">
      <w:pPr>
        <w:spacing w:after="0" w:line="239" w:lineRule="auto"/>
        <w:ind w:firstLine="71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Цена 1 т добытого угля – 1689,69 р., себестоимость – 1626,55 р.</w:t>
      </w:r>
    </w:p>
    <w:p w:rsidR="00580C1F" w:rsidRPr="00427503" w:rsidRDefault="00580C1F" w:rsidP="0084666A">
      <w:pPr>
        <w:spacing w:after="0" w:line="1" w:lineRule="exact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E26A1" w:rsidRPr="00427503" w:rsidRDefault="00580C1F" w:rsidP="00E71EE5">
      <w:pPr>
        <w:spacing w:after="0" w:line="0" w:lineRule="atLeast"/>
        <w:ind w:left="70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Прибыль до</w:t>
      </w:r>
      <w:r w:rsidR="00E71EE5"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налогообложения – 490,8 млн р.</w:t>
      </w:r>
    </w:p>
    <w:p w:rsidR="00E71EE5" w:rsidRPr="00427503" w:rsidRDefault="00E71EE5" w:rsidP="00E71EE5">
      <w:pPr>
        <w:spacing w:after="0" w:line="0" w:lineRule="atLeast"/>
        <w:ind w:firstLine="70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Полученные результаты прокомментируйте.</w:t>
      </w:r>
    </w:p>
    <w:p w:rsidR="00427503" w:rsidRPr="00427503" w:rsidRDefault="00427503" w:rsidP="00E71EE5">
      <w:pPr>
        <w:spacing w:after="0" w:line="0" w:lineRule="atLeast"/>
        <w:ind w:firstLine="70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80C1F" w:rsidRPr="00427503" w:rsidRDefault="00580C1F" w:rsidP="00E71EE5">
      <w:pPr>
        <w:spacing w:after="0" w:line="0" w:lineRule="atLeast"/>
        <w:ind w:right="2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bookmarkStart w:id="3" w:name="page19"/>
      <w:bookmarkEnd w:id="3"/>
      <w:r w:rsidRPr="00427503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Вариант 12</w:t>
      </w:r>
    </w:p>
    <w:p w:rsidR="00580C1F" w:rsidRPr="00427503" w:rsidRDefault="00580C1F" w:rsidP="0084666A">
      <w:pPr>
        <w:spacing w:after="0" w:line="60" w:lineRule="exact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80C1F" w:rsidRPr="00427503" w:rsidRDefault="00753370" w:rsidP="00753370">
      <w:pPr>
        <w:tabs>
          <w:tab w:val="left" w:pos="709"/>
        </w:tabs>
        <w:spacing w:after="0" w:line="237" w:lineRule="auto"/>
        <w:ind w:right="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1.</w:t>
      </w:r>
      <w:r w:rsidR="00580C1F"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Типы горных предприятий и их технико-экономические характеристики.</w:t>
      </w:r>
    </w:p>
    <w:p w:rsidR="00580C1F" w:rsidRPr="00427503" w:rsidRDefault="00580C1F" w:rsidP="00753370">
      <w:pPr>
        <w:tabs>
          <w:tab w:val="left" w:pos="709"/>
        </w:tabs>
        <w:spacing w:after="0" w:line="2" w:lineRule="exact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80C1F" w:rsidRPr="00427503" w:rsidRDefault="00753370" w:rsidP="00753370">
      <w:pPr>
        <w:tabs>
          <w:tab w:val="left" w:pos="709"/>
          <w:tab w:val="left" w:pos="1066"/>
        </w:tabs>
        <w:spacing w:after="0" w:line="239" w:lineRule="auto"/>
        <w:ind w:right="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2.</w:t>
      </w:r>
      <w:r w:rsidR="00580C1F"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Критерии оценки ком</w:t>
      </w: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мерческой эффективности инвести</w:t>
      </w:r>
      <w:r w:rsidR="00580C1F"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ционных затрат и методы их расчета.</w:t>
      </w:r>
    </w:p>
    <w:p w:rsidR="00580C1F" w:rsidRPr="00427503" w:rsidRDefault="00580C1F" w:rsidP="00753370">
      <w:pPr>
        <w:tabs>
          <w:tab w:val="left" w:pos="709"/>
        </w:tabs>
        <w:spacing w:after="0" w:line="1" w:lineRule="exact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80C1F" w:rsidRPr="00427503" w:rsidRDefault="00753370" w:rsidP="00753370">
      <w:pPr>
        <w:tabs>
          <w:tab w:val="left" w:pos="709"/>
        </w:tabs>
        <w:spacing w:after="0" w:line="0" w:lineRule="atLeast"/>
        <w:ind w:right="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3.</w:t>
      </w:r>
      <w:r w:rsidR="00580C1F"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Определите себестоимость 1 т угля по добычному уч</w:t>
      </w: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аст</w:t>
      </w:r>
      <w:r w:rsidR="00580C1F"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ку, если добыча за месяц – 63</w:t>
      </w: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890 т, в том числе из подготови</w:t>
      </w:r>
      <w:r w:rsidR="00580C1F"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тельных выработок – 3780 т. За</w:t>
      </w: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месяц пройдено 220 м откаточно</w:t>
      </w:r>
      <w:r w:rsidR="00580C1F"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го штрека. Затраты вспомогате</w:t>
      </w: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льных материалов на 1000 т добы</w:t>
      </w:r>
      <w:r w:rsidR="00580C1F"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чи угля по очистным работам – 52,4 тыс. р., на 1 м проведения штрека – 16,8 р.</w:t>
      </w:r>
    </w:p>
    <w:p w:rsidR="00580C1F" w:rsidRPr="00427503" w:rsidRDefault="00580C1F" w:rsidP="0084666A">
      <w:pPr>
        <w:spacing w:after="0" w:line="0" w:lineRule="atLeast"/>
        <w:ind w:right="20"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Прочие материальные затраты по участку – 8 % от суммы затрат на вспомогательные материалы. Балансовая стоимость оборудования, работающего на </w:t>
      </w:r>
      <w:r w:rsidR="00753370"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участке, – 26,8 млн р. Среднего</w:t>
      </w: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довая норма амортизационны</w:t>
      </w:r>
      <w:r w:rsidR="00753370"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х отчислений установленного обо</w:t>
      </w: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рудования – 22,5 %.</w:t>
      </w:r>
    </w:p>
    <w:p w:rsidR="00580C1F" w:rsidRPr="00427503" w:rsidRDefault="00580C1F" w:rsidP="0084666A">
      <w:pPr>
        <w:spacing w:after="0" w:line="3" w:lineRule="exact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80C1F" w:rsidRPr="00427503" w:rsidRDefault="00580C1F" w:rsidP="0084666A">
      <w:pPr>
        <w:spacing w:after="0" w:line="0" w:lineRule="atLeast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Фонд оплаты труда по участку за месяц составил 5,3 млн р., отчисления на соц</w:t>
      </w:r>
      <w:r w:rsidR="00753370"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иальные нужды – 34,1 % от начис</w:t>
      </w: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ленного фонда оплаты труда.</w:t>
      </w:r>
    </w:p>
    <w:p w:rsidR="00580C1F" w:rsidRPr="00427503" w:rsidRDefault="00580C1F" w:rsidP="0084666A">
      <w:pPr>
        <w:spacing w:after="0" w:line="312" w:lineRule="exact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80C1F" w:rsidRPr="00427503" w:rsidRDefault="00580C1F" w:rsidP="00753370">
      <w:pPr>
        <w:spacing w:after="0" w:line="0" w:lineRule="atLeast"/>
        <w:ind w:right="2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427503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Вариант 13</w:t>
      </w:r>
    </w:p>
    <w:p w:rsidR="00580C1F" w:rsidRPr="00427503" w:rsidRDefault="00580C1F" w:rsidP="0084666A">
      <w:pPr>
        <w:spacing w:after="0" w:line="60" w:lineRule="exact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80C1F" w:rsidRPr="00427503" w:rsidRDefault="00580C1F" w:rsidP="0084666A">
      <w:pPr>
        <w:numPr>
          <w:ilvl w:val="0"/>
          <w:numId w:val="38"/>
        </w:numPr>
        <w:tabs>
          <w:tab w:val="left" w:pos="1085"/>
        </w:tabs>
        <w:spacing w:after="0" w:line="238" w:lineRule="auto"/>
        <w:ind w:right="20" w:firstLine="70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Показатели использов</w:t>
      </w:r>
      <w:r w:rsidR="00EB5169"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ания оборотных средств. Пути по</w:t>
      </w: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вышения эффективности их использования. Источник</w:t>
      </w:r>
      <w:r w:rsidR="00EB5169"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и финанси</w:t>
      </w: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рования и пополнения оборотных средств.</w:t>
      </w:r>
    </w:p>
    <w:p w:rsidR="00580C1F" w:rsidRPr="00427503" w:rsidRDefault="00580C1F" w:rsidP="0084666A">
      <w:pPr>
        <w:spacing w:after="0" w:line="4" w:lineRule="exact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80C1F" w:rsidRPr="00427503" w:rsidRDefault="00580C1F" w:rsidP="0084666A">
      <w:pPr>
        <w:numPr>
          <w:ilvl w:val="0"/>
          <w:numId w:val="38"/>
        </w:numPr>
        <w:tabs>
          <w:tab w:val="left" w:pos="1061"/>
        </w:tabs>
        <w:spacing w:after="0" w:line="239" w:lineRule="auto"/>
        <w:ind w:right="20" w:firstLine="70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Обеспечение восприимчивости управления к изменениям внешней и внутренней среды.</w:t>
      </w:r>
    </w:p>
    <w:p w:rsidR="00580C1F" w:rsidRPr="00427503" w:rsidRDefault="00580C1F" w:rsidP="0084666A">
      <w:pPr>
        <w:spacing w:after="0" w:line="1" w:lineRule="exact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80C1F" w:rsidRPr="00427503" w:rsidRDefault="00580C1F" w:rsidP="00EB5169">
      <w:pPr>
        <w:numPr>
          <w:ilvl w:val="0"/>
          <w:numId w:val="38"/>
        </w:numPr>
        <w:tabs>
          <w:tab w:val="left" w:pos="1042"/>
        </w:tabs>
        <w:spacing w:after="0" w:line="0" w:lineRule="atLeast"/>
        <w:ind w:firstLine="70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Задача. Рассчитайте коэффициенты оборота рабочей силы по приему, выбытию, замещение и текучесть кадров по шахте за отчетный год на основе следующих данных: среднесписочная численность персонала за отчетный период составила 1047 чел., в течение года принято 62 чел., уволено 111 чел., в том числе по собственному желанию – 81, в связи с уходом на пенсию – 9, в связи с призывом в армию и поступлением в учебные заведения – 7, за нарушение трудовой дисциплины – 3, по решению судебных органов – 1, в связи с окончанием срока выполнения работ – 4, в связи с сокращением штатов – 6.</w:t>
      </w:r>
    </w:p>
    <w:p w:rsidR="00580C1F" w:rsidRPr="00427503" w:rsidRDefault="00EB5169" w:rsidP="00EB5169">
      <w:pPr>
        <w:spacing w:after="0" w:line="369" w:lineRule="exact"/>
        <w:ind w:firstLine="70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Полученные результаты прокомментируйте.</w:t>
      </w:r>
    </w:p>
    <w:p w:rsidR="00EB5169" w:rsidRPr="00427503" w:rsidRDefault="00EB5169" w:rsidP="00EB5169">
      <w:pPr>
        <w:spacing w:after="0" w:line="369" w:lineRule="exact"/>
        <w:ind w:firstLine="70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80C1F" w:rsidRPr="00427503" w:rsidRDefault="00580C1F" w:rsidP="00EB5169">
      <w:pPr>
        <w:spacing w:after="0" w:line="0" w:lineRule="atLeast"/>
        <w:ind w:right="2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427503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Вариант 14</w:t>
      </w:r>
    </w:p>
    <w:p w:rsidR="00580C1F" w:rsidRPr="00427503" w:rsidRDefault="00580C1F" w:rsidP="0084666A">
      <w:pPr>
        <w:spacing w:after="0" w:line="60" w:lineRule="exact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80C1F" w:rsidRPr="00427503" w:rsidRDefault="00D30387" w:rsidP="00D30387">
      <w:pPr>
        <w:tabs>
          <w:tab w:val="left" w:pos="709"/>
        </w:tabs>
        <w:spacing w:after="0" w:line="237" w:lineRule="auto"/>
        <w:ind w:right="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1.</w:t>
      </w:r>
      <w:r w:rsidR="00580C1F"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Состав, структура и </w:t>
      </w: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классификация кадров горной про</w:t>
      </w:r>
      <w:r w:rsidR="00580C1F"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мышленности.</w:t>
      </w:r>
    </w:p>
    <w:p w:rsidR="00580C1F" w:rsidRPr="00427503" w:rsidRDefault="00580C1F" w:rsidP="00D30387">
      <w:pPr>
        <w:tabs>
          <w:tab w:val="left" w:pos="709"/>
        </w:tabs>
        <w:spacing w:after="0" w:line="2" w:lineRule="exact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80C1F" w:rsidRPr="00427503" w:rsidRDefault="00D30387" w:rsidP="00D30387">
      <w:pPr>
        <w:tabs>
          <w:tab w:val="left" w:pos="709"/>
        </w:tabs>
        <w:spacing w:after="0" w:line="0" w:lineRule="atLeast"/>
        <w:ind w:right="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2.</w:t>
      </w:r>
      <w:r w:rsidR="00580C1F"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Показатели, характе</w:t>
      </w: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ризующие эффективность использо</w:t>
      </w:r>
      <w:r w:rsidR="00580C1F"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вания основных производственных фондов. Пути повышения эффективности их использования.</w:t>
      </w:r>
    </w:p>
    <w:p w:rsidR="00580C1F" w:rsidRPr="00427503" w:rsidRDefault="00D30387" w:rsidP="00D30387">
      <w:pPr>
        <w:tabs>
          <w:tab w:val="left" w:pos="709"/>
          <w:tab w:val="left" w:pos="1066"/>
        </w:tabs>
        <w:spacing w:after="0" w:line="0" w:lineRule="atLeast"/>
        <w:ind w:right="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3.</w:t>
      </w:r>
      <w:r w:rsidR="00580C1F"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Задача. Определите высвобождение оборотных средств в плановом году по сравнению с отчетным на шахте, если в отчет-ном году реализовано угля на 2743,6 </w:t>
      </w:r>
      <w:proofErr w:type="gramStart"/>
      <w:r w:rsidR="00580C1F"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млн</w:t>
      </w:r>
      <w:proofErr w:type="gramEnd"/>
      <w:r w:rsidR="00580C1F"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р., средний остаток нормируемых оборотных средств – 178,5 млн р.</w:t>
      </w:r>
    </w:p>
    <w:p w:rsidR="00580C1F" w:rsidRPr="00427503" w:rsidRDefault="00580C1F" w:rsidP="0084666A">
      <w:pPr>
        <w:spacing w:after="0" w:line="1" w:lineRule="exact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80C1F" w:rsidRPr="00427503" w:rsidRDefault="00580C1F" w:rsidP="0084666A">
      <w:pPr>
        <w:spacing w:after="0" w:line="239" w:lineRule="auto"/>
        <w:ind w:right="20" w:firstLine="71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В плановом году планируется повысить объем реализации на 8,5 %, длительность одного оборота сократить на 4 дня.</w:t>
      </w:r>
    </w:p>
    <w:p w:rsidR="00580C1F" w:rsidRPr="00427503" w:rsidRDefault="00580C1F" w:rsidP="0084666A">
      <w:pPr>
        <w:spacing w:after="0" w:line="1" w:lineRule="exact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80C1F" w:rsidRPr="00427503" w:rsidRDefault="00580C1F" w:rsidP="0084666A">
      <w:pPr>
        <w:spacing w:after="0" w:line="0" w:lineRule="atLeast"/>
        <w:ind w:left="78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Полученные результаты прокомментируйте.</w:t>
      </w:r>
    </w:p>
    <w:p w:rsidR="00580C1F" w:rsidRPr="00427503" w:rsidRDefault="00580C1F" w:rsidP="0084666A">
      <w:pPr>
        <w:spacing w:after="0" w:line="313" w:lineRule="exact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80C1F" w:rsidRPr="00427503" w:rsidRDefault="00580C1F" w:rsidP="00D30387">
      <w:pPr>
        <w:spacing w:after="0" w:line="0" w:lineRule="atLeast"/>
        <w:ind w:right="2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427503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Вариант 15</w:t>
      </w:r>
    </w:p>
    <w:p w:rsidR="00580C1F" w:rsidRPr="00427503" w:rsidRDefault="00580C1F" w:rsidP="0084666A">
      <w:pPr>
        <w:spacing w:after="0" w:line="57" w:lineRule="exact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80C1F" w:rsidRPr="00427503" w:rsidRDefault="00580C1F" w:rsidP="0084666A">
      <w:pPr>
        <w:numPr>
          <w:ilvl w:val="0"/>
          <w:numId w:val="40"/>
        </w:numPr>
        <w:tabs>
          <w:tab w:val="left" w:pos="1060"/>
        </w:tabs>
        <w:spacing w:after="0" w:line="0" w:lineRule="atLeast"/>
        <w:ind w:left="1060" w:hanging="354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Точка безубыточности: понятие, способы расчета.</w:t>
      </w:r>
    </w:p>
    <w:p w:rsidR="00580C1F" w:rsidRPr="00427503" w:rsidRDefault="00580C1F" w:rsidP="0084666A">
      <w:pPr>
        <w:numPr>
          <w:ilvl w:val="0"/>
          <w:numId w:val="40"/>
        </w:numPr>
        <w:tabs>
          <w:tab w:val="left" w:pos="1051"/>
        </w:tabs>
        <w:spacing w:after="0" w:line="0" w:lineRule="atLeast"/>
        <w:ind w:right="20" w:firstLine="70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Сущность оценки экономической эффективности. Оценка абсолютной экономической </w:t>
      </w:r>
      <w:r w:rsidR="00D30387"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эффективности капитальных вложе</w:t>
      </w: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ний.</w:t>
      </w:r>
    </w:p>
    <w:p w:rsidR="00580C1F" w:rsidRPr="00427503" w:rsidRDefault="00580C1F" w:rsidP="0084666A">
      <w:pPr>
        <w:numPr>
          <w:ilvl w:val="0"/>
          <w:numId w:val="40"/>
        </w:numPr>
        <w:tabs>
          <w:tab w:val="left" w:pos="1070"/>
        </w:tabs>
        <w:spacing w:after="0" w:line="239" w:lineRule="auto"/>
        <w:ind w:right="20" w:firstLine="70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Задача. Определите но</w:t>
      </w:r>
      <w:r w:rsidR="00D30387"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рматив оборотных средств на лес</w:t>
      </w: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ные материалы и готовую продукцию шахты.</w:t>
      </w:r>
    </w:p>
    <w:p w:rsidR="00580C1F" w:rsidRPr="00427503" w:rsidRDefault="00580C1F" w:rsidP="0084666A">
      <w:pPr>
        <w:spacing w:after="0" w:line="1" w:lineRule="exact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80C1F" w:rsidRPr="00427503" w:rsidRDefault="00580C1F" w:rsidP="0084666A">
      <w:pPr>
        <w:spacing w:after="0" w:line="222" w:lineRule="auto"/>
        <w:ind w:right="20"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Суточный объем добычи </w:t>
      </w:r>
      <w:r w:rsidR="00D30387"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угля – 3578 т, себестоимость до</w:t>
      </w: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бычи 1 т угля – 1900,72 р., расход лесных материалов на 1000 т добычи – 1,8 м</w:t>
      </w:r>
      <w:r w:rsidRPr="00427503">
        <w:rPr>
          <w:rFonts w:ascii="Times New Roman" w:eastAsia="Times New Roman" w:hAnsi="Times New Roman" w:cs="Arial"/>
          <w:sz w:val="28"/>
          <w:szCs w:val="28"/>
          <w:vertAlign w:val="superscript"/>
          <w:lang w:eastAsia="ru-RU"/>
        </w:rPr>
        <w:t>3</w:t>
      </w: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, цена 1 м</w:t>
      </w:r>
      <w:r w:rsidRPr="00427503">
        <w:rPr>
          <w:rFonts w:ascii="Times New Roman" w:eastAsia="Times New Roman" w:hAnsi="Times New Roman" w:cs="Arial"/>
          <w:sz w:val="28"/>
          <w:szCs w:val="28"/>
          <w:vertAlign w:val="superscript"/>
          <w:lang w:eastAsia="ru-RU"/>
        </w:rPr>
        <w:t>3</w:t>
      </w: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лесных материалов – 2680 р.</w:t>
      </w:r>
    </w:p>
    <w:p w:rsidR="00580C1F" w:rsidRPr="00427503" w:rsidRDefault="00580C1F" w:rsidP="0084666A">
      <w:pPr>
        <w:spacing w:after="0" w:line="3" w:lineRule="exact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80C1F" w:rsidRPr="00427503" w:rsidRDefault="00580C1F" w:rsidP="0084666A">
      <w:pPr>
        <w:spacing w:after="0" w:line="223" w:lineRule="auto"/>
        <w:ind w:right="20"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Норма запаса угля на склад</w:t>
      </w:r>
      <w:r w:rsidR="00D30387"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е составляет 3 дня, лесных мате</w:t>
      </w: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риалов – 30 дней.</w:t>
      </w:r>
    </w:p>
    <w:p w:rsidR="00580C1F" w:rsidRPr="00427503" w:rsidRDefault="00580C1F" w:rsidP="0084666A">
      <w:pPr>
        <w:spacing w:after="0" w:line="318" w:lineRule="exact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80C1F" w:rsidRPr="00427503" w:rsidRDefault="00580C1F" w:rsidP="00D30387">
      <w:pPr>
        <w:spacing w:after="0" w:line="0" w:lineRule="atLeast"/>
        <w:ind w:right="2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427503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Вариант 16</w:t>
      </w:r>
    </w:p>
    <w:p w:rsidR="00580C1F" w:rsidRPr="00427503" w:rsidRDefault="00580C1F" w:rsidP="0084666A">
      <w:pPr>
        <w:spacing w:after="0" w:line="60" w:lineRule="exact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80C1F" w:rsidRPr="00427503" w:rsidRDefault="00580C1F" w:rsidP="0084666A">
      <w:pPr>
        <w:numPr>
          <w:ilvl w:val="0"/>
          <w:numId w:val="41"/>
        </w:numPr>
        <w:tabs>
          <w:tab w:val="left" w:pos="1416"/>
        </w:tabs>
        <w:spacing w:after="0" w:line="237" w:lineRule="auto"/>
        <w:ind w:firstLine="70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Формирование денежного потока при реализации </w:t>
      </w:r>
      <w:proofErr w:type="gramStart"/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ин-</w:t>
      </w:r>
      <w:proofErr w:type="spellStart"/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вестиционных</w:t>
      </w:r>
      <w:proofErr w:type="spellEnd"/>
      <w:proofErr w:type="gramEnd"/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решений.</w:t>
      </w:r>
    </w:p>
    <w:p w:rsidR="00580C1F" w:rsidRPr="00427503" w:rsidRDefault="00580C1F" w:rsidP="0084666A">
      <w:pPr>
        <w:spacing w:after="0" w:line="2" w:lineRule="exact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80C1F" w:rsidRPr="00427503" w:rsidRDefault="00580C1F" w:rsidP="0084666A">
      <w:pPr>
        <w:numPr>
          <w:ilvl w:val="0"/>
          <w:numId w:val="41"/>
        </w:numPr>
        <w:tabs>
          <w:tab w:val="left" w:pos="1040"/>
        </w:tabs>
        <w:spacing w:after="0" w:line="0" w:lineRule="atLeast"/>
        <w:ind w:left="1040" w:hanging="334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Показатели состояния основных фондов.</w:t>
      </w:r>
    </w:p>
    <w:p w:rsidR="00580C1F" w:rsidRPr="00427503" w:rsidRDefault="00580C1F" w:rsidP="0084666A">
      <w:pPr>
        <w:spacing w:after="0" w:line="1" w:lineRule="exact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80C1F" w:rsidRPr="00427503" w:rsidRDefault="00580C1F" w:rsidP="0084666A">
      <w:pPr>
        <w:numPr>
          <w:ilvl w:val="0"/>
          <w:numId w:val="41"/>
        </w:numPr>
        <w:tabs>
          <w:tab w:val="left" w:pos="1075"/>
        </w:tabs>
        <w:spacing w:after="0" w:line="239" w:lineRule="auto"/>
        <w:ind w:right="20" w:firstLine="70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Задача. Определите наиболее эффективный вариант </w:t>
      </w:r>
      <w:proofErr w:type="gramStart"/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осу-</w:t>
      </w:r>
      <w:proofErr w:type="spellStart"/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ществления</w:t>
      </w:r>
      <w:proofErr w:type="spellEnd"/>
      <w:proofErr w:type="gramEnd"/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капитальных вл</w:t>
      </w:r>
      <w:r w:rsidR="00D30387"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ожений, если нормативный коэффи</w:t>
      </w: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циент эффективности – 17 % г</w:t>
      </w:r>
      <w:r w:rsidR="00D30387"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одовых, а авансируемые капиталь</w:t>
      </w: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ные вложения – 100 млн. р. п</w:t>
      </w:r>
      <w:r w:rsidR="00D30387"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о вариантам и годам финансирова</w:t>
      </w: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ния распределяются следующим образом:</w:t>
      </w:r>
    </w:p>
    <w:p w:rsidR="00580C1F" w:rsidRPr="00427503" w:rsidRDefault="00580C1F" w:rsidP="00D30387">
      <w:pPr>
        <w:tabs>
          <w:tab w:val="left" w:pos="1075"/>
        </w:tabs>
        <w:spacing w:after="0" w:line="239" w:lineRule="auto"/>
        <w:ind w:right="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794"/>
        <w:gridCol w:w="1984"/>
        <w:gridCol w:w="1843"/>
        <w:gridCol w:w="1675"/>
      </w:tblGrid>
      <w:tr w:rsidR="00FC5DDE" w:rsidRPr="00427503" w:rsidTr="00FC5DDE">
        <w:tc>
          <w:tcPr>
            <w:tcW w:w="3794" w:type="dxa"/>
            <w:vMerge w:val="restart"/>
          </w:tcPr>
          <w:p w:rsidR="00FC5DDE" w:rsidRPr="00427503" w:rsidRDefault="00FC5DDE" w:rsidP="00FC5DDE">
            <w:pPr>
              <w:tabs>
                <w:tab w:val="left" w:pos="1075"/>
              </w:tabs>
              <w:spacing w:line="239" w:lineRule="auto"/>
              <w:ind w:right="20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42750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Капитальные вложения</w:t>
            </w:r>
          </w:p>
          <w:p w:rsidR="00FC5DDE" w:rsidRPr="00427503" w:rsidRDefault="00FC5DDE" w:rsidP="00FC5DDE">
            <w:pPr>
              <w:tabs>
                <w:tab w:val="left" w:pos="1075"/>
              </w:tabs>
              <w:spacing w:line="239" w:lineRule="auto"/>
              <w:ind w:right="20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42750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(млн. р.)</w:t>
            </w:r>
          </w:p>
        </w:tc>
        <w:tc>
          <w:tcPr>
            <w:tcW w:w="5502" w:type="dxa"/>
            <w:gridSpan w:val="3"/>
          </w:tcPr>
          <w:p w:rsidR="00FC5DDE" w:rsidRPr="00427503" w:rsidRDefault="00FC5DDE" w:rsidP="00FC5DDE">
            <w:pPr>
              <w:tabs>
                <w:tab w:val="left" w:pos="1075"/>
              </w:tabs>
              <w:spacing w:line="239" w:lineRule="auto"/>
              <w:ind w:right="20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42750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Годы финансирования</w:t>
            </w:r>
          </w:p>
        </w:tc>
      </w:tr>
      <w:tr w:rsidR="00FC5DDE" w:rsidRPr="00427503" w:rsidTr="00FC5DDE">
        <w:tc>
          <w:tcPr>
            <w:tcW w:w="3794" w:type="dxa"/>
            <w:vMerge/>
          </w:tcPr>
          <w:p w:rsidR="00FC5DDE" w:rsidRPr="00427503" w:rsidRDefault="00FC5DDE" w:rsidP="00D30387">
            <w:pPr>
              <w:tabs>
                <w:tab w:val="left" w:pos="1075"/>
              </w:tabs>
              <w:spacing w:line="239" w:lineRule="auto"/>
              <w:ind w:right="20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FC5DDE" w:rsidRPr="00427503" w:rsidRDefault="00FC5DDE" w:rsidP="00FC5DDE">
            <w:pPr>
              <w:tabs>
                <w:tab w:val="left" w:pos="1075"/>
              </w:tabs>
              <w:spacing w:line="239" w:lineRule="auto"/>
              <w:ind w:right="20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42750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FC5DDE" w:rsidRPr="00427503" w:rsidRDefault="00FC5DDE" w:rsidP="00FC5DDE">
            <w:pPr>
              <w:tabs>
                <w:tab w:val="left" w:pos="1075"/>
              </w:tabs>
              <w:spacing w:line="239" w:lineRule="auto"/>
              <w:ind w:right="20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42750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75" w:type="dxa"/>
          </w:tcPr>
          <w:p w:rsidR="00FC5DDE" w:rsidRPr="00427503" w:rsidRDefault="00FC5DDE" w:rsidP="00FC5DDE">
            <w:pPr>
              <w:tabs>
                <w:tab w:val="left" w:pos="1075"/>
              </w:tabs>
              <w:spacing w:line="239" w:lineRule="auto"/>
              <w:ind w:right="20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42750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</w:tr>
      <w:tr w:rsidR="00FC5DDE" w:rsidRPr="00427503" w:rsidTr="00FC5DDE">
        <w:tc>
          <w:tcPr>
            <w:tcW w:w="3794" w:type="dxa"/>
          </w:tcPr>
          <w:p w:rsidR="00FC5DDE" w:rsidRPr="00427503" w:rsidRDefault="00FC5DDE" w:rsidP="00D30387">
            <w:pPr>
              <w:tabs>
                <w:tab w:val="left" w:pos="1075"/>
              </w:tabs>
              <w:spacing w:line="239" w:lineRule="auto"/>
              <w:ind w:right="20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42750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КВ (1)</w:t>
            </w:r>
          </w:p>
        </w:tc>
        <w:tc>
          <w:tcPr>
            <w:tcW w:w="1984" w:type="dxa"/>
          </w:tcPr>
          <w:p w:rsidR="00FC5DDE" w:rsidRPr="00427503" w:rsidRDefault="00FC5DDE" w:rsidP="00FC5DDE">
            <w:pPr>
              <w:tabs>
                <w:tab w:val="left" w:pos="1075"/>
              </w:tabs>
              <w:spacing w:line="239" w:lineRule="auto"/>
              <w:ind w:right="20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42750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43" w:type="dxa"/>
          </w:tcPr>
          <w:p w:rsidR="00FC5DDE" w:rsidRPr="00427503" w:rsidRDefault="00FC5DDE" w:rsidP="00FC5DDE">
            <w:pPr>
              <w:tabs>
                <w:tab w:val="left" w:pos="1075"/>
              </w:tabs>
              <w:spacing w:line="239" w:lineRule="auto"/>
              <w:ind w:right="20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42750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675" w:type="dxa"/>
          </w:tcPr>
          <w:p w:rsidR="00FC5DDE" w:rsidRPr="00427503" w:rsidRDefault="00FC5DDE" w:rsidP="00FC5DDE">
            <w:pPr>
              <w:tabs>
                <w:tab w:val="left" w:pos="1075"/>
              </w:tabs>
              <w:spacing w:line="239" w:lineRule="auto"/>
              <w:ind w:right="20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42750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20,0</w:t>
            </w:r>
          </w:p>
        </w:tc>
      </w:tr>
      <w:tr w:rsidR="00FC5DDE" w:rsidRPr="00427503" w:rsidTr="00FC5DDE">
        <w:tc>
          <w:tcPr>
            <w:tcW w:w="3794" w:type="dxa"/>
          </w:tcPr>
          <w:p w:rsidR="00FC5DDE" w:rsidRPr="00427503" w:rsidRDefault="00FC5DDE" w:rsidP="00FC5DDE">
            <w:pPr>
              <w:tabs>
                <w:tab w:val="left" w:pos="1075"/>
              </w:tabs>
              <w:spacing w:line="239" w:lineRule="auto"/>
              <w:ind w:right="20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42750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КВ (2)</w:t>
            </w:r>
          </w:p>
        </w:tc>
        <w:tc>
          <w:tcPr>
            <w:tcW w:w="1984" w:type="dxa"/>
          </w:tcPr>
          <w:p w:rsidR="00FC5DDE" w:rsidRPr="00427503" w:rsidRDefault="00FC5DDE" w:rsidP="00FC5DDE">
            <w:pPr>
              <w:tabs>
                <w:tab w:val="left" w:pos="1075"/>
              </w:tabs>
              <w:spacing w:line="239" w:lineRule="auto"/>
              <w:ind w:right="20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42750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843" w:type="dxa"/>
          </w:tcPr>
          <w:p w:rsidR="00FC5DDE" w:rsidRPr="00427503" w:rsidRDefault="00FC5DDE" w:rsidP="00FC5DDE">
            <w:pPr>
              <w:tabs>
                <w:tab w:val="left" w:pos="1075"/>
              </w:tabs>
              <w:spacing w:line="239" w:lineRule="auto"/>
              <w:ind w:right="20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42750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675" w:type="dxa"/>
          </w:tcPr>
          <w:p w:rsidR="00FC5DDE" w:rsidRPr="00427503" w:rsidRDefault="00FC5DDE" w:rsidP="00FC5DDE">
            <w:pPr>
              <w:tabs>
                <w:tab w:val="left" w:pos="1075"/>
              </w:tabs>
              <w:spacing w:line="239" w:lineRule="auto"/>
              <w:ind w:right="20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42750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30,0</w:t>
            </w:r>
          </w:p>
        </w:tc>
      </w:tr>
      <w:tr w:rsidR="00FC5DDE" w:rsidRPr="00427503" w:rsidTr="00FC5DDE">
        <w:tc>
          <w:tcPr>
            <w:tcW w:w="3794" w:type="dxa"/>
          </w:tcPr>
          <w:p w:rsidR="00FC5DDE" w:rsidRPr="00427503" w:rsidRDefault="00FC5DDE" w:rsidP="00FC5DDE">
            <w:pPr>
              <w:tabs>
                <w:tab w:val="left" w:pos="1075"/>
              </w:tabs>
              <w:spacing w:line="239" w:lineRule="auto"/>
              <w:ind w:right="20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42750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КВ (3)</w:t>
            </w:r>
          </w:p>
        </w:tc>
        <w:tc>
          <w:tcPr>
            <w:tcW w:w="1984" w:type="dxa"/>
          </w:tcPr>
          <w:p w:rsidR="00FC5DDE" w:rsidRPr="00427503" w:rsidRDefault="00FC5DDE" w:rsidP="00FC5DDE">
            <w:pPr>
              <w:tabs>
                <w:tab w:val="left" w:pos="1075"/>
              </w:tabs>
              <w:spacing w:line="239" w:lineRule="auto"/>
              <w:ind w:right="20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42750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843" w:type="dxa"/>
          </w:tcPr>
          <w:p w:rsidR="00FC5DDE" w:rsidRPr="00427503" w:rsidRDefault="00FC5DDE" w:rsidP="00FC5DDE">
            <w:pPr>
              <w:tabs>
                <w:tab w:val="left" w:pos="1075"/>
              </w:tabs>
              <w:spacing w:line="239" w:lineRule="auto"/>
              <w:ind w:right="20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42750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675" w:type="dxa"/>
          </w:tcPr>
          <w:p w:rsidR="00FC5DDE" w:rsidRPr="00427503" w:rsidRDefault="00FC5DDE" w:rsidP="00FC5DDE">
            <w:pPr>
              <w:tabs>
                <w:tab w:val="left" w:pos="1075"/>
              </w:tabs>
              <w:spacing w:line="239" w:lineRule="auto"/>
              <w:ind w:right="20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42750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30,0</w:t>
            </w:r>
          </w:p>
        </w:tc>
      </w:tr>
    </w:tbl>
    <w:p w:rsidR="00427503" w:rsidRPr="00427503" w:rsidRDefault="00FC5DDE" w:rsidP="00427503">
      <w:pPr>
        <w:tabs>
          <w:tab w:val="left" w:pos="1075"/>
        </w:tabs>
        <w:spacing w:after="0" w:line="239" w:lineRule="auto"/>
        <w:ind w:right="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Полученные результаты прокомментируйте.</w:t>
      </w:r>
      <w:bookmarkStart w:id="4" w:name="page21"/>
      <w:bookmarkEnd w:id="4"/>
    </w:p>
    <w:p w:rsidR="00427503" w:rsidRPr="00427503" w:rsidRDefault="00427503" w:rsidP="00427503">
      <w:pPr>
        <w:tabs>
          <w:tab w:val="left" w:pos="1075"/>
        </w:tabs>
        <w:spacing w:after="0" w:line="239" w:lineRule="auto"/>
        <w:ind w:right="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80C1F" w:rsidRPr="00427503" w:rsidRDefault="00580C1F" w:rsidP="00427503">
      <w:pPr>
        <w:tabs>
          <w:tab w:val="left" w:pos="1075"/>
        </w:tabs>
        <w:spacing w:after="0" w:line="239" w:lineRule="auto"/>
        <w:ind w:right="2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427503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Вариант 17</w:t>
      </w:r>
    </w:p>
    <w:p w:rsidR="00580C1F" w:rsidRPr="00427503" w:rsidRDefault="00580C1F" w:rsidP="0084666A">
      <w:pPr>
        <w:spacing w:after="0" w:line="60" w:lineRule="exact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80C1F" w:rsidRPr="00427503" w:rsidRDefault="00580C1F" w:rsidP="0084666A">
      <w:pPr>
        <w:numPr>
          <w:ilvl w:val="0"/>
          <w:numId w:val="42"/>
        </w:numPr>
        <w:tabs>
          <w:tab w:val="left" w:pos="1080"/>
        </w:tabs>
        <w:spacing w:after="0" w:line="237" w:lineRule="auto"/>
        <w:ind w:right="160" w:firstLine="70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Влияние различных ф</w:t>
      </w:r>
      <w:r w:rsidR="00FC5DDE"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акторов на изменение себестоимо</w:t>
      </w: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сти продукции и пути ее снижения.</w:t>
      </w:r>
    </w:p>
    <w:p w:rsidR="00580C1F" w:rsidRPr="00427503" w:rsidRDefault="00580C1F" w:rsidP="0084666A">
      <w:pPr>
        <w:spacing w:after="0" w:line="2" w:lineRule="exact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80C1F" w:rsidRPr="00427503" w:rsidRDefault="00580C1F" w:rsidP="0084666A">
      <w:pPr>
        <w:numPr>
          <w:ilvl w:val="0"/>
          <w:numId w:val="42"/>
        </w:numPr>
        <w:tabs>
          <w:tab w:val="left" w:pos="1114"/>
        </w:tabs>
        <w:spacing w:after="0" w:line="239" w:lineRule="auto"/>
        <w:ind w:right="160" w:firstLine="70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Основные пути совершенствования управления горным производством.</w:t>
      </w:r>
    </w:p>
    <w:p w:rsidR="00580C1F" w:rsidRPr="00427503" w:rsidRDefault="00580C1F" w:rsidP="0084666A">
      <w:pPr>
        <w:spacing w:after="0" w:line="1" w:lineRule="exact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80C1F" w:rsidRPr="00427503" w:rsidRDefault="00580C1F" w:rsidP="0084666A">
      <w:pPr>
        <w:numPr>
          <w:ilvl w:val="0"/>
          <w:numId w:val="42"/>
        </w:numPr>
        <w:tabs>
          <w:tab w:val="left" w:pos="1051"/>
        </w:tabs>
        <w:spacing w:after="0" w:line="226" w:lineRule="auto"/>
        <w:ind w:right="160" w:firstLine="70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Задача. Определите нор</w:t>
      </w:r>
      <w:r w:rsidR="00FC5DDE"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матив оборотных средств для соз</w:t>
      </w: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дания запаса лесных и взрывч</w:t>
      </w:r>
      <w:r w:rsidR="00FC5DDE"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атых материалов при среднесуточ</w:t>
      </w: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ной добыче шахты – 3675 т угля, расходе лесных материалов на 1000 т добычи – 15,3 м</w:t>
      </w:r>
      <w:r w:rsidRPr="00427503">
        <w:rPr>
          <w:rFonts w:ascii="Times New Roman" w:eastAsia="Times New Roman" w:hAnsi="Times New Roman" w:cs="Arial"/>
          <w:sz w:val="28"/>
          <w:szCs w:val="28"/>
          <w:vertAlign w:val="superscript"/>
          <w:lang w:eastAsia="ru-RU"/>
        </w:rPr>
        <w:t>3</w:t>
      </w: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, взрывчатых материалов – 320 кг.</w:t>
      </w:r>
    </w:p>
    <w:p w:rsidR="00580C1F" w:rsidRPr="00427503" w:rsidRDefault="00580C1F" w:rsidP="0084666A">
      <w:pPr>
        <w:spacing w:after="0" w:line="1" w:lineRule="exact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80C1F" w:rsidRPr="00427503" w:rsidRDefault="00580C1F" w:rsidP="0084666A">
      <w:pPr>
        <w:spacing w:after="0" w:line="189" w:lineRule="auto"/>
        <w:ind w:right="160" w:firstLine="71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Цена 1 м</w:t>
      </w:r>
      <w:r w:rsidRPr="00427503">
        <w:rPr>
          <w:rFonts w:ascii="Times New Roman" w:eastAsia="Times New Roman" w:hAnsi="Times New Roman" w:cs="Arial"/>
          <w:sz w:val="28"/>
          <w:szCs w:val="28"/>
          <w:vertAlign w:val="superscript"/>
          <w:lang w:eastAsia="ru-RU"/>
        </w:rPr>
        <w:t>3</w:t>
      </w: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лесных материало</w:t>
      </w:r>
      <w:r w:rsidR="00FC5DDE"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в – 2730 р., 1 кг взрывчатых ма</w:t>
      </w: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териалов – 45,8 р.</w:t>
      </w:r>
    </w:p>
    <w:p w:rsidR="00580C1F" w:rsidRPr="00427503" w:rsidRDefault="00580C1F" w:rsidP="0084666A">
      <w:pPr>
        <w:spacing w:after="0" w:line="2" w:lineRule="exact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80C1F" w:rsidRPr="00427503" w:rsidRDefault="00580C1F" w:rsidP="0084666A">
      <w:pPr>
        <w:spacing w:after="0" w:line="239" w:lineRule="auto"/>
        <w:ind w:right="160" w:firstLine="71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Норма запаса материалов (лесные, взрывчатые) на складе – 30дней.</w:t>
      </w:r>
    </w:p>
    <w:p w:rsidR="00580C1F" w:rsidRPr="00427503" w:rsidRDefault="00580C1F" w:rsidP="0084666A">
      <w:pPr>
        <w:spacing w:after="0" w:line="318" w:lineRule="exact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80C1F" w:rsidRPr="00427503" w:rsidRDefault="00580C1F" w:rsidP="00FC5DDE">
      <w:pPr>
        <w:spacing w:after="0" w:line="0" w:lineRule="atLeast"/>
        <w:ind w:right="16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427503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Вариант 18</w:t>
      </w:r>
    </w:p>
    <w:p w:rsidR="00580C1F" w:rsidRPr="00427503" w:rsidRDefault="00580C1F" w:rsidP="0084666A">
      <w:pPr>
        <w:spacing w:after="0" w:line="60" w:lineRule="exact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80C1F" w:rsidRPr="00427503" w:rsidRDefault="00580C1F" w:rsidP="0084666A">
      <w:pPr>
        <w:numPr>
          <w:ilvl w:val="0"/>
          <w:numId w:val="43"/>
        </w:numPr>
        <w:tabs>
          <w:tab w:val="left" w:pos="1075"/>
        </w:tabs>
        <w:spacing w:after="0" w:line="238" w:lineRule="auto"/>
        <w:ind w:right="160" w:firstLine="70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Прибыль: понятие, ви</w:t>
      </w:r>
      <w:r w:rsidR="00FC5DDE"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ды, основные направления исполь</w:t>
      </w: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зования чистой прибыли. Оценка влияния основных факторов на изменение суммы прибыли.</w:t>
      </w:r>
    </w:p>
    <w:p w:rsidR="00580C1F" w:rsidRPr="00427503" w:rsidRDefault="00580C1F" w:rsidP="0084666A">
      <w:pPr>
        <w:spacing w:after="0" w:line="4" w:lineRule="exact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80C1F" w:rsidRPr="00427503" w:rsidRDefault="00580C1F" w:rsidP="0084666A">
      <w:pPr>
        <w:numPr>
          <w:ilvl w:val="0"/>
          <w:numId w:val="43"/>
        </w:numPr>
        <w:tabs>
          <w:tab w:val="left" w:pos="1123"/>
        </w:tabs>
        <w:spacing w:after="0" w:line="239" w:lineRule="auto"/>
        <w:ind w:right="160" w:firstLine="70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Факторы и резервы снижения трудоемкости и роста производительности труда на горных предприятиях.</w:t>
      </w:r>
    </w:p>
    <w:p w:rsidR="00580C1F" w:rsidRPr="00427503" w:rsidRDefault="00580C1F" w:rsidP="0084666A">
      <w:pPr>
        <w:spacing w:after="0" w:line="1" w:lineRule="exact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80C1F" w:rsidRPr="00427503" w:rsidRDefault="00580C1F" w:rsidP="0084666A">
      <w:pPr>
        <w:numPr>
          <w:ilvl w:val="0"/>
          <w:numId w:val="43"/>
        </w:numPr>
        <w:tabs>
          <w:tab w:val="left" w:pos="1094"/>
        </w:tabs>
        <w:spacing w:after="0" w:line="0" w:lineRule="atLeast"/>
        <w:ind w:right="160" w:firstLine="70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Задача. Определите заработную плату подземного </w:t>
      </w:r>
      <w:proofErr w:type="spellStart"/>
      <w:proofErr w:type="gramStart"/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элек-трослесаря</w:t>
      </w:r>
      <w:proofErr w:type="spellEnd"/>
      <w:proofErr w:type="gramEnd"/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за месяц, если коллектив участка выполнил план на 104 %.</w:t>
      </w:r>
    </w:p>
    <w:p w:rsidR="00580C1F" w:rsidRPr="00427503" w:rsidRDefault="00580C1F" w:rsidP="0084666A">
      <w:pPr>
        <w:spacing w:after="0" w:line="239" w:lineRule="auto"/>
        <w:ind w:right="160" w:firstLine="71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Часовая тарифная ставка электрослесаря 4-го разряда – 83,93 р. Длительность смены – 6 ч.</w:t>
      </w:r>
    </w:p>
    <w:p w:rsidR="00580C1F" w:rsidRPr="00427503" w:rsidRDefault="00580C1F" w:rsidP="0084666A">
      <w:pPr>
        <w:spacing w:after="0" w:line="1" w:lineRule="exact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27503" w:rsidRPr="00427503" w:rsidRDefault="00580C1F" w:rsidP="00427503">
      <w:pPr>
        <w:spacing w:after="0" w:line="0" w:lineRule="atLeast"/>
        <w:ind w:right="160" w:firstLine="71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За месяц электрослесарь отработал 20 смен, из них в ночное время –</w:t>
      </w:r>
      <w:r w:rsidR="00FC5DDE"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10. В соответствии с «Положением о премировании» ра</w:t>
      </w:r>
      <w:r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бочему будет выплачена премия в размере 15 % за выполнение планового задания и 1,5 % з</w:t>
      </w:r>
      <w:r w:rsidR="00FC5DDE" w:rsidRPr="00427503">
        <w:rPr>
          <w:rFonts w:ascii="Times New Roman" w:eastAsia="Times New Roman" w:hAnsi="Times New Roman" w:cs="Arial"/>
          <w:sz w:val="28"/>
          <w:szCs w:val="28"/>
          <w:lang w:eastAsia="ru-RU"/>
        </w:rPr>
        <w:t>а каждый процент перевыполнения плана. Доплата за работу в ночное время – 40 %, по районному коэффициенту – 30 %.</w:t>
      </w:r>
      <w:bookmarkStart w:id="5" w:name="page22"/>
      <w:bookmarkEnd w:id="5"/>
    </w:p>
    <w:p w:rsidR="00427503" w:rsidRPr="00427503" w:rsidRDefault="00427503" w:rsidP="00427503">
      <w:pPr>
        <w:spacing w:after="0" w:line="0" w:lineRule="atLeast"/>
        <w:ind w:right="160" w:firstLine="71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8A3068" w:rsidRPr="00427503" w:rsidRDefault="008A3068" w:rsidP="00427503">
      <w:pPr>
        <w:spacing w:after="0" w:line="0" w:lineRule="atLeast"/>
        <w:ind w:right="160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503">
        <w:rPr>
          <w:rFonts w:ascii="Times New Roman" w:hAnsi="Times New Roman" w:cs="Times New Roman"/>
          <w:b/>
          <w:sz w:val="28"/>
          <w:szCs w:val="28"/>
        </w:rPr>
        <w:t>4.</w:t>
      </w:r>
      <w:r w:rsidR="0092781C" w:rsidRPr="00427503">
        <w:rPr>
          <w:rFonts w:ascii="Times New Roman" w:hAnsi="Times New Roman" w:cs="Times New Roman"/>
          <w:b/>
          <w:sz w:val="28"/>
          <w:szCs w:val="28"/>
        </w:rPr>
        <w:t>3</w:t>
      </w:r>
      <w:r w:rsidRPr="0042750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27503">
        <w:rPr>
          <w:rFonts w:ascii="Times New Roman" w:hAnsi="Times New Roman" w:cs="Times New Roman"/>
          <w:b/>
          <w:bCs/>
          <w:sz w:val="28"/>
          <w:szCs w:val="28"/>
        </w:rPr>
        <w:t>Перечень вопросов для проведения промежуточной аттестации студентов</w:t>
      </w:r>
      <w:r w:rsidRPr="004275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7503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614B2D" w:rsidRPr="00427503">
        <w:rPr>
          <w:rFonts w:ascii="Times New Roman" w:hAnsi="Times New Roman" w:cs="Times New Roman"/>
          <w:b/>
          <w:bCs/>
          <w:sz w:val="28"/>
          <w:szCs w:val="28"/>
        </w:rPr>
        <w:t>зачета</w:t>
      </w:r>
      <w:r w:rsidRPr="00427503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F12503" w:rsidRPr="00427503" w:rsidRDefault="00F12503" w:rsidP="00F12503">
      <w:pPr>
        <w:spacing w:after="3" w:line="265" w:lineRule="auto"/>
        <w:ind w:left="312"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7503">
        <w:rPr>
          <w:rFonts w:ascii="Times New Roman" w:eastAsia="Calibri" w:hAnsi="Times New Roman" w:cs="Times New Roman"/>
          <w:color w:val="000000"/>
          <w:sz w:val="28"/>
          <w:szCs w:val="28"/>
        </w:rPr>
        <w:t>1.Экономическая сущность, состав и структура основных фондов</w:t>
      </w:r>
    </w:p>
    <w:p w:rsidR="00F12503" w:rsidRPr="00427503" w:rsidRDefault="00F12503" w:rsidP="00F12503">
      <w:pPr>
        <w:spacing w:after="3" w:line="265" w:lineRule="auto"/>
        <w:ind w:left="312" w:right="118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7503">
        <w:rPr>
          <w:rFonts w:ascii="Times New Roman" w:eastAsia="Calibri" w:hAnsi="Times New Roman" w:cs="Times New Roman"/>
          <w:color w:val="000000"/>
          <w:sz w:val="28"/>
          <w:szCs w:val="28"/>
        </w:rPr>
        <w:t>2.Методы оценки основных фондов</w:t>
      </w:r>
    </w:p>
    <w:p w:rsidR="00F12503" w:rsidRPr="00427503" w:rsidRDefault="00F12503" w:rsidP="00F12503">
      <w:pPr>
        <w:spacing w:after="3" w:line="265" w:lineRule="auto"/>
        <w:ind w:left="312" w:right="118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7503">
        <w:rPr>
          <w:rFonts w:ascii="Times New Roman" w:eastAsia="Calibri" w:hAnsi="Times New Roman" w:cs="Times New Roman"/>
          <w:color w:val="000000"/>
          <w:sz w:val="28"/>
          <w:szCs w:val="28"/>
        </w:rPr>
        <w:t>3.Износ основных фондов и его возмещение</w:t>
      </w:r>
    </w:p>
    <w:p w:rsidR="00F12503" w:rsidRPr="00427503" w:rsidRDefault="00F12503" w:rsidP="00F12503">
      <w:pPr>
        <w:spacing w:after="3" w:line="265" w:lineRule="auto"/>
        <w:ind w:left="312" w:right="118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7503">
        <w:rPr>
          <w:rFonts w:ascii="Times New Roman" w:eastAsia="Calibri" w:hAnsi="Times New Roman" w:cs="Times New Roman"/>
          <w:color w:val="000000"/>
          <w:sz w:val="28"/>
          <w:szCs w:val="28"/>
        </w:rPr>
        <w:t>4.Амортизация, ее сущность и методы расчета</w:t>
      </w:r>
    </w:p>
    <w:p w:rsidR="00F12503" w:rsidRPr="00427503" w:rsidRDefault="00F12503" w:rsidP="00F12503">
      <w:pPr>
        <w:spacing w:after="3" w:line="265" w:lineRule="auto"/>
        <w:ind w:left="312"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7503">
        <w:rPr>
          <w:rFonts w:ascii="Times New Roman" w:eastAsia="Calibri" w:hAnsi="Times New Roman" w:cs="Times New Roman"/>
          <w:color w:val="000000"/>
          <w:sz w:val="28"/>
          <w:szCs w:val="28"/>
        </w:rPr>
        <w:t>5.Использование основных фондов (показатели и пути улучшения)</w:t>
      </w:r>
    </w:p>
    <w:p w:rsidR="00F12503" w:rsidRPr="00427503" w:rsidRDefault="00F12503" w:rsidP="00F12503">
      <w:pPr>
        <w:spacing w:after="3" w:line="265" w:lineRule="auto"/>
        <w:ind w:left="312" w:right="118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7503">
        <w:rPr>
          <w:rFonts w:ascii="Times New Roman" w:eastAsia="Calibri" w:hAnsi="Times New Roman" w:cs="Times New Roman"/>
          <w:color w:val="000000"/>
          <w:sz w:val="28"/>
          <w:szCs w:val="28"/>
        </w:rPr>
        <w:t>6.Понятие состав и структура оборотных средств</w:t>
      </w:r>
    </w:p>
    <w:p w:rsidR="00F12503" w:rsidRPr="00427503" w:rsidRDefault="00F12503" w:rsidP="00F12503">
      <w:pPr>
        <w:spacing w:after="3" w:line="265" w:lineRule="auto"/>
        <w:ind w:left="312" w:right="118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7503">
        <w:rPr>
          <w:rFonts w:ascii="Times New Roman" w:eastAsia="Calibri" w:hAnsi="Times New Roman" w:cs="Times New Roman"/>
          <w:color w:val="000000"/>
          <w:sz w:val="28"/>
          <w:szCs w:val="28"/>
        </w:rPr>
        <w:t>7.Оборачиваемость оборотных средств</w:t>
      </w:r>
    </w:p>
    <w:p w:rsidR="00F12503" w:rsidRPr="00427503" w:rsidRDefault="00F12503" w:rsidP="00F12503">
      <w:pPr>
        <w:spacing w:after="3" w:line="265" w:lineRule="auto"/>
        <w:ind w:left="312" w:right="118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7503">
        <w:rPr>
          <w:rFonts w:ascii="Times New Roman" w:eastAsia="Calibri" w:hAnsi="Times New Roman" w:cs="Times New Roman"/>
          <w:color w:val="000000"/>
          <w:sz w:val="28"/>
          <w:szCs w:val="28"/>
        </w:rPr>
        <w:t>8.Нормирование оборотных средств</w:t>
      </w:r>
    </w:p>
    <w:p w:rsidR="00F12503" w:rsidRPr="00427503" w:rsidRDefault="00F12503" w:rsidP="00F12503">
      <w:pPr>
        <w:spacing w:after="3" w:line="265" w:lineRule="auto"/>
        <w:ind w:left="312" w:right="118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7503">
        <w:rPr>
          <w:rFonts w:ascii="Times New Roman" w:eastAsia="Calibri" w:hAnsi="Times New Roman" w:cs="Times New Roman"/>
          <w:color w:val="000000"/>
          <w:sz w:val="28"/>
          <w:szCs w:val="28"/>
        </w:rPr>
        <w:t>9.Пути улучшения использования оборотных средств</w:t>
      </w:r>
    </w:p>
    <w:p w:rsidR="00F12503" w:rsidRPr="00427503" w:rsidRDefault="00F12503" w:rsidP="00F12503">
      <w:pPr>
        <w:spacing w:after="3" w:line="265" w:lineRule="auto"/>
        <w:ind w:left="312" w:right="118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7503">
        <w:rPr>
          <w:rFonts w:ascii="Times New Roman" w:eastAsia="Calibri" w:hAnsi="Times New Roman" w:cs="Times New Roman"/>
          <w:color w:val="000000"/>
          <w:sz w:val="28"/>
          <w:szCs w:val="28"/>
        </w:rPr>
        <w:t>10.Кадры в горной промышленности, их состав и структура</w:t>
      </w:r>
    </w:p>
    <w:p w:rsidR="00F12503" w:rsidRPr="00427503" w:rsidRDefault="00F12503" w:rsidP="00F12503">
      <w:pPr>
        <w:spacing w:after="3" w:line="265" w:lineRule="auto"/>
        <w:ind w:left="312" w:right="118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7503">
        <w:rPr>
          <w:rFonts w:ascii="Times New Roman" w:eastAsia="Calibri" w:hAnsi="Times New Roman" w:cs="Times New Roman"/>
          <w:color w:val="000000"/>
          <w:sz w:val="28"/>
          <w:szCs w:val="28"/>
        </w:rPr>
        <w:t>11.Определение потребности в кадрах</w:t>
      </w:r>
    </w:p>
    <w:p w:rsidR="00F12503" w:rsidRPr="00427503" w:rsidRDefault="00F12503" w:rsidP="00F12503">
      <w:pPr>
        <w:spacing w:after="3" w:line="265" w:lineRule="auto"/>
        <w:ind w:left="312" w:right="118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7503">
        <w:rPr>
          <w:rFonts w:ascii="Times New Roman" w:eastAsia="Calibri" w:hAnsi="Times New Roman" w:cs="Times New Roman"/>
          <w:color w:val="000000"/>
          <w:sz w:val="28"/>
          <w:szCs w:val="28"/>
        </w:rPr>
        <w:t>12.Производительность труда и ее показатели</w:t>
      </w:r>
    </w:p>
    <w:p w:rsidR="00F12503" w:rsidRPr="00427503" w:rsidRDefault="00F12503" w:rsidP="00F12503">
      <w:pPr>
        <w:spacing w:after="3" w:line="265" w:lineRule="auto"/>
        <w:ind w:left="312" w:right="118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7503">
        <w:rPr>
          <w:rFonts w:ascii="Times New Roman" w:eastAsia="Calibri" w:hAnsi="Times New Roman" w:cs="Times New Roman"/>
          <w:color w:val="000000"/>
          <w:sz w:val="28"/>
          <w:szCs w:val="28"/>
        </w:rPr>
        <w:t>13.Факторы и пути роста производительности труда</w:t>
      </w:r>
    </w:p>
    <w:p w:rsidR="00F12503" w:rsidRPr="00427503" w:rsidRDefault="00F12503" w:rsidP="00F12503">
      <w:pPr>
        <w:spacing w:after="3" w:line="265" w:lineRule="auto"/>
        <w:ind w:left="312" w:right="118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7503">
        <w:rPr>
          <w:rFonts w:ascii="Times New Roman" w:eastAsia="Calibri" w:hAnsi="Times New Roman" w:cs="Times New Roman"/>
          <w:color w:val="000000"/>
          <w:sz w:val="28"/>
          <w:szCs w:val="28"/>
        </w:rPr>
        <w:t>14.Формы и системы оплаты труда в горной промышленности</w:t>
      </w:r>
    </w:p>
    <w:p w:rsidR="00F12503" w:rsidRPr="00427503" w:rsidRDefault="00F12503" w:rsidP="00F12503">
      <w:pPr>
        <w:spacing w:after="3" w:line="265" w:lineRule="auto"/>
        <w:ind w:left="312" w:right="118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7503">
        <w:rPr>
          <w:rFonts w:ascii="Times New Roman" w:eastAsia="Calibri" w:hAnsi="Times New Roman" w:cs="Times New Roman"/>
          <w:color w:val="000000"/>
          <w:sz w:val="28"/>
          <w:szCs w:val="28"/>
        </w:rPr>
        <w:t>15.Себестоимость продукции и ее виды</w:t>
      </w:r>
    </w:p>
    <w:p w:rsidR="00F12503" w:rsidRPr="00427503" w:rsidRDefault="00F12503" w:rsidP="00F12503">
      <w:pPr>
        <w:tabs>
          <w:tab w:val="left" w:pos="9355"/>
        </w:tabs>
        <w:spacing w:after="3" w:line="265" w:lineRule="auto"/>
        <w:ind w:left="312"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75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16.Классификация затрат, входящих в себестоимость и сфера их использования. </w:t>
      </w:r>
    </w:p>
    <w:p w:rsidR="00F12503" w:rsidRPr="00427503" w:rsidRDefault="00F12503" w:rsidP="00F12503">
      <w:pPr>
        <w:spacing w:after="3" w:line="265" w:lineRule="auto"/>
        <w:ind w:left="312" w:right="118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7503">
        <w:rPr>
          <w:rFonts w:ascii="Times New Roman" w:eastAsia="Calibri" w:hAnsi="Times New Roman" w:cs="Times New Roman"/>
          <w:color w:val="000000"/>
          <w:sz w:val="28"/>
          <w:szCs w:val="28"/>
        </w:rPr>
        <w:t>17.Структура себестоимости</w:t>
      </w:r>
    </w:p>
    <w:p w:rsidR="00F12503" w:rsidRPr="00427503" w:rsidRDefault="00F12503" w:rsidP="00F12503">
      <w:pPr>
        <w:spacing w:after="3" w:line="265" w:lineRule="auto"/>
        <w:ind w:left="312" w:right="118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7503">
        <w:rPr>
          <w:rFonts w:ascii="Times New Roman" w:eastAsia="Calibri" w:hAnsi="Times New Roman" w:cs="Times New Roman"/>
          <w:color w:val="000000"/>
          <w:sz w:val="28"/>
          <w:szCs w:val="28"/>
        </w:rPr>
        <w:t>18.Резервы и факторы снижения себестоимости продукции</w:t>
      </w:r>
    </w:p>
    <w:p w:rsidR="00F12503" w:rsidRPr="00427503" w:rsidRDefault="00F12503" w:rsidP="00F12503">
      <w:pPr>
        <w:spacing w:after="3" w:line="265" w:lineRule="auto"/>
        <w:ind w:left="312" w:right="118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7503">
        <w:rPr>
          <w:rFonts w:ascii="Times New Roman" w:eastAsia="Calibri" w:hAnsi="Times New Roman" w:cs="Times New Roman"/>
          <w:color w:val="000000"/>
          <w:sz w:val="28"/>
          <w:szCs w:val="28"/>
        </w:rPr>
        <w:t>19.Прибыль как экономическая категория и ее виды</w:t>
      </w:r>
    </w:p>
    <w:p w:rsidR="00F12503" w:rsidRPr="00427503" w:rsidRDefault="00F12503" w:rsidP="00F12503">
      <w:pPr>
        <w:spacing w:after="3" w:line="265" w:lineRule="auto"/>
        <w:ind w:left="312" w:right="118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7503">
        <w:rPr>
          <w:rFonts w:ascii="Times New Roman" w:eastAsia="Calibri" w:hAnsi="Times New Roman" w:cs="Times New Roman"/>
          <w:color w:val="000000"/>
          <w:sz w:val="28"/>
          <w:szCs w:val="28"/>
        </w:rPr>
        <w:t>20.Порядок распределения прибыли</w:t>
      </w:r>
    </w:p>
    <w:p w:rsidR="00F12503" w:rsidRPr="00427503" w:rsidRDefault="00F12503" w:rsidP="00F12503">
      <w:pPr>
        <w:spacing w:after="3" w:line="265" w:lineRule="auto"/>
        <w:ind w:left="312" w:right="118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7503">
        <w:rPr>
          <w:rFonts w:ascii="Times New Roman" w:eastAsia="Calibri" w:hAnsi="Times New Roman" w:cs="Times New Roman"/>
          <w:color w:val="000000"/>
          <w:sz w:val="28"/>
          <w:szCs w:val="28"/>
        </w:rPr>
        <w:t>21.Рентабельность и ее виды</w:t>
      </w:r>
    </w:p>
    <w:p w:rsidR="00F12503" w:rsidRPr="00427503" w:rsidRDefault="00F12503" w:rsidP="00F12503">
      <w:pPr>
        <w:spacing w:after="3" w:line="265" w:lineRule="auto"/>
        <w:ind w:left="312" w:right="118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7503">
        <w:rPr>
          <w:rFonts w:ascii="Times New Roman" w:eastAsia="Calibri" w:hAnsi="Times New Roman" w:cs="Times New Roman"/>
          <w:color w:val="000000"/>
          <w:sz w:val="28"/>
          <w:szCs w:val="28"/>
        </w:rPr>
        <w:t>22.Пути увеличения прибыли и рентабельности</w:t>
      </w:r>
    </w:p>
    <w:p w:rsidR="00F12503" w:rsidRPr="00427503" w:rsidRDefault="00F12503" w:rsidP="00F12503">
      <w:pPr>
        <w:spacing w:after="3" w:line="265" w:lineRule="auto"/>
        <w:ind w:left="312" w:right="118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7503">
        <w:rPr>
          <w:rFonts w:ascii="Times New Roman" w:eastAsia="Calibri" w:hAnsi="Times New Roman" w:cs="Times New Roman"/>
          <w:color w:val="000000"/>
          <w:sz w:val="28"/>
          <w:szCs w:val="28"/>
        </w:rPr>
        <w:t>23.Методы расчета безубыточности проектов</w:t>
      </w:r>
    </w:p>
    <w:p w:rsidR="00F12503" w:rsidRPr="00427503" w:rsidRDefault="00F12503" w:rsidP="00F12503">
      <w:pPr>
        <w:spacing w:after="3" w:line="265" w:lineRule="auto"/>
        <w:ind w:left="312" w:right="118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7503">
        <w:rPr>
          <w:rFonts w:ascii="Times New Roman" w:eastAsia="Calibri" w:hAnsi="Times New Roman" w:cs="Times New Roman"/>
          <w:color w:val="000000"/>
          <w:sz w:val="28"/>
          <w:szCs w:val="28"/>
        </w:rPr>
        <w:t>24.Чистый денежный поток</w:t>
      </w:r>
    </w:p>
    <w:p w:rsidR="00F12503" w:rsidRPr="00427503" w:rsidRDefault="00F12503" w:rsidP="00F12503">
      <w:pPr>
        <w:spacing w:after="3" w:line="265" w:lineRule="auto"/>
        <w:ind w:left="312" w:right="118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7503">
        <w:rPr>
          <w:rFonts w:ascii="Times New Roman" w:eastAsia="Calibri" w:hAnsi="Times New Roman" w:cs="Times New Roman"/>
          <w:color w:val="000000"/>
          <w:sz w:val="28"/>
          <w:szCs w:val="28"/>
        </w:rPr>
        <w:t>25.Дисконтирование расходов и доходов</w:t>
      </w:r>
    </w:p>
    <w:p w:rsidR="00F12503" w:rsidRPr="00427503" w:rsidRDefault="00F12503" w:rsidP="00F12503">
      <w:pPr>
        <w:spacing w:after="3" w:line="265" w:lineRule="auto"/>
        <w:ind w:left="312" w:right="118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750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26.Внутренняя норма прибыли проекта</w:t>
      </w:r>
    </w:p>
    <w:p w:rsidR="00F12503" w:rsidRPr="00427503" w:rsidRDefault="00F12503" w:rsidP="00F12503">
      <w:pPr>
        <w:spacing w:after="3" w:line="265" w:lineRule="auto"/>
        <w:ind w:left="312" w:right="118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7503">
        <w:rPr>
          <w:rFonts w:ascii="Times New Roman" w:eastAsia="Calibri" w:hAnsi="Times New Roman" w:cs="Times New Roman"/>
          <w:color w:val="000000"/>
          <w:sz w:val="28"/>
          <w:szCs w:val="28"/>
        </w:rPr>
        <w:t>27.Период окупаемости проекта</w:t>
      </w:r>
    </w:p>
    <w:p w:rsidR="00F12503" w:rsidRPr="00427503" w:rsidRDefault="00F12503" w:rsidP="00F12503">
      <w:pPr>
        <w:spacing w:after="3" w:line="265" w:lineRule="auto"/>
        <w:ind w:left="312"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7503">
        <w:rPr>
          <w:rFonts w:ascii="Times New Roman" w:eastAsia="Calibri" w:hAnsi="Times New Roman" w:cs="Times New Roman"/>
          <w:color w:val="000000"/>
          <w:sz w:val="28"/>
          <w:szCs w:val="28"/>
        </w:rPr>
        <w:t>28.Понятие, основные принципы системы управления производством.</w:t>
      </w:r>
    </w:p>
    <w:p w:rsidR="00F12503" w:rsidRPr="00427503" w:rsidRDefault="00F12503" w:rsidP="00F12503">
      <w:pPr>
        <w:spacing w:after="3" w:line="265" w:lineRule="auto"/>
        <w:ind w:left="312" w:right="118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75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29.Уровни аппарата управления горным предприятием. </w:t>
      </w:r>
    </w:p>
    <w:p w:rsidR="00F12503" w:rsidRPr="00427503" w:rsidRDefault="00F12503" w:rsidP="00F12503">
      <w:pPr>
        <w:spacing w:after="3" w:line="265" w:lineRule="auto"/>
        <w:ind w:left="312" w:right="118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7503">
        <w:rPr>
          <w:rFonts w:ascii="Times New Roman" w:eastAsia="Calibri" w:hAnsi="Times New Roman" w:cs="Times New Roman"/>
          <w:color w:val="000000"/>
          <w:sz w:val="28"/>
          <w:szCs w:val="28"/>
        </w:rPr>
        <w:t>30.Схема типового алгоритма управления производством.</w:t>
      </w:r>
    </w:p>
    <w:p w:rsidR="00F12503" w:rsidRPr="00427503" w:rsidRDefault="00F12503" w:rsidP="00F12503">
      <w:pPr>
        <w:spacing w:after="3" w:line="265" w:lineRule="auto"/>
        <w:ind w:left="312" w:right="118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7503">
        <w:rPr>
          <w:rFonts w:ascii="Times New Roman" w:eastAsia="Calibri" w:hAnsi="Times New Roman" w:cs="Times New Roman"/>
          <w:color w:val="000000"/>
          <w:sz w:val="28"/>
          <w:szCs w:val="28"/>
        </w:rPr>
        <w:t>31.Организационные структуры управления предприятием.</w:t>
      </w:r>
    </w:p>
    <w:p w:rsidR="001155A8" w:rsidRPr="00427503" w:rsidRDefault="001155A8" w:rsidP="001155A8">
      <w:pPr>
        <w:pStyle w:val="a7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F12" w:rsidRPr="00427503" w:rsidRDefault="003869E8" w:rsidP="001155A8">
      <w:pPr>
        <w:pStyle w:val="a7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503">
        <w:rPr>
          <w:rFonts w:ascii="Times New Roman" w:hAnsi="Times New Roman" w:cs="Times New Roman"/>
          <w:b/>
          <w:sz w:val="28"/>
          <w:szCs w:val="28"/>
        </w:rPr>
        <w:t>Список рекомендованной литературы</w:t>
      </w:r>
    </w:p>
    <w:p w:rsidR="006E1ADB" w:rsidRPr="00427503" w:rsidRDefault="00877DBC" w:rsidP="007B35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503">
        <w:rPr>
          <w:rFonts w:ascii="Times New Roman" w:hAnsi="Times New Roman" w:cs="Times New Roman"/>
          <w:b/>
          <w:sz w:val="28"/>
          <w:szCs w:val="28"/>
        </w:rPr>
        <w:t>5</w:t>
      </w:r>
      <w:r w:rsidR="00C80F12" w:rsidRPr="00427503">
        <w:rPr>
          <w:rFonts w:ascii="Times New Roman" w:hAnsi="Times New Roman" w:cs="Times New Roman"/>
          <w:b/>
          <w:sz w:val="28"/>
          <w:szCs w:val="28"/>
        </w:rPr>
        <w:t>.1. Основная литература</w:t>
      </w:r>
      <w:r w:rsidR="003869E8" w:rsidRPr="00427503">
        <w:rPr>
          <w:rFonts w:ascii="Times New Roman" w:hAnsi="Times New Roman" w:cs="Times New Roman"/>
          <w:b/>
          <w:sz w:val="28"/>
          <w:szCs w:val="28"/>
        </w:rPr>
        <w:t>:</w:t>
      </w:r>
    </w:p>
    <w:p w:rsidR="00580C1F" w:rsidRPr="00427503" w:rsidRDefault="00580C1F" w:rsidP="00580C1F">
      <w:pPr>
        <w:spacing w:after="0"/>
        <w:ind w:right="-1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7503"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hyperlink r:id="rId9" w:tgtFrame="_blank" w:history="1">
        <w:r w:rsidRPr="00427503">
          <w:rPr>
            <w:rFonts w:ascii="Times New Roman" w:eastAsia="Calibri" w:hAnsi="Times New Roman" w:cs="Times New Roman"/>
            <w:sz w:val="28"/>
            <w:szCs w:val="28"/>
            <w:u w:val="single"/>
          </w:rPr>
          <w:t>Скукин,В.А. Экономика горного производства и менеджмент : учебное пособие для студентов специальностей 080502 «Экономика и управление на предприятиях (по отраслям)», 130404 «Подземная разработка месторождений полезных ископаемых», 130406 «Шахтное и подземное строительство», 130402 «Маркшейдерское дело», 150402 «Горные машины и оборудование» по дисциплине «Экономика и менеджмент» / В. А. Скукин, Л. С. Скрынник, В. С. Дороганов; ФГБОУ ВПО «Кузбас. гос. техн. ун-т им. Т. Ф. Горбачева», Каф. отраслевой экономики . - Кемерово, 2012. - 336 с.</w:t>
        </w:r>
      </w:hyperlink>
      <w:r w:rsidRPr="004275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hyperlink r:id="rId10" w:history="1">
        <w:r w:rsidRPr="0042750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42750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r w:rsidRPr="0042750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library</w:t>
        </w:r>
        <w:r w:rsidRPr="0042750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42750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kuzstu</w:t>
        </w:r>
        <w:r w:rsidRPr="0042750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42750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r w:rsidRPr="0042750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r w:rsidRPr="0042750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meto</w:t>
        </w:r>
        <w:r w:rsidRPr="0042750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42750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php</w:t>
        </w:r>
        <w:r w:rsidRPr="0042750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?</w:t>
        </w:r>
        <w:r w:rsidRPr="0042750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n</w:t>
        </w:r>
        <w:r w:rsidRPr="0042750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=90825&amp;</w:t>
        </w:r>
        <w:r w:rsidRPr="0042750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type</w:t>
        </w:r>
        <w:r w:rsidRPr="0042750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=</w:t>
        </w:r>
        <w:r w:rsidRPr="0042750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utchposob</w:t>
        </w:r>
        <w:r w:rsidRPr="0042750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</w:t>
        </w:r>
        <w:r w:rsidRPr="0042750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common</w:t>
        </w:r>
      </w:hyperlink>
    </w:p>
    <w:p w:rsidR="00580C1F" w:rsidRPr="00427503" w:rsidRDefault="00580C1F" w:rsidP="00580C1F">
      <w:pPr>
        <w:spacing w:after="0"/>
        <w:ind w:right="-1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7503">
        <w:rPr>
          <w:rFonts w:ascii="Times New Roman" w:eastAsia="Calibri" w:hAnsi="Times New Roman" w:cs="Times New Roman"/>
          <w:color w:val="000000"/>
          <w:sz w:val="28"/>
          <w:szCs w:val="28"/>
        </w:rPr>
        <w:t>2.Организация производства и менеджмент [Электронный ресурс]</w:t>
      </w:r>
      <w:proofErr w:type="gramStart"/>
      <w:r w:rsidRPr="004275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4275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учебное пособие для студентов специальности 150402 «Горные машины и оборудование» / Л. М. Осипова, Е. И. Моисеева; ФГБОУ ВПО «</w:t>
      </w:r>
      <w:proofErr w:type="spellStart"/>
      <w:r w:rsidRPr="00427503">
        <w:rPr>
          <w:rFonts w:ascii="Times New Roman" w:eastAsia="Calibri" w:hAnsi="Times New Roman" w:cs="Times New Roman"/>
          <w:color w:val="000000"/>
          <w:sz w:val="28"/>
          <w:szCs w:val="28"/>
        </w:rPr>
        <w:t>Кузбас</w:t>
      </w:r>
      <w:proofErr w:type="spellEnd"/>
      <w:r w:rsidRPr="004275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гос. </w:t>
      </w:r>
      <w:proofErr w:type="spellStart"/>
      <w:r w:rsidRPr="00427503">
        <w:rPr>
          <w:rFonts w:ascii="Times New Roman" w:eastAsia="Calibri" w:hAnsi="Times New Roman" w:cs="Times New Roman"/>
          <w:color w:val="000000"/>
          <w:sz w:val="28"/>
          <w:szCs w:val="28"/>
        </w:rPr>
        <w:t>техн</w:t>
      </w:r>
      <w:proofErr w:type="spellEnd"/>
      <w:r w:rsidRPr="004275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ун-т им. Т. Ф. Горбачева», Кемерово, 2012. </w:t>
      </w:r>
      <w:hyperlink r:id="rId11" w:history="1">
        <w:r w:rsidRPr="0042750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42750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r w:rsidRPr="0042750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library</w:t>
        </w:r>
        <w:r w:rsidRPr="0042750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42750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kuzstu</w:t>
        </w:r>
        <w:proofErr w:type="spellEnd"/>
        <w:r w:rsidRPr="0042750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42750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42750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proofErr w:type="spellStart"/>
        <w:r w:rsidRPr="0042750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meto</w:t>
        </w:r>
        <w:proofErr w:type="spellEnd"/>
        <w:r w:rsidRPr="0042750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42750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php</w:t>
        </w:r>
        <w:proofErr w:type="spellEnd"/>
        <w:r w:rsidRPr="0042750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?</w:t>
        </w:r>
        <w:r w:rsidRPr="0042750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n</w:t>
        </w:r>
        <w:r w:rsidRPr="0042750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=90846&amp;</w:t>
        </w:r>
        <w:r w:rsidRPr="0042750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type</w:t>
        </w:r>
        <w:r w:rsidRPr="0042750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=</w:t>
        </w:r>
        <w:proofErr w:type="spellStart"/>
        <w:r w:rsidRPr="0042750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utchposob</w:t>
        </w:r>
        <w:proofErr w:type="spellEnd"/>
        <w:r w:rsidRPr="0042750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</w:t>
        </w:r>
        <w:r w:rsidRPr="0042750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common</w:t>
        </w:r>
      </w:hyperlink>
    </w:p>
    <w:p w:rsidR="00540B5D" w:rsidRPr="00427503" w:rsidRDefault="00540B5D" w:rsidP="00580C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0C1F" w:rsidRPr="00427503" w:rsidRDefault="007B353B" w:rsidP="00580C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7503">
        <w:rPr>
          <w:rFonts w:ascii="Times New Roman" w:hAnsi="Times New Roman" w:cs="Times New Roman"/>
          <w:b/>
          <w:sz w:val="28"/>
          <w:szCs w:val="28"/>
        </w:rPr>
        <w:t>5.2 Дополнительная литература</w:t>
      </w:r>
    </w:p>
    <w:p w:rsidR="00580C1F" w:rsidRPr="00427503" w:rsidRDefault="00580C1F" w:rsidP="00580C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503">
        <w:rPr>
          <w:rFonts w:ascii="Times New Roman" w:hAnsi="Times New Roman" w:cs="Times New Roman"/>
          <w:sz w:val="28"/>
          <w:szCs w:val="28"/>
        </w:rPr>
        <w:t>3.Осипова, Л.М. Экономика и менеджмент горного производства [Электронный ресурс]</w:t>
      </w:r>
      <w:proofErr w:type="gramStart"/>
      <w:r w:rsidRPr="0042750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27503">
        <w:rPr>
          <w:rFonts w:ascii="Times New Roman" w:hAnsi="Times New Roman" w:cs="Times New Roman"/>
          <w:sz w:val="28"/>
          <w:szCs w:val="28"/>
        </w:rPr>
        <w:t xml:space="preserve"> учебное пособие / Л.М. Осипова, Т.А. </w:t>
      </w:r>
      <w:proofErr w:type="spellStart"/>
      <w:r w:rsidRPr="00427503">
        <w:rPr>
          <w:rFonts w:ascii="Times New Roman" w:hAnsi="Times New Roman" w:cs="Times New Roman"/>
          <w:sz w:val="28"/>
          <w:szCs w:val="28"/>
        </w:rPr>
        <w:t>Казимирская</w:t>
      </w:r>
      <w:proofErr w:type="spellEnd"/>
      <w:r w:rsidRPr="00427503">
        <w:rPr>
          <w:rFonts w:ascii="Times New Roman" w:hAnsi="Times New Roman" w:cs="Times New Roman"/>
          <w:sz w:val="28"/>
          <w:szCs w:val="28"/>
        </w:rPr>
        <w:t xml:space="preserve">; ГУ </w:t>
      </w:r>
      <w:proofErr w:type="spellStart"/>
      <w:r w:rsidRPr="00427503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Pr="00427503">
        <w:rPr>
          <w:rFonts w:ascii="Times New Roman" w:hAnsi="Times New Roman" w:cs="Times New Roman"/>
          <w:sz w:val="28"/>
          <w:szCs w:val="28"/>
        </w:rPr>
        <w:t>. – Кемерово, 2009. – 136 с. http://library.kuzstu.ru/meto.php?n=90374&amp;type=utchposob:common</w:t>
      </w:r>
    </w:p>
    <w:p w:rsidR="00580C1F" w:rsidRPr="00427503" w:rsidRDefault="00580C1F" w:rsidP="00580C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503">
        <w:rPr>
          <w:rFonts w:ascii="Times New Roman" w:hAnsi="Times New Roman" w:cs="Times New Roman"/>
          <w:sz w:val="28"/>
          <w:szCs w:val="28"/>
        </w:rPr>
        <w:t xml:space="preserve">4.Моссаковский, Я.В. Экономика горной промышленности: учебник для вузов / Я.В. </w:t>
      </w:r>
      <w:proofErr w:type="spellStart"/>
      <w:r w:rsidRPr="00427503">
        <w:rPr>
          <w:rFonts w:ascii="Times New Roman" w:hAnsi="Times New Roman" w:cs="Times New Roman"/>
          <w:sz w:val="28"/>
          <w:szCs w:val="28"/>
        </w:rPr>
        <w:t>Моссаковский</w:t>
      </w:r>
      <w:proofErr w:type="spellEnd"/>
      <w:r w:rsidRPr="00427503">
        <w:rPr>
          <w:rFonts w:ascii="Times New Roman" w:hAnsi="Times New Roman" w:cs="Times New Roman"/>
          <w:sz w:val="28"/>
          <w:szCs w:val="28"/>
        </w:rPr>
        <w:t>. – 3-е изд., стер. – М.: Горная книга, 2014. – 525 с.</w:t>
      </w:r>
    </w:p>
    <w:p w:rsidR="00580C1F" w:rsidRPr="00427503" w:rsidRDefault="00580C1F" w:rsidP="00580C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503">
        <w:rPr>
          <w:rFonts w:ascii="Times New Roman" w:hAnsi="Times New Roman" w:cs="Times New Roman"/>
          <w:sz w:val="28"/>
          <w:szCs w:val="28"/>
        </w:rPr>
        <w:t xml:space="preserve">5.Осипова, Л.М. Экономика и менеджмент горного производства: учебное пособие / Л.М. Осипова, Т.А. </w:t>
      </w:r>
      <w:proofErr w:type="spellStart"/>
      <w:r w:rsidRPr="00427503">
        <w:rPr>
          <w:rFonts w:ascii="Times New Roman" w:hAnsi="Times New Roman" w:cs="Times New Roman"/>
          <w:sz w:val="28"/>
          <w:szCs w:val="28"/>
        </w:rPr>
        <w:t>Казимирская</w:t>
      </w:r>
      <w:proofErr w:type="spellEnd"/>
      <w:r w:rsidRPr="00427503">
        <w:rPr>
          <w:rFonts w:ascii="Times New Roman" w:hAnsi="Times New Roman" w:cs="Times New Roman"/>
          <w:sz w:val="28"/>
          <w:szCs w:val="28"/>
        </w:rPr>
        <w:t xml:space="preserve">; ГУ </w:t>
      </w:r>
      <w:proofErr w:type="spellStart"/>
      <w:r w:rsidRPr="00427503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Pr="00427503">
        <w:rPr>
          <w:rFonts w:ascii="Times New Roman" w:hAnsi="Times New Roman" w:cs="Times New Roman"/>
          <w:sz w:val="28"/>
          <w:szCs w:val="28"/>
        </w:rPr>
        <w:t>. – Кемерово, 2009. – 136 с.</w:t>
      </w:r>
    </w:p>
    <w:p w:rsidR="00580C1F" w:rsidRPr="00427503" w:rsidRDefault="00580C1F" w:rsidP="00580C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503">
        <w:rPr>
          <w:rFonts w:ascii="Times New Roman" w:hAnsi="Times New Roman" w:cs="Times New Roman"/>
          <w:sz w:val="28"/>
          <w:szCs w:val="28"/>
        </w:rPr>
        <w:lastRenderedPageBreak/>
        <w:t xml:space="preserve">6.Скукин, В.А. Экономика горного производства и менеджмент: учебное пособие / В.А. </w:t>
      </w:r>
      <w:proofErr w:type="spellStart"/>
      <w:r w:rsidRPr="00427503">
        <w:rPr>
          <w:rFonts w:ascii="Times New Roman" w:hAnsi="Times New Roman" w:cs="Times New Roman"/>
          <w:sz w:val="28"/>
          <w:szCs w:val="28"/>
        </w:rPr>
        <w:t>Скукин</w:t>
      </w:r>
      <w:proofErr w:type="spellEnd"/>
      <w:r w:rsidRPr="00427503">
        <w:rPr>
          <w:rFonts w:ascii="Times New Roman" w:hAnsi="Times New Roman" w:cs="Times New Roman"/>
          <w:sz w:val="28"/>
          <w:szCs w:val="28"/>
        </w:rPr>
        <w:t xml:space="preserve">, А.Н. Супруненко, Л.С. </w:t>
      </w:r>
      <w:proofErr w:type="spellStart"/>
      <w:r w:rsidRPr="00427503">
        <w:rPr>
          <w:rFonts w:ascii="Times New Roman" w:hAnsi="Times New Roman" w:cs="Times New Roman"/>
          <w:sz w:val="28"/>
          <w:szCs w:val="28"/>
        </w:rPr>
        <w:t>Скрынник</w:t>
      </w:r>
      <w:proofErr w:type="spellEnd"/>
      <w:r w:rsidRPr="00427503">
        <w:rPr>
          <w:rFonts w:ascii="Times New Roman" w:hAnsi="Times New Roman" w:cs="Times New Roman"/>
          <w:sz w:val="28"/>
          <w:szCs w:val="28"/>
        </w:rPr>
        <w:t xml:space="preserve">; ГУ </w:t>
      </w:r>
      <w:proofErr w:type="spellStart"/>
      <w:r w:rsidRPr="00427503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Pr="00427503">
        <w:rPr>
          <w:rFonts w:ascii="Times New Roman" w:hAnsi="Times New Roman" w:cs="Times New Roman"/>
          <w:sz w:val="28"/>
          <w:szCs w:val="28"/>
        </w:rPr>
        <w:t xml:space="preserve">. – Кемерово, </w:t>
      </w:r>
      <w:proofErr w:type="spellStart"/>
      <w:r w:rsidRPr="00427503">
        <w:rPr>
          <w:rFonts w:ascii="Times New Roman" w:hAnsi="Times New Roman" w:cs="Times New Roman"/>
          <w:sz w:val="28"/>
          <w:szCs w:val="28"/>
        </w:rPr>
        <w:t>Кузбассвузиздат</w:t>
      </w:r>
      <w:proofErr w:type="spellEnd"/>
      <w:r w:rsidRPr="00427503">
        <w:rPr>
          <w:rFonts w:ascii="Times New Roman" w:hAnsi="Times New Roman" w:cs="Times New Roman"/>
          <w:sz w:val="28"/>
          <w:szCs w:val="28"/>
        </w:rPr>
        <w:t>, 2007. – 478 с.</w:t>
      </w:r>
    </w:p>
    <w:p w:rsidR="00580C1F" w:rsidRPr="00427503" w:rsidRDefault="00580C1F" w:rsidP="00580C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503">
        <w:rPr>
          <w:rFonts w:ascii="Times New Roman" w:hAnsi="Times New Roman" w:cs="Times New Roman"/>
          <w:sz w:val="28"/>
          <w:szCs w:val="28"/>
        </w:rPr>
        <w:t xml:space="preserve">7.Моссаковский, Я.В. Экономика горной промышленности: учебник для вузов / Я.Б. </w:t>
      </w:r>
      <w:proofErr w:type="spellStart"/>
      <w:r w:rsidRPr="00427503">
        <w:rPr>
          <w:rFonts w:ascii="Times New Roman" w:hAnsi="Times New Roman" w:cs="Times New Roman"/>
          <w:sz w:val="28"/>
          <w:szCs w:val="28"/>
        </w:rPr>
        <w:t>Моссаковский</w:t>
      </w:r>
      <w:proofErr w:type="spellEnd"/>
      <w:r w:rsidRPr="00427503">
        <w:rPr>
          <w:rFonts w:ascii="Times New Roman" w:hAnsi="Times New Roman" w:cs="Times New Roman"/>
          <w:sz w:val="28"/>
          <w:szCs w:val="28"/>
        </w:rPr>
        <w:t>. – 2-е изд., стер. – М.: МГГУ, 2006. – 525 с.</w:t>
      </w:r>
    </w:p>
    <w:p w:rsidR="00580C1F" w:rsidRPr="00427503" w:rsidRDefault="00580C1F" w:rsidP="00580C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7503">
        <w:rPr>
          <w:rFonts w:ascii="Times New Roman" w:hAnsi="Times New Roman" w:cs="Times New Roman"/>
          <w:sz w:val="28"/>
          <w:szCs w:val="28"/>
        </w:rPr>
        <w:t>Скукин</w:t>
      </w:r>
      <w:proofErr w:type="spellEnd"/>
      <w:r w:rsidRPr="00427503">
        <w:rPr>
          <w:rFonts w:ascii="Times New Roman" w:hAnsi="Times New Roman" w:cs="Times New Roman"/>
          <w:sz w:val="28"/>
          <w:szCs w:val="28"/>
        </w:rPr>
        <w:t xml:space="preserve">,  В.А. Экономика при проектировании шахт и рудников. Справочные данные по Кузнецкому бассейну: учебное пособие / В.А. </w:t>
      </w:r>
      <w:proofErr w:type="spellStart"/>
      <w:r w:rsidRPr="00427503">
        <w:rPr>
          <w:rFonts w:ascii="Times New Roman" w:hAnsi="Times New Roman" w:cs="Times New Roman"/>
          <w:sz w:val="28"/>
          <w:szCs w:val="28"/>
        </w:rPr>
        <w:t>Скукин</w:t>
      </w:r>
      <w:proofErr w:type="spellEnd"/>
      <w:r w:rsidRPr="00427503">
        <w:rPr>
          <w:rFonts w:ascii="Times New Roman" w:hAnsi="Times New Roman" w:cs="Times New Roman"/>
          <w:sz w:val="28"/>
          <w:szCs w:val="28"/>
        </w:rPr>
        <w:t xml:space="preserve">, А.Н. Супруненко. ГУ </w:t>
      </w:r>
      <w:proofErr w:type="spellStart"/>
      <w:r w:rsidRPr="00427503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Pr="00427503">
        <w:rPr>
          <w:rFonts w:ascii="Times New Roman" w:hAnsi="Times New Roman" w:cs="Times New Roman"/>
          <w:sz w:val="28"/>
          <w:szCs w:val="28"/>
        </w:rPr>
        <w:t>. – Кемерово, 2008. – 54 с.</w:t>
      </w:r>
    </w:p>
    <w:p w:rsidR="00F257DF" w:rsidRPr="00427503" w:rsidRDefault="00F257DF" w:rsidP="00F257D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1E2A" w:rsidRPr="00427503" w:rsidRDefault="00E41E2A" w:rsidP="000538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503">
        <w:rPr>
          <w:rFonts w:ascii="Times New Roman" w:hAnsi="Times New Roman" w:cs="Times New Roman"/>
          <w:b/>
          <w:sz w:val="28"/>
          <w:szCs w:val="28"/>
        </w:rPr>
        <w:t>5.</w:t>
      </w:r>
      <w:r w:rsidR="00580C1F" w:rsidRPr="00427503">
        <w:rPr>
          <w:rFonts w:ascii="Times New Roman" w:hAnsi="Times New Roman" w:cs="Times New Roman"/>
          <w:b/>
          <w:sz w:val="28"/>
          <w:szCs w:val="28"/>
        </w:rPr>
        <w:t>3</w:t>
      </w:r>
      <w:r w:rsidRPr="00427503">
        <w:rPr>
          <w:rFonts w:ascii="Times New Roman" w:hAnsi="Times New Roman" w:cs="Times New Roman"/>
          <w:b/>
          <w:sz w:val="28"/>
          <w:szCs w:val="28"/>
        </w:rPr>
        <w:t>. Интернет-ресурсы</w:t>
      </w:r>
    </w:p>
    <w:p w:rsidR="00E33304" w:rsidRPr="00427503" w:rsidRDefault="003321D9" w:rsidP="00E33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503">
        <w:rPr>
          <w:rFonts w:ascii="Times New Roman" w:hAnsi="Times New Roman" w:cs="Times New Roman"/>
          <w:sz w:val="28"/>
          <w:szCs w:val="28"/>
        </w:rPr>
        <w:t>8</w:t>
      </w:r>
      <w:r w:rsidR="00E33304" w:rsidRPr="00427503">
        <w:rPr>
          <w:rFonts w:ascii="Times New Roman" w:hAnsi="Times New Roman" w:cs="Times New Roman"/>
          <w:sz w:val="28"/>
          <w:szCs w:val="28"/>
        </w:rPr>
        <w:t>.Справочная правовая система «</w:t>
      </w:r>
      <w:proofErr w:type="spellStart"/>
      <w:r w:rsidR="00E33304" w:rsidRPr="00427503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="00E33304" w:rsidRPr="00427503">
        <w:rPr>
          <w:rFonts w:ascii="Times New Roman" w:hAnsi="Times New Roman" w:cs="Times New Roman"/>
          <w:sz w:val="28"/>
          <w:szCs w:val="28"/>
        </w:rPr>
        <w:t xml:space="preserve">» - </w:t>
      </w:r>
      <w:hyperlink r:id="rId12" w:history="1">
        <w:r w:rsidR="00E33304" w:rsidRPr="00427503">
          <w:rPr>
            <w:rStyle w:val="a9"/>
            <w:rFonts w:ascii="Times New Roman" w:hAnsi="Times New Roman" w:cs="Times New Roman"/>
            <w:sz w:val="28"/>
            <w:szCs w:val="28"/>
          </w:rPr>
          <w:t>www.consultant.ru</w:t>
        </w:r>
      </w:hyperlink>
    </w:p>
    <w:p w:rsidR="00E33304" w:rsidRPr="00427503" w:rsidRDefault="003321D9" w:rsidP="00E33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503">
        <w:rPr>
          <w:rFonts w:ascii="Times New Roman" w:hAnsi="Times New Roman" w:cs="Times New Roman"/>
          <w:sz w:val="28"/>
          <w:szCs w:val="28"/>
        </w:rPr>
        <w:t>9</w:t>
      </w:r>
      <w:r w:rsidR="00E33304" w:rsidRPr="00427503">
        <w:rPr>
          <w:rFonts w:ascii="Times New Roman" w:hAnsi="Times New Roman" w:cs="Times New Roman"/>
          <w:sz w:val="28"/>
          <w:szCs w:val="28"/>
        </w:rPr>
        <w:t xml:space="preserve">.Справочная правовая система «Гарант» – </w:t>
      </w:r>
      <w:hyperlink r:id="rId13" w:history="1">
        <w:r w:rsidR="003F3D67" w:rsidRPr="00427503">
          <w:rPr>
            <w:rStyle w:val="a9"/>
            <w:rFonts w:ascii="Times New Roman" w:hAnsi="Times New Roman" w:cs="Times New Roman"/>
            <w:sz w:val="28"/>
            <w:szCs w:val="28"/>
          </w:rPr>
          <w:t>www.garant.ru</w:t>
        </w:r>
      </w:hyperlink>
      <w:r w:rsidR="003F3D67" w:rsidRPr="004275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6BA" w:rsidRPr="00427503" w:rsidRDefault="00C066BA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6BA" w:rsidRPr="00427503" w:rsidRDefault="00C066BA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6BA" w:rsidRPr="00427503" w:rsidRDefault="00C066BA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6BA" w:rsidRPr="00427503" w:rsidRDefault="00C066BA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6BA" w:rsidRPr="00427503" w:rsidRDefault="00C066BA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6BA" w:rsidRPr="00427503" w:rsidRDefault="00C066BA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6BA" w:rsidRPr="00427503" w:rsidRDefault="00C066BA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6BA" w:rsidRPr="00427503" w:rsidRDefault="00C066BA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6BA" w:rsidRPr="00427503" w:rsidRDefault="00C066BA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6BA" w:rsidRPr="00427503" w:rsidRDefault="00C066BA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6BA" w:rsidRPr="00427503" w:rsidRDefault="00C066BA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6BA" w:rsidRPr="00427503" w:rsidRDefault="00C066BA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6BA" w:rsidRPr="00427503" w:rsidRDefault="00C066BA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25A" w:rsidRPr="00427503" w:rsidRDefault="00A4425A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25A" w:rsidRPr="00427503" w:rsidRDefault="00A4425A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25A" w:rsidRPr="00427503" w:rsidRDefault="00A4425A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25A" w:rsidRPr="00427503" w:rsidRDefault="00A4425A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503" w:rsidRPr="00427503" w:rsidRDefault="00427503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503" w:rsidRPr="00427503" w:rsidRDefault="00427503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503" w:rsidRPr="00427503" w:rsidRDefault="00427503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503" w:rsidRPr="00427503" w:rsidRDefault="00427503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503" w:rsidRPr="00427503" w:rsidRDefault="00427503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503" w:rsidRPr="00427503" w:rsidRDefault="00427503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503" w:rsidRPr="00427503" w:rsidRDefault="00427503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503" w:rsidRPr="00427503" w:rsidRDefault="00427503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503" w:rsidRPr="00427503" w:rsidRDefault="00427503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503" w:rsidRPr="00427503" w:rsidRDefault="00427503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503" w:rsidRPr="00427503" w:rsidRDefault="00427503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503" w:rsidRPr="00427503" w:rsidRDefault="00427503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503" w:rsidRPr="00427503" w:rsidRDefault="00427503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503" w:rsidRPr="00427503" w:rsidRDefault="00427503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503" w:rsidRPr="00427503" w:rsidRDefault="00427503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503" w:rsidRPr="00427503" w:rsidRDefault="00427503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503" w:rsidRPr="00427503" w:rsidRDefault="00427503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503" w:rsidRPr="00427503" w:rsidRDefault="00427503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6BA" w:rsidRPr="00427503" w:rsidRDefault="00C066BA" w:rsidP="00C066B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27503">
        <w:rPr>
          <w:rFonts w:ascii="Times New Roman" w:hAnsi="Times New Roman" w:cs="Times New Roman"/>
        </w:rPr>
        <w:t>Составитель</w:t>
      </w:r>
    </w:p>
    <w:p w:rsidR="00C066BA" w:rsidRPr="00427503" w:rsidRDefault="00C066BA" w:rsidP="00C066BA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427503">
        <w:rPr>
          <w:rFonts w:ascii="Times New Roman" w:hAnsi="Times New Roman" w:cs="Times New Roman"/>
        </w:rPr>
        <w:t>Лейбутина</w:t>
      </w:r>
      <w:proofErr w:type="spellEnd"/>
      <w:r w:rsidRPr="00427503">
        <w:rPr>
          <w:rFonts w:ascii="Times New Roman" w:hAnsi="Times New Roman" w:cs="Times New Roman"/>
        </w:rPr>
        <w:t xml:space="preserve"> Евгения Владимировна</w:t>
      </w:r>
    </w:p>
    <w:p w:rsidR="00C066BA" w:rsidRPr="00427503" w:rsidRDefault="00C066BA" w:rsidP="00C066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066BA" w:rsidRPr="00427503" w:rsidRDefault="006721CF" w:rsidP="00C066BA">
      <w:pPr>
        <w:spacing w:line="240" w:lineRule="auto"/>
        <w:jc w:val="center"/>
        <w:rPr>
          <w:rFonts w:ascii="Times New Roman" w:hAnsi="Times New Roman" w:cs="Times New Roman"/>
          <w:b/>
          <w:caps/>
        </w:rPr>
      </w:pPr>
      <w:r w:rsidRPr="00427503">
        <w:rPr>
          <w:rFonts w:ascii="Times New Roman" w:hAnsi="Times New Roman" w:cs="Times New Roman"/>
          <w:b/>
          <w:caps/>
        </w:rPr>
        <w:t>ЭКОНОМИКА И МЕНЕДЖМЕНТ ГОРНОГО ПРОИЗВОДСТВА</w:t>
      </w:r>
    </w:p>
    <w:p w:rsidR="00C066BA" w:rsidRPr="00427503" w:rsidRDefault="00C066BA" w:rsidP="00C066B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27503">
        <w:rPr>
          <w:rFonts w:ascii="Times New Roman" w:hAnsi="Times New Roman" w:cs="Times New Roman"/>
        </w:rPr>
        <w:t xml:space="preserve">Программа курса и методические указания </w:t>
      </w:r>
      <w:r w:rsidR="003F3D67" w:rsidRPr="00427503">
        <w:rPr>
          <w:rFonts w:ascii="Times New Roman" w:hAnsi="Times New Roman" w:cs="Times New Roman"/>
        </w:rPr>
        <w:t>для самостоятельной</w:t>
      </w:r>
    </w:p>
    <w:p w:rsidR="00C066BA" w:rsidRPr="00427503" w:rsidRDefault="00C066BA" w:rsidP="00C066B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27503">
        <w:rPr>
          <w:rFonts w:ascii="Times New Roman" w:hAnsi="Times New Roman" w:cs="Times New Roman"/>
        </w:rPr>
        <w:t xml:space="preserve"> работ</w:t>
      </w:r>
      <w:r w:rsidR="003F3D67" w:rsidRPr="00427503">
        <w:rPr>
          <w:rFonts w:ascii="Times New Roman" w:hAnsi="Times New Roman" w:cs="Times New Roman"/>
        </w:rPr>
        <w:t>ы</w:t>
      </w:r>
      <w:r w:rsidRPr="00427503">
        <w:rPr>
          <w:rFonts w:ascii="Times New Roman" w:hAnsi="Times New Roman" w:cs="Times New Roman"/>
        </w:rPr>
        <w:t xml:space="preserve"> для студентов </w:t>
      </w:r>
      <w:r w:rsidR="003F3D67" w:rsidRPr="00427503">
        <w:rPr>
          <w:rFonts w:ascii="Times New Roman" w:hAnsi="Times New Roman" w:cs="Times New Roman"/>
        </w:rPr>
        <w:t>очно-</w:t>
      </w:r>
      <w:r w:rsidRPr="00427503">
        <w:rPr>
          <w:rFonts w:ascii="Times New Roman" w:hAnsi="Times New Roman" w:cs="Times New Roman"/>
        </w:rPr>
        <w:t xml:space="preserve">заочной формы обучения </w:t>
      </w:r>
    </w:p>
    <w:p w:rsidR="00334CD2" w:rsidRPr="00427503" w:rsidRDefault="008F564C" w:rsidP="001100B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27503">
        <w:rPr>
          <w:rFonts w:ascii="Times New Roman" w:hAnsi="Times New Roman" w:cs="Times New Roman"/>
        </w:rPr>
        <w:t>специальности</w:t>
      </w:r>
      <w:r w:rsidR="00E97E7A" w:rsidRPr="00427503">
        <w:rPr>
          <w:rFonts w:ascii="Times New Roman" w:hAnsi="Times New Roman" w:cs="Times New Roman"/>
        </w:rPr>
        <w:t xml:space="preserve"> </w:t>
      </w:r>
      <w:r w:rsidR="00F12503" w:rsidRPr="00427503">
        <w:rPr>
          <w:rFonts w:ascii="Times New Roman" w:hAnsi="Times New Roman" w:cs="Times New Roman"/>
        </w:rPr>
        <w:t>21.05</w:t>
      </w:r>
      <w:r w:rsidRPr="00427503">
        <w:rPr>
          <w:rFonts w:ascii="Times New Roman" w:hAnsi="Times New Roman" w:cs="Times New Roman"/>
        </w:rPr>
        <w:t>.</w:t>
      </w:r>
      <w:r w:rsidR="00F12503" w:rsidRPr="00427503">
        <w:rPr>
          <w:rFonts w:ascii="Times New Roman" w:hAnsi="Times New Roman" w:cs="Times New Roman"/>
        </w:rPr>
        <w:t>04</w:t>
      </w:r>
      <w:r w:rsidRPr="00427503">
        <w:rPr>
          <w:rFonts w:ascii="Times New Roman" w:hAnsi="Times New Roman" w:cs="Times New Roman"/>
        </w:rPr>
        <w:t xml:space="preserve"> «</w:t>
      </w:r>
      <w:r w:rsidR="006721CF" w:rsidRPr="00427503">
        <w:rPr>
          <w:rFonts w:ascii="Times New Roman" w:hAnsi="Times New Roman" w:cs="Times New Roman"/>
        </w:rPr>
        <w:t>Горное дело</w:t>
      </w:r>
      <w:r w:rsidRPr="00427503">
        <w:rPr>
          <w:rFonts w:ascii="Times New Roman" w:hAnsi="Times New Roman" w:cs="Times New Roman"/>
        </w:rPr>
        <w:t xml:space="preserve">», </w:t>
      </w:r>
    </w:p>
    <w:p w:rsidR="00E97E7A" w:rsidRPr="00427503" w:rsidRDefault="00E97E7A" w:rsidP="00E97E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66BA" w:rsidRPr="00427503" w:rsidRDefault="00C066BA" w:rsidP="00C066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066BA" w:rsidRPr="00427503" w:rsidRDefault="00C066BA" w:rsidP="00C066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60E8" w:rsidRPr="00F257DF" w:rsidRDefault="00C066BA" w:rsidP="00F257DF">
      <w:pPr>
        <w:spacing w:line="240" w:lineRule="auto"/>
        <w:jc w:val="center"/>
        <w:rPr>
          <w:rFonts w:ascii="Times New Roman" w:hAnsi="Times New Roman" w:cs="Times New Roman"/>
        </w:rPr>
      </w:pPr>
      <w:r w:rsidRPr="00427503">
        <w:rPr>
          <w:rFonts w:ascii="Times New Roman" w:hAnsi="Times New Roman" w:cs="Times New Roman"/>
        </w:rPr>
        <w:t>Печатается в авторской редакции</w:t>
      </w:r>
    </w:p>
    <w:sectPr w:rsidR="00D660E8" w:rsidRPr="00F257DF" w:rsidSect="00ED2C4D">
      <w:footerReference w:type="default" r:id="rId14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E14" w:rsidRDefault="00251E14" w:rsidP="000A17B8">
      <w:pPr>
        <w:spacing w:after="0" w:line="240" w:lineRule="auto"/>
      </w:pPr>
      <w:r>
        <w:separator/>
      </w:r>
    </w:p>
  </w:endnote>
  <w:endnote w:type="continuationSeparator" w:id="0">
    <w:p w:rsidR="00251E14" w:rsidRDefault="00251E14" w:rsidP="000A1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C1F" w:rsidRDefault="00580C1F">
    <w:pPr>
      <w:pStyle w:val="a5"/>
      <w:jc w:val="center"/>
    </w:pPr>
  </w:p>
  <w:p w:rsidR="00580C1F" w:rsidRDefault="00580C1F">
    <w:pPr>
      <w:pStyle w:val="a5"/>
    </w:pPr>
  </w:p>
  <w:p w:rsidR="00580C1F" w:rsidRDefault="00580C1F"/>
  <w:p w:rsidR="00580C1F" w:rsidRDefault="00580C1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E14" w:rsidRDefault="00251E14" w:rsidP="000A17B8">
      <w:pPr>
        <w:spacing w:after="0" w:line="240" w:lineRule="auto"/>
      </w:pPr>
      <w:r>
        <w:separator/>
      </w:r>
    </w:p>
  </w:footnote>
  <w:footnote w:type="continuationSeparator" w:id="0">
    <w:p w:rsidR="00251E14" w:rsidRDefault="00251E14" w:rsidP="000A1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hybridMultilevel"/>
    <w:tmpl w:val="2CA8861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4"/>
    <w:multiLevelType w:val="hybridMultilevel"/>
    <w:tmpl w:val="0836C40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5"/>
    <w:multiLevelType w:val="hybridMultilevel"/>
    <w:tmpl w:val="02901D8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6"/>
    <w:multiLevelType w:val="hybridMultilevel"/>
    <w:tmpl w:val="6D18A1E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7"/>
    <w:multiLevelType w:val="hybridMultilevel"/>
    <w:tmpl w:val="0813864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8"/>
    <w:multiLevelType w:val="hybridMultilevel"/>
    <w:tmpl w:val="1E7FF52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9"/>
    <w:multiLevelType w:val="hybridMultilevel"/>
    <w:tmpl w:val="7C3DBD3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A"/>
    <w:multiLevelType w:val="hybridMultilevel"/>
    <w:tmpl w:val="737B8DDC"/>
    <w:lvl w:ilvl="0" w:tplc="FFFFFFFF">
      <w:start w:val="1"/>
      <w:numFmt w:val="bullet"/>
      <w:lvlText w:val="и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B"/>
    <w:multiLevelType w:val="hybridMultilevel"/>
    <w:tmpl w:val="6CEAF086"/>
    <w:lvl w:ilvl="0" w:tplc="FFFFFFFF">
      <w:start w:val="1"/>
      <w:numFmt w:val="bullet"/>
      <w:lvlText w:val="\endash 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C"/>
    <w:multiLevelType w:val="hybridMultilevel"/>
    <w:tmpl w:val="22221A7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D"/>
    <w:multiLevelType w:val="hybridMultilevel"/>
    <w:tmpl w:val="4516DD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E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F"/>
    <w:multiLevelType w:val="hybridMultilevel"/>
    <w:tmpl w:val="614FD4A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20"/>
    <w:multiLevelType w:val="hybridMultilevel"/>
    <w:tmpl w:val="419AC24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21"/>
    <w:multiLevelType w:val="hybridMultilevel"/>
    <w:tmpl w:val="5577F8E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22"/>
    <w:multiLevelType w:val="hybridMultilevel"/>
    <w:tmpl w:val="440BADF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23"/>
    <w:multiLevelType w:val="hybridMultilevel"/>
    <w:tmpl w:val="0507236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24"/>
    <w:multiLevelType w:val="hybridMultilevel"/>
    <w:tmpl w:val="380482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25"/>
    <w:multiLevelType w:val="hybridMultilevel"/>
    <w:tmpl w:val="77465F0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24E295A"/>
    <w:multiLevelType w:val="hybridMultilevel"/>
    <w:tmpl w:val="35F2FF36"/>
    <w:lvl w:ilvl="0" w:tplc="5D68F14C">
      <w:start w:val="1"/>
      <w:numFmt w:val="bullet"/>
      <w:lvlText w:val="-"/>
      <w:lvlJc w:val="left"/>
      <w:pPr>
        <w:ind w:left="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F321790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8AA18FA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B4C7FCC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E0CE7AC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080D828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4C05F7C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2DEF7A0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EF2B382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086E261E"/>
    <w:multiLevelType w:val="hybridMultilevel"/>
    <w:tmpl w:val="EE4A3D1E"/>
    <w:lvl w:ilvl="0" w:tplc="7A8CDC0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D243D60"/>
    <w:multiLevelType w:val="hybridMultilevel"/>
    <w:tmpl w:val="04385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177D3A"/>
    <w:multiLevelType w:val="multilevel"/>
    <w:tmpl w:val="0A20D5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1CC206B6"/>
    <w:multiLevelType w:val="multilevel"/>
    <w:tmpl w:val="4E569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229F61C5"/>
    <w:multiLevelType w:val="hybridMultilevel"/>
    <w:tmpl w:val="F7EE16F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2F42C14"/>
    <w:multiLevelType w:val="hybridMultilevel"/>
    <w:tmpl w:val="8F10DD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7367DE0"/>
    <w:multiLevelType w:val="hybridMultilevel"/>
    <w:tmpl w:val="7D907536"/>
    <w:lvl w:ilvl="0" w:tplc="016E3584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A11057"/>
    <w:multiLevelType w:val="hybridMultilevel"/>
    <w:tmpl w:val="D2661F68"/>
    <w:lvl w:ilvl="0" w:tplc="12FCBED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B3294C"/>
    <w:multiLevelType w:val="hybridMultilevel"/>
    <w:tmpl w:val="9964F9AC"/>
    <w:lvl w:ilvl="0" w:tplc="BCCC9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2C35F4"/>
    <w:multiLevelType w:val="hybridMultilevel"/>
    <w:tmpl w:val="0D84CED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CF301B"/>
    <w:multiLevelType w:val="hybridMultilevel"/>
    <w:tmpl w:val="369A0B1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2A64AB"/>
    <w:multiLevelType w:val="hybridMultilevel"/>
    <w:tmpl w:val="6EFAEB0E"/>
    <w:lvl w:ilvl="0" w:tplc="0D827BE0">
      <w:start w:val="1"/>
      <w:numFmt w:val="decimal"/>
      <w:lvlText w:val="%1."/>
      <w:lvlJc w:val="left"/>
      <w:pPr>
        <w:ind w:left="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E00380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13E974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2A826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9D2B37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F1AC5A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0540FB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E664E0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DA000D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00A6373"/>
    <w:multiLevelType w:val="hybridMultilevel"/>
    <w:tmpl w:val="0C42BC56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3">
    <w:nsid w:val="58736D8E"/>
    <w:multiLevelType w:val="hybridMultilevel"/>
    <w:tmpl w:val="A8A8CF9C"/>
    <w:lvl w:ilvl="0" w:tplc="1BE2259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E7172A"/>
    <w:multiLevelType w:val="hybridMultilevel"/>
    <w:tmpl w:val="CD6892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E15694"/>
    <w:multiLevelType w:val="hybridMultilevel"/>
    <w:tmpl w:val="BD6EA2B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410949"/>
    <w:multiLevelType w:val="hybridMultilevel"/>
    <w:tmpl w:val="744CE4DE"/>
    <w:lvl w:ilvl="0" w:tplc="510C8FF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B42009"/>
    <w:multiLevelType w:val="hybridMultilevel"/>
    <w:tmpl w:val="7A36DD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6BD14AE"/>
    <w:multiLevelType w:val="hybridMultilevel"/>
    <w:tmpl w:val="FEA8170C"/>
    <w:lvl w:ilvl="0" w:tplc="6BB8128C">
      <w:start w:val="1"/>
      <w:numFmt w:val="bullet"/>
      <w:lvlText w:val="-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FEC3E86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012D0DE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CEC2D44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526F26E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644AF48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3E4608E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E684306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C7A742A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A084B1E"/>
    <w:multiLevelType w:val="hybridMultilevel"/>
    <w:tmpl w:val="84DA10D0"/>
    <w:lvl w:ilvl="0" w:tplc="72DAA798">
      <w:start w:val="1"/>
      <w:numFmt w:val="decimal"/>
      <w:lvlText w:val="№ 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182F6F"/>
    <w:multiLevelType w:val="multilevel"/>
    <w:tmpl w:val="00F052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>
    <w:nsid w:val="7A9034C6"/>
    <w:multiLevelType w:val="hybridMultilevel"/>
    <w:tmpl w:val="5E1836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EE386A"/>
    <w:multiLevelType w:val="hybridMultilevel"/>
    <w:tmpl w:val="AA3E77BE"/>
    <w:lvl w:ilvl="0" w:tplc="24FAFA34">
      <w:start w:val="1"/>
      <w:numFmt w:val="decimal"/>
      <w:lvlText w:val="%1."/>
      <w:lvlJc w:val="left"/>
      <w:pPr>
        <w:ind w:left="55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CD0ABA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45685A0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E9CC5E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51E85CC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E5E496E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B8C515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EFE5514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42E3A8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D590F70"/>
    <w:multiLevelType w:val="multilevel"/>
    <w:tmpl w:val="44B40516"/>
    <w:lvl w:ilvl="0">
      <w:start w:val="2"/>
      <w:numFmt w:val="decimal"/>
      <w:lvlText w:val="%1"/>
      <w:lvlJc w:val="left"/>
      <w:pPr>
        <w:ind w:left="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52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  <w:lang w:val="ru-RU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3"/>
  </w:num>
  <w:num w:numId="2">
    <w:abstractNumId w:val="20"/>
  </w:num>
  <w:num w:numId="3">
    <w:abstractNumId w:val="35"/>
  </w:num>
  <w:num w:numId="4">
    <w:abstractNumId w:val="26"/>
  </w:num>
  <w:num w:numId="5">
    <w:abstractNumId w:val="24"/>
  </w:num>
  <w:num w:numId="6">
    <w:abstractNumId w:val="27"/>
  </w:num>
  <w:num w:numId="7">
    <w:abstractNumId w:val="25"/>
  </w:num>
  <w:num w:numId="8">
    <w:abstractNumId w:val="39"/>
  </w:num>
  <w:num w:numId="9">
    <w:abstractNumId w:val="28"/>
  </w:num>
  <w:num w:numId="10">
    <w:abstractNumId w:val="34"/>
  </w:num>
  <w:num w:numId="11">
    <w:abstractNumId w:val="36"/>
  </w:num>
  <w:num w:numId="12">
    <w:abstractNumId w:val="38"/>
  </w:num>
  <w:num w:numId="13">
    <w:abstractNumId w:val="43"/>
  </w:num>
  <w:num w:numId="14">
    <w:abstractNumId w:val="41"/>
  </w:num>
  <w:num w:numId="15">
    <w:abstractNumId w:val="42"/>
  </w:num>
  <w:num w:numId="16">
    <w:abstractNumId w:val="30"/>
  </w:num>
  <w:num w:numId="17">
    <w:abstractNumId w:val="29"/>
  </w:num>
  <w:num w:numId="18">
    <w:abstractNumId w:val="40"/>
  </w:num>
  <w:num w:numId="19">
    <w:abstractNumId w:val="33"/>
  </w:num>
  <w:num w:numId="20">
    <w:abstractNumId w:val="22"/>
  </w:num>
  <w:num w:numId="21">
    <w:abstractNumId w:val="32"/>
  </w:num>
  <w:num w:numId="22">
    <w:abstractNumId w:val="19"/>
  </w:num>
  <w:num w:numId="23">
    <w:abstractNumId w:val="31"/>
  </w:num>
  <w:num w:numId="24">
    <w:abstractNumId w:val="37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5"/>
  </w:num>
  <w:num w:numId="31">
    <w:abstractNumId w:val="6"/>
  </w:num>
  <w:num w:numId="32">
    <w:abstractNumId w:val="7"/>
  </w:num>
  <w:num w:numId="33">
    <w:abstractNumId w:val="8"/>
  </w:num>
  <w:num w:numId="34">
    <w:abstractNumId w:val="9"/>
  </w:num>
  <w:num w:numId="35">
    <w:abstractNumId w:val="10"/>
  </w:num>
  <w:num w:numId="36">
    <w:abstractNumId w:val="11"/>
  </w:num>
  <w:num w:numId="37">
    <w:abstractNumId w:val="12"/>
  </w:num>
  <w:num w:numId="38">
    <w:abstractNumId w:val="13"/>
  </w:num>
  <w:num w:numId="39">
    <w:abstractNumId w:val="14"/>
  </w:num>
  <w:num w:numId="40">
    <w:abstractNumId w:val="15"/>
  </w:num>
  <w:num w:numId="41">
    <w:abstractNumId w:val="16"/>
  </w:num>
  <w:num w:numId="42">
    <w:abstractNumId w:val="17"/>
  </w:num>
  <w:num w:numId="43">
    <w:abstractNumId w:val="18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60E8"/>
    <w:rsid w:val="0000729C"/>
    <w:rsid w:val="00032C1F"/>
    <w:rsid w:val="000345A3"/>
    <w:rsid w:val="00036661"/>
    <w:rsid w:val="00042981"/>
    <w:rsid w:val="000521ED"/>
    <w:rsid w:val="000538A7"/>
    <w:rsid w:val="0007599C"/>
    <w:rsid w:val="0008068A"/>
    <w:rsid w:val="000A17B8"/>
    <w:rsid w:val="000A1B13"/>
    <w:rsid w:val="000C031F"/>
    <w:rsid w:val="00104BB5"/>
    <w:rsid w:val="001100B2"/>
    <w:rsid w:val="001155A8"/>
    <w:rsid w:val="00122F5B"/>
    <w:rsid w:val="00142095"/>
    <w:rsid w:val="00155759"/>
    <w:rsid w:val="00164BA4"/>
    <w:rsid w:val="001B60BD"/>
    <w:rsid w:val="001C670F"/>
    <w:rsid w:val="00251E14"/>
    <w:rsid w:val="00253C34"/>
    <w:rsid w:val="00263890"/>
    <w:rsid w:val="002818F0"/>
    <w:rsid w:val="002863EC"/>
    <w:rsid w:val="002C17E0"/>
    <w:rsid w:val="002E0F56"/>
    <w:rsid w:val="002E38C5"/>
    <w:rsid w:val="002F0196"/>
    <w:rsid w:val="003064EA"/>
    <w:rsid w:val="00306967"/>
    <w:rsid w:val="003321D9"/>
    <w:rsid w:val="00334CD2"/>
    <w:rsid w:val="003439FE"/>
    <w:rsid w:val="00350971"/>
    <w:rsid w:val="0038554E"/>
    <w:rsid w:val="003869E8"/>
    <w:rsid w:val="00393EC3"/>
    <w:rsid w:val="0039494E"/>
    <w:rsid w:val="003F3D67"/>
    <w:rsid w:val="003F4402"/>
    <w:rsid w:val="004112D2"/>
    <w:rsid w:val="004124D3"/>
    <w:rsid w:val="0041352A"/>
    <w:rsid w:val="00427503"/>
    <w:rsid w:val="004616BF"/>
    <w:rsid w:val="00482FD7"/>
    <w:rsid w:val="00485845"/>
    <w:rsid w:val="004A0FF0"/>
    <w:rsid w:val="004A3F71"/>
    <w:rsid w:val="004E1FE3"/>
    <w:rsid w:val="004E3F5C"/>
    <w:rsid w:val="004F36B9"/>
    <w:rsid w:val="00526097"/>
    <w:rsid w:val="00540B5D"/>
    <w:rsid w:val="00553171"/>
    <w:rsid w:val="005711D7"/>
    <w:rsid w:val="0057748B"/>
    <w:rsid w:val="00580C1F"/>
    <w:rsid w:val="005944E2"/>
    <w:rsid w:val="00594ABE"/>
    <w:rsid w:val="005B6607"/>
    <w:rsid w:val="005B6B91"/>
    <w:rsid w:val="005C797D"/>
    <w:rsid w:val="005D49AB"/>
    <w:rsid w:val="005E4BBB"/>
    <w:rsid w:val="005F352A"/>
    <w:rsid w:val="005F4548"/>
    <w:rsid w:val="00614B2D"/>
    <w:rsid w:val="006230C6"/>
    <w:rsid w:val="00627862"/>
    <w:rsid w:val="006355D9"/>
    <w:rsid w:val="00656FE4"/>
    <w:rsid w:val="00663A72"/>
    <w:rsid w:val="006721CF"/>
    <w:rsid w:val="006A212C"/>
    <w:rsid w:val="006B4ADD"/>
    <w:rsid w:val="006D425E"/>
    <w:rsid w:val="006E1ADB"/>
    <w:rsid w:val="006E34EA"/>
    <w:rsid w:val="006F471E"/>
    <w:rsid w:val="00704922"/>
    <w:rsid w:val="00710683"/>
    <w:rsid w:val="00710F1A"/>
    <w:rsid w:val="00717102"/>
    <w:rsid w:val="00740C3D"/>
    <w:rsid w:val="00753370"/>
    <w:rsid w:val="0075530D"/>
    <w:rsid w:val="00755669"/>
    <w:rsid w:val="00775B4D"/>
    <w:rsid w:val="007A153A"/>
    <w:rsid w:val="007B353B"/>
    <w:rsid w:val="007C3531"/>
    <w:rsid w:val="007E26A1"/>
    <w:rsid w:val="0084666A"/>
    <w:rsid w:val="00856A01"/>
    <w:rsid w:val="00877DBC"/>
    <w:rsid w:val="00892039"/>
    <w:rsid w:val="008A3068"/>
    <w:rsid w:val="008C0254"/>
    <w:rsid w:val="008D517F"/>
    <w:rsid w:val="008F564C"/>
    <w:rsid w:val="008F7E8F"/>
    <w:rsid w:val="009264EC"/>
    <w:rsid w:val="0092781C"/>
    <w:rsid w:val="00953AA8"/>
    <w:rsid w:val="00953ED1"/>
    <w:rsid w:val="009727A1"/>
    <w:rsid w:val="00992E06"/>
    <w:rsid w:val="009960CB"/>
    <w:rsid w:val="009970F0"/>
    <w:rsid w:val="009F5999"/>
    <w:rsid w:val="00A0376F"/>
    <w:rsid w:val="00A039FD"/>
    <w:rsid w:val="00A325AB"/>
    <w:rsid w:val="00A4425A"/>
    <w:rsid w:val="00A670D1"/>
    <w:rsid w:val="00A718D6"/>
    <w:rsid w:val="00A801A4"/>
    <w:rsid w:val="00A813F6"/>
    <w:rsid w:val="00A84990"/>
    <w:rsid w:val="00AF3C21"/>
    <w:rsid w:val="00B073B7"/>
    <w:rsid w:val="00B145DB"/>
    <w:rsid w:val="00B21BBD"/>
    <w:rsid w:val="00B36F50"/>
    <w:rsid w:val="00B37A45"/>
    <w:rsid w:val="00B46DD1"/>
    <w:rsid w:val="00B50351"/>
    <w:rsid w:val="00B97979"/>
    <w:rsid w:val="00BA1DB3"/>
    <w:rsid w:val="00BA1E5D"/>
    <w:rsid w:val="00BB485B"/>
    <w:rsid w:val="00C066BA"/>
    <w:rsid w:val="00C4073A"/>
    <w:rsid w:val="00C538BE"/>
    <w:rsid w:val="00C7473F"/>
    <w:rsid w:val="00C80F12"/>
    <w:rsid w:val="00CB035A"/>
    <w:rsid w:val="00CF3DE0"/>
    <w:rsid w:val="00CF6ADC"/>
    <w:rsid w:val="00D2733F"/>
    <w:rsid w:val="00D30387"/>
    <w:rsid w:val="00D413DF"/>
    <w:rsid w:val="00D660E8"/>
    <w:rsid w:val="00D81B5D"/>
    <w:rsid w:val="00DA10E5"/>
    <w:rsid w:val="00DA5E75"/>
    <w:rsid w:val="00DC368E"/>
    <w:rsid w:val="00DD52A0"/>
    <w:rsid w:val="00DE412C"/>
    <w:rsid w:val="00DF1225"/>
    <w:rsid w:val="00E10131"/>
    <w:rsid w:val="00E13366"/>
    <w:rsid w:val="00E173F1"/>
    <w:rsid w:val="00E23650"/>
    <w:rsid w:val="00E303B1"/>
    <w:rsid w:val="00E33304"/>
    <w:rsid w:val="00E41E2A"/>
    <w:rsid w:val="00E65B9D"/>
    <w:rsid w:val="00E71EE5"/>
    <w:rsid w:val="00E76C6C"/>
    <w:rsid w:val="00E82552"/>
    <w:rsid w:val="00E97E7A"/>
    <w:rsid w:val="00EA1CF6"/>
    <w:rsid w:val="00EB5169"/>
    <w:rsid w:val="00ED2C4D"/>
    <w:rsid w:val="00ED4E54"/>
    <w:rsid w:val="00F0522F"/>
    <w:rsid w:val="00F119A6"/>
    <w:rsid w:val="00F12503"/>
    <w:rsid w:val="00F257DF"/>
    <w:rsid w:val="00F8062F"/>
    <w:rsid w:val="00F80894"/>
    <w:rsid w:val="00F83A8F"/>
    <w:rsid w:val="00FC5DDE"/>
    <w:rsid w:val="00FD5990"/>
    <w:rsid w:val="00FE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17B8"/>
  </w:style>
  <w:style w:type="paragraph" w:styleId="a5">
    <w:name w:val="footer"/>
    <w:basedOn w:val="a"/>
    <w:link w:val="a6"/>
    <w:uiPriority w:val="99"/>
    <w:unhideWhenUsed/>
    <w:rsid w:val="000A1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17B8"/>
  </w:style>
  <w:style w:type="paragraph" w:styleId="a7">
    <w:name w:val="List Paragraph"/>
    <w:basedOn w:val="a"/>
    <w:uiPriority w:val="34"/>
    <w:qFormat/>
    <w:rsid w:val="00042981"/>
    <w:pPr>
      <w:ind w:left="720"/>
      <w:contextualSpacing/>
    </w:pPr>
  </w:style>
  <w:style w:type="table" w:styleId="a8">
    <w:name w:val="Table Grid"/>
    <w:basedOn w:val="a1"/>
    <w:uiPriority w:val="59"/>
    <w:rsid w:val="00E13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E1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1100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6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arant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brary.kuzstu.ru/meto.php?n=90846&amp;type=utchposob:commo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library.kuzstu.ru/meto.php?n=90825&amp;type=utchposob:commo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brary.kuzstu.ru/meto.php?n=90825&amp;type=utchposob:commo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D79BC-76E0-4CC4-9584-B260E33C6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15</Pages>
  <Words>3446</Words>
  <Characters>19644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User</cp:lastModifiedBy>
  <cp:revision>113</cp:revision>
  <cp:lastPrinted>2014-01-14T04:18:00Z</cp:lastPrinted>
  <dcterms:created xsi:type="dcterms:W3CDTF">2012-02-09T07:46:00Z</dcterms:created>
  <dcterms:modified xsi:type="dcterms:W3CDTF">2020-01-30T01:28:00Z</dcterms:modified>
</cp:coreProperties>
</file>