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 xml:space="preserve">иверситет имени Т.Ф. Горбачева» в </w:t>
      </w:r>
      <w:proofErr w:type="spellStart"/>
      <w:r w:rsidR="00393EC3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953AA8" w:rsidRDefault="001E6865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БЕЗОПАСНОСТЬ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по </w:t>
      </w:r>
      <w:r w:rsidR="00594ABE">
        <w:rPr>
          <w:rFonts w:ascii="Times New Roman" w:hAnsi="Times New Roman" w:cs="Times New Roman"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594ABE">
        <w:rPr>
          <w:rFonts w:ascii="Times New Roman" w:hAnsi="Times New Roman" w:cs="Times New Roman"/>
          <w:sz w:val="28"/>
          <w:szCs w:val="28"/>
        </w:rPr>
        <w:t>очно-</w:t>
      </w:r>
      <w:r>
        <w:rPr>
          <w:rFonts w:ascii="Times New Roman" w:hAnsi="Times New Roman" w:cs="Times New Roman"/>
          <w:sz w:val="28"/>
          <w:szCs w:val="28"/>
        </w:rPr>
        <w:t xml:space="preserve">заочной 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Default="006A0219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38.05.01</w:t>
      </w:r>
      <w:r w:rsidR="002F0196" w:rsidRPr="002F0196">
        <w:rPr>
          <w:rFonts w:ascii="Times New Roman" w:hAnsi="Times New Roman" w:cs="Times New Roman"/>
          <w:sz w:val="28"/>
          <w:szCs w:val="28"/>
        </w:rPr>
        <w:t xml:space="preserve"> 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>зопасность», специализация «Эко</w:t>
      </w:r>
      <w:r w:rsidR="002F0196"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F0522F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F0522F" w:rsidRPr="00F052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F0522F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:rsidTr="004E1FE3">
        <w:tc>
          <w:tcPr>
            <w:tcW w:w="4048" w:type="dxa"/>
          </w:tcPr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на заседании кафедры</w:t>
            </w: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Pr="00984C62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11.12.2019г</w:t>
            </w:r>
            <w:r>
              <w:rPr>
                <w:sz w:val="24"/>
                <w:szCs w:val="24"/>
              </w:rPr>
              <w:t>.</w:t>
            </w: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Рекомендованы к печати</w:t>
            </w:r>
            <w:proofErr w:type="gramEnd"/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 xml:space="preserve">25.12.2019г. </w:t>
            </w: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копия хранится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библиотеке филиала </w:t>
            </w:r>
          </w:p>
          <w:p w:rsidR="00E17116" w:rsidRDefault="00E17116" w:rsidP="00E1711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:rsidTr="004E1FE3">
        <w:tc>
          <w:tcPr>
            <w:tcW w:w="4048" w:type="dxa"/>
          </w:tcPr>
          <w:p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656FE4">
        <w:rPr>
          <w:rFonts w:ascii="Times New Roman" w:hAnsi="Times New Roman" w:cs="Times New Roman"/>
          <w:sz w:val="28"/>
          <w:szCs w:val="28"/>
        </w:rPr>
        <w:t>1</w:t>
      </w:r>
      <w:r w:rsidR="00393EC3">
        <w:rPr>
          <w:rFonts w:ascii="Times New Roman" w:hAnsi="Times New Roman" w:cs="Times New Roman"/>
          <w:sz w:val="28"/>
          <w:szCs w:val="28"/>
        </w:rPr>
        <w:t>9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:rsidR="00B46DD1" w:rsidRPr="00B46DD1" w:rsidRDefault="00B46DD1" w:rsidP="00B5035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 Перечень планируемых результатов </w:t>
      </w:r>
      <w:proofErr w:type="gramStart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</w:t>
      </w:r>
      <w:r w:rsidR="001E68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Экономическая безопасность</w:t>
      </w: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", соотнесенных с планируемыми результатами освоения образовательной программы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дисциплины направлено на формирование общепрофессиональных компетенций: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ОПК-3 - 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владеть способностью применять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закономерности создания и принципы функционирования систем экономической безопасности хозяйствующих субъектов.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понятие и сущность экономической безопасности государства, региона и хозяйствующего субъекта;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экономическую природу и сущность угроз экономической безопасности;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организационно-правовые основы, принципы, факторы, механизмы, методы и средства обеспечения экономической безопасности;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основные принципы, закономерности и тенденции развития национальной экономики и их влияние на состояние хозяйствующих субъектов;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основы построения, расчета и анализа современной системы экономических и финансовых показателей, характеризующих деятельность хозяйствующих субъектов на микр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макроуровне;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источники и порядок получения информации о субъектах хозяйствования;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анализировать во взаимосвязи экономические явления, процессы и институты на микр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макроуровне;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анализировать динамику макро- и микроэкономических показателей, использовать полученные данные для решения профессиональных задач;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выбор инструментальных сре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дств дл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выявлять и анализировать риски и угрозы в сфере экономической безопасности с целью их дальнейшего прогнозирования;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Владеть: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современными методами сбора, обработки и анализа экономических и социальных данных;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навыками самостоятельного осмысления принимаемых решений;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макроуровне;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навыками основ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навыками прогнозирования развития хозяйственных процессов.</w:t>
      </w:r>
    </w:p>
    <w:p w:rsidR="0065577B" w:rsidRDefault="0065577B" w:rsidP="0065577B">
      <w:pPr>
        <w:tabs>
          <w:tab w:val="left" w:pos="0"/>
        </w:tabs>
        <w:spacing w:after="0"/>
        <w:ind w:right="-1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6557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6557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общем по дисциплине должен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понятие и сущность экономической безопасности государства, региона и хозяйствующего субъекта;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экономическую природу и сущность угроз экономической безопасности;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организационно-правовые основы, принципы, факторы, механизмы, методы и средства обеспечения экономической безопасности;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основные принципы, закономерности и тенденции развития национальной экономики и их влияние на состояние хозяйствующих субъектов;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основы построения, расчета и анализа современной системы экономических и финансовых показателей, характеризующих деятельность хозяйствующих субъектов на микр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макроуровне;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источники и порядок получения информации о субъектах хозяйствования;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анализировать во взаимосвязи экономические явления, процессы и институты на микр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макроуровне;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анализировать динамику макро- и микроэкономических показателей, использовать полученные данные для решения профессиональных задач;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выбор инструментальных сре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дств дл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выявлять и анализировать риски и угрозы в сфере экономической безопасности с целью их дальнейшего прогнозирования;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Владеть: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современными методами сбора, обработки и анализа экономических и социальных данных;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навыками самостоятельного осмысления принимаемых решений;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макроуровне;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навыками основ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</w:r>
    </w:p>
    <w:p w:rsidR="0065577B" w:rsidRPr="0065577B" w:rsidRDefault="0065577B" w:rsidP="0065577B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77B">
        <w:rPr>
          <w:rFonts w:ascii="Times New Roman" w:eastAsia="Calibri" w:hAnsi="Times New Roman" w:cs="Times New Roman"/>
          <w:color w:val="000000"/>
          <w:sz w:val="28"/>
          <w:szCs w:val="28"/>
        </w:rPr>
        <w:t>- навыками прогнозирования развития хозяйственных процессов.</w:t>
      </w:r>
    </w:p>
    <w:p w:rsidR="0065577B" w:rsidRPr="00B46DD1" w:rsidRDefault="0065577B" w:rsidP="0065577B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60E8" w:rsidRPr="00B145DB" w:rsidRDefault="002F0196" w:rsidP="002F0196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6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ООП </w:t>
      </w:r>
      <w:proofErr w:type="spellStart"/>
      <w:r w:rsidR="00B46DD1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65577B" w:rsidRPr="0065577B" w:rsidRDefault="002E0F56" w:rsidP="0065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="0065577B" w:rsidRPr="0065577B">
        <w:rPr>
          <w:rFonts w:ascii="Times New Roman" w:hAnsi="Times New Roman" w:cs="Times New Roman"/>
          <w:sz w:val="28"/>
          <w:szCs w:val="28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«Гражданское право», «Экономика организаций (предприятий)», «Экономическая теория».</w:t>
      </w:r>
    </w:p>
    <w:p w:rsidR="0065577B" w:rsidRPr="0065577B" w:rsidRDefault="0065577B" w:rsidP="006557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7B">
        <w:rPr>
          <w:rFonts w:ascii="Times New Roman" w:hAnsi="Times New Roman" w:cs="Times New Roman"/>
          <w:sz w:val="28"/>
          <w:szCs w:val="28"/>
        </w:rPr>
        <w:t>В области: основных понятий, категорий и закономерностей социально-экономических явлений и процессов.</w:t>
      </w:r>
    </w:p>
    <w:p w:rsidR="00656FE4" w:rsidRPr="00656FE4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>дисциплины "</w:t>
      </w:r>
      <w:r w:rsidR="001E6865">
        <w:rPr>
          <w:rFonts w:ascii="Times New Roman" w:hAnsi="Times New Roman" w:cs="Times New Roman"/>
          <w:b/>
          <w:sz w:val="28"/>
          <w:szCs w:val="28"/>
        </w:rPr>
        <w:t>Экономическая безопасность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" в зачетных единицах </w:t>
      </w:r>
    </w:p>
    <w:p w:rsidR="006E34EA" w:rsidRPr="0065577B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B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</w:t>
      </w:r>
      <w:r w:rsidR="0065577B" w:rsidRPr="0065577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1352A" w:rsidRPr="0065577B">
        <w:rPr>
          <w:rFonts w:ascii="Times New Roman" w:hAnsi="Times New Roman" w:cs="Times New Roman"/>
          <w:sz w:val="28"/>
          <w:szCs w:val="28"/>
        </w:rPr>
        <w:t>_зачетны</w:t>
      </w:r>
      <w:r w:rsidR="00036661" w:rsidRPr="0065577B">
        <w:rPr>
          <w:rFonts w:ascii="Times New Roman" w:hAnsi="Times New Roman" w:cs="Times New Roman"/>
          <w:sz w:val="28"/>
          <w:szCs w:val="28"/>
        </w:rPr>
        <w:t>х</w:t>
      </w:r>
      <w:r w:rsidRPr="0065577B">
        <w:rPr>
          <w:rFonts w:ascii="Times New Roman" w:hAnsi="Times New Roman" w:cs="Times New Roman"/>
          <w:sz w:val="28"/>
          <w:szCs w:val="28"/>
        </w:rPr>
        <w:t xml:space="preserve"> единиц_</w:t>
      </w:r>
      <w:r w:rsidR="0065577B" w:rsidRPr="0065577B">
        <w:rPr>
          <w:rFonts w:ascii="Times New Roman" w:hAnsi="Times New Roman" w:cs="Times New Roman"/>
          <w:sz w:val="28"/>
          <w:szCs w:val="28"/>
          <w:u w:val="single"/>
        </w:rPr>
        <w:t>144</w:t>
      </w:r>
      <w:r w:rsidR="00036661" w:rsidRPr="0065577B">
        <w:rPr>
          <w:rFonts w:ascii="Times New Roman" w:hAnsi="Times New Roman" w:cs="Times New Roman"/>
          <w:sz w:val="28"/>
          <w:szCs w:val="28"/>
        </w:rPr>
        <w:t xml:space="preserve"> </w:t>
      </w:r>
      <w:r w:rsidR="0065577B" w:rsidRPr="0065577B">
        <w:rPr>
          <w:rFonts w:ascii="Times New Roman" w:hAnsi="Times New Roman" w:cs="Times New Roman"/>
          <w:sz w:val="28"/>
          <w:szCs w:val="28"/>
        </w:rPr>
        <w:t>часа</w:t>
      </w:r>
      <w:r w:rsidRPr="006557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50351" w:rsidRPr="001E6865" w:rsidTr="00B50351">
        <w:trPr>
          <w:trHeight w:val="299"/>
        </w:trPr>
        <w:tc>
          <w:tcPr>
            <w:tcW w:w="9464" w:type="dxa"/>
          </w:tcPr>
          <w:p w:rsidR="00B50351" w:rsidRPr="001E6865" w:rsidRDefault="0057748B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5577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</w:tr>
      <w:tr w:rsidR="00B50351" w:rsidRPr="001E6865" w:rsidTr="00B50351">
        <w:tc>
          <w:tcPr>
            <w:tcW w:w="9464" w:type="dxa"/>
          </w:tcPr>
          <w:p w:rsidR="008150C2" w:rsidRPr="008150C2" w:rsidRDefault="008150C2" w:rsidP="0081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2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Теоретические основы экономической безопасности</w:t>
            </w:r>
          </w:p>
          <w:p w:rsidR="00B50351" w:rsidRPr="001E6865" w:rsidRDefault="008150C2" w:rsidP="0081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C2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понятия экономической безопасности. Экономическая безопасность хозяйствующих субъектов в системе национальной безопасности. Экономическая безопасность: предмет, объект, субъекты. Система угроз экономической безопасности. Концепция экономической безопасности. Стратегия экономической безопасности. Основы правового обеспечения экономической безопасности.</w:t>
            </w:r>
          </w:p>
        </w:tc>
      </w:tr>
      <w:tr w:rsidR="00B50351" w:rsidRPr="001E6865" w:rsidTr="00B50351">
        <w:tc>
          <w:tcPr>
            <w:tcW w:w="9464" w:type="dxa"/>
          </w:tcPr>
          <w:p w:rsidR="00B50351" w:rsidRPr="001E6865" w:rsidRDefault="008150C2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Критерии, показатели экономической безопасности страны. Индикаторы экономической безопасности, их пороговые значения </w:t>
            </w:r>
            <w:r w:rsidRPr="008150C2">
              <w:rPr>
                <w:rFonts w:ascii="Times New Roman" w:hAnsi="Times New Roman" w:cs="Times New Roman"/>
                <w:sz w:val="24"/>
                <w:szCs w:val="24"/>
              </w:rPr>
              <w:t>Сущность, понятие критериев экономической безопасности: количественные и качественные. Классификация показателей экономической безопасности: общие макроэкономические, базовые макроэкономические, частные производственные, частные социальные и др. показатели. Факторы, влияющие на оценку экономической безопасности. Классификация подходов к оценке экономической безопасности. Использование индикативного подхода при оценке экономической безопасности страны. Индикаторы экономической безопасности, их пороговые значения: уровень экономического развития, качество жизни, экономический рост, уровень безработицы, инфляция, бюджетный дефицит, государственный долг и пр.</w:t>
            </w:r>
          </w:p>
        </w:tc>
      </w:tr>
      <w:tr w:rsidR="00B50351" w:rsidRPr="001E6865" w:rsidTr="00B50351">
        <w:tc>
          <w:tcPr>
            <w:tcW w:w="9464" w:type="dxa"/>
          </w:tcPr>
          <w:p w:rsidR="008150C2" w:rsidRPr="008150C2" w:rsidRDefault="008150C2" w:rsidP="0081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2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Социальная политика и уровень жизни населения в системе обеспечения экономической безопасности</w:t>
            </w:r>
          </w:p>
          <w:p w:rsidR="00B50351" w:rsidRPr="001E6865" w:rsidRDefault="008150C2" w:rsidP="0081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угроз в социальной сфере. Приоритеты государственной социальной политики в стратегии экономической безопасности. Значение социального фактора в индикаторах экономической безопасности. Безработица и повышение занятости. Уровень жизни и дифференциация доходов. Депопуляция и ухудшение качества трудового потенциала. Состояние и качество трудовых ресурсов как фактор экономической безопасности хозяйствующих субъектов. Структура источников доходов населения России. Динамика естественного, миграционного и общего прироста (убыли) населения. Динамика продолжительности жизни населения.</w:t>
            </w:r>
          </w:p>
        </w:tc>
      </w:tr>
      <w:tr w:rsidR="00B50351" w:rsidRPr="001E6865" w:rsidTr="008150C2">
        <w:trPr>
          <w:trHeight w:val="1607"/>
        </w:trPr>
        <w:tc>
          <w:tcPr>
            <w:tcW w:w="9464" w:type="dxa"/>
          </w:tcPr>
          <w:p w:rsidR="00B50351" w:rsidRPr="00EF4712" w:rsidRDefault="008150C2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Экономическая безопасность во внешнеэкономическом секторе </w:t>
            </w:r>
            <w:r w:rsidRPr="00EF4712">
              <w:rPr>
                <w:rFonts w:ascii="Times New Roman" w:hAnsi="Times New Roman" w:cs="Times New Roman"/>
                <w:sz w:val="24"/>
                <w:szCs w:val="24"/>
              </w:rPr>
              <w:t>Понятие внешнеэкономической безопасности. Угрозы внешнеэкономической безопасности страны. Критерии, показатели оценки экономической безопасности во внешнеэкономическом секторе, их пороговые значения. Инструменты контроля и государственное регулирование на внутреннем и внешнем российском рынке. Основы внешнеэкономической безопасности хозяйствующих субъектов.</w:t>
            </w:r>
          </w:p>
        </w:tc>
      </w:tr>
      <w:tr w:rsidR="00B50351" w:rsidRPr="001E6865" w:rsidTr="00EF4712">
        <w:trPr>
          <w:trHeight w:val="1631"/>
        </w:trPr>
        <w:tc>
          <w:tcPr>
            <w:tcW w:w="9464" w:type="dxa"/>
          </w:tcPr>
          <w:p w:rsidR="00EF4712" w:rsidRPr="00EF4712" w:rsidRDefault="00EF4712" w:rsidP="00EF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hAnsi="Times New Roman" w:cs="Times New Roman"/>
                <w:b/>
                <w:sz w:val="24"/>
                <w:szCs w:val="24"/>
              </w:rPr>
              <w:t>Тема 5. Экономическая безопасность развивающейся системы</w:t>
            </w:r>
          </w:p>
          <w:p w:rsidR="00B50351" w:rsidRPr="00EF4712" w:rsidRDefault="00EF4712" w:rsidP="00EF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Циклическое развитие и догоняющая экономика. Модели и варианты достижения экономической независимости. Структурная деформация. Конкурентоспособность экономической системы, ее </w:t>
            </w:r>
            <w:proofErr w:type="spellStart"/>
            <w:r w:rsidRPr="00EF4712">
              <w:rPr>
                <w:rFonts w:ascii="Times New Roman" w:hAnsi="Times New Roman" w:cs="Times New Roman"/>
                <w:sz w:val="24"/>
                <w:szCs w:val="24"/>
              </w:rPr>
              <w:t>встроенность</w:t>
            </w:r>
            <w:proofErr w:type="spellEnd"/>
            <w:r w:rsidRPr="00EF4712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мировое хозяйство. Движение ресурсов и экономическая безопасность: утечка капитала. Теневая экономическая деятельность. Коррупция как угроза экономической безопасности.</w:t>
            </w:r>
          </w:p>
        </w:tc>
      </w:tr>
      <w:tr w:rsidR="00B50351" w:rsidRPr="001E6865" w:rsidTr="00B50351">
        <w:tc>
          <w:tcPr>
            <w:tcW w:w="9464" w:type="dxa"/>
          </w:tcPr>
          <w:p w:rsidR="00EF4712" w:rsidRPr="00EF4712" w:rsidRDefault="00EF4712" w:rsidP="00EF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hAnsi="Times New Roman" w:cs="Times New Roman"/>
                <w:b/>
                <w:sz w:val="24"/>
                <w:szCs w:val="24"/>
              </w:rPr>
              <w:t>Тема 6. Финансовая безопасность как составляющая экономической безопасности</w:t>
            </w:r>
          </w:p>
          <w:p w:rsidR="00B50351" w:rsidRPr="001E6865" w:rsidRDefault="00EF4712" w:rsidP="00EF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712">
              <w:rPr>
                <w:rFonts w:ascii="Times New Roman" w:hAnsi="Times New Roman" w:cs="Times New Roman"/>
                <w:sz w:val="24"/>
                <w:szCs w:val="24"/>
              </w:rPr>
              <w:t>Понятие финансовой безопасности. Место и роль финансовой безопасности в системе экономической безопасности страны и хозяйствующего субъекта. Система финансовой безопасности: бюджетно-налоговый, денежно-кредитный аспекты. Угрозы в финансовой сфере РФ и их влияние на функционирование субъектов хозяйствования. Методы и критерии оценки финансовой безопасности.</w:t>
            </w:r>
          </w:p>
        </w:tc>
      </w:tr>
      <w:tr w:rsidR="00B50351" w:rsidRPr="001E6865" w:rsidTr="00B50351">
        <w:trPr>
          <w:trHeight w:val="240"/>
        </w:trPr>
        <w:tc>
          <w:tcPr>
            <w:tcW w:w="9464" w:type="dxa"/>
          </w:tcPr>
          <w:p w:rsidR="00EF4712" w:rsidRPr="00EF4712" w:rsidRDefault="00EF4712" w:rsidP="00EF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hAnsi="Times New Roman" w:cs="Times New Roman"/>
                <w:b/>
                <w:sz w:val="24"/>
                <w:szCs w:val="24"/>
              </w:rPr>
              <w:t>Тема 7. Экономическая безопасность хозяйствующих субъектов</w:t>
            </w:r>
          </w:p>
          <w:p w:rsidR="00B50351" w:rsidRPr="00EF4712" w:rsidRDefault="00EF4712" w:rsidP="00EF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экономической безопасности хозяйствующих субъектов. Цели и значение обеспечения экономической безопасности на уровне хозяйствующих субъектов. Функциональные составляющие экономической безопасности хозяйствующих субъектов. Виды и использование корпоративных ресурсов. Угрозы экономической безопасности хозяйствующих субъектов</w:t>
            </w:r>
          </w:p>
        </w:tc>
      </w:tr>
      <w:tr w:rsidR="00B50351" w:rsidRPr="001E6865" w:rsidTr="00B50351">
        <w:trPr>
          <w:trHeight w:val="235"/>
        </w:trPr>
        <w:tc>
          <w:tcPr>
            <w:tcW w:w="9464" w:type="dxa"/>
          </w:tcPr>
          <w:p w:rsidR="00B50351" w:rsidRPr="00EF4712" w:rsidRDefault="00EF4712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Зарубежный опыт обеспечения экономической безопасности </w:t>
            </w:r>
            <w:r w:rsidRPr="00EF471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формирования альтернативных моделей экономической безопасности. Особенности формирования модели экономической безопасности в США, Японии, странах ЕС. Зарубежный опыт обеспечение экономической безопасности на уровне хозяйствующих субъектов.</w:t>
            </w:r>
          </w:p>
        </w:tc>
      </w:tr>
    </w:tbl>
    <w:p w:rsidR="00000F5B" w:rsidRDefault="00000F5B" w:rsidP="00E8255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E8" w:rsidRPr="00E82552" w:rsidRDefault="006B4ADD" w:rsidP="00E8255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Методические указания и темы </w:t>
      </w:r>
      <w:r w:rsidR="00594ABE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льных работ.</w:t>
      </w:r>
    </w:p>
    <w:p w:rsidR="00C4073A" w:rsidRPr="00C4073A" w:rsidRDefault="006B4ADD" w:rsidP="00466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60E8" w:rsidRPr="00E82552">
        <w:rPr>
          <w:rFonts w:ascii="Times New Roman" w:hAnsi="Times New Roman" w:cs="Times New Roman"/>
          <w:b/>
          <w:sz w:val="28"/>
          <w:szCs w:val="28"/>
        </w:rPr>
        <w:t>.1. Методические указания</w:t>
      </w:r>
      <w:r w:rsidR="006E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E8" w:rsidRPr="00E82552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594ABE" w:rsidRPr="00594ABE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6E34EA">
        <w:rPr>
          <w:rFonts w:ascii="Times New Roman" w:hAnsi="Times New Roman" w:cs="Times New Roman"/>
          <w:b/>
          <w:sz w:val="28"/>
          <w:szCs w:val="28"/>
        </w:rPr>
        <w:t>а</w:t>
      </w:r>
      <w:r w:rsidR="00594ABE" w:rsidRPr="00594ABE">
        <w:rPr>
          <w:rFonts w:ascii="Times New Roman" w:hAnsi="Times New Roman" w:cs="Times New Roman"/>
          <w:b/>
          <w:sz w:val="28"/>
          <w:szCs w:val="28"/>
        </w:rPr>
        <w:t>льных</w:t>
      </w:r>
      <w:r w:rsidR="00E82552" w:rsidRPr="00E8255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4112D2" w:rsidRDefault="006B4ADD" w:rsidP="0057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="00D660E8" w:rsidRPr="00F0522F">
        <w:rPr>
          <w:rFonts w:ascii="Times New Roman" w:hAnsi="Times New Roman" w:cs="Times New Roman"/>
          <w:sz w:val="28"/>
          <w:szCs w:val="28"/>
        </w:rPr>
        <w:t>Согласно стандартам по дисциплине «</w:t>
      </w:r>
      <w:r w:rsidR="001E6865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» </w:t>
      </w:r>
      <w:r w:rsidR="004112D2">
        <w:rPr>
          <w:rFonts w:ascii="Times New Roman" w:hAnsi="Times New Roman" w:cs="Times New Roman"/>
          <w:sz w:val="28"/>
          <w:szCs w:val="28"/>
        </w:rPr>
        <w:t>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12D2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466D12">
        <w:rPr>
          <w:rFonts w:ascii="Times New Roman" w:hAnsi="Times New Roman" w:cs="Times New Roman"/>
          <w:sz w:val="28"/>
          <w:szCs w:val="28"/>
        </w:rPr>
        <w:t>очно-</w:t>
      </w:r>
      <w:r w:rsidR="00D660E8" w:rsidRPr="00F0522F">
        <w:rPr>
          <w:rFonts w:ascii="Times New Roman" w:hAnsi="Times New Roman" w:cs="Times New Roman"/>
          <w:sz w:val="28"/>
          <w:szCs w:val="28"/>
        </w:rPr>
        <w:t>заочной форм</w:t>
      </w:r>
      <w:r w:rsidR="00C4073A">
        <w:rPr>
          <w:rFonts w:ascii="Times New Roman" w:hAnsi="Times New Roman" w:cs="Times New Roman"/>
          <w:sz w:val="28"/>
          <w:szCs w:val="28"/>
        </w:rPr>
        <w:t>ы</w:t>
      </w:r>
      <w:r w:rsidR="00D660E8" w:rsidRPr="00F0522F">
        <w:rPr>
          <w:rFonts w:ascii="Times New Roman" w:hAnsi="Times New Roman" w:cs="Times New Roman"/>
          <w:sz w:val="28"/>
          <w:szCs w:val="28"/>
        </w:rPr>
        <w:t xml:space="preserve"> обучения должен быть и</w:t>
      </w:r>
      <w:r>
        <w:rPr>
          <w:rFonts w:ascii="Times New Roman" w:hAnsi="Times New Roman" w:cs="Times New Roman"/>
          <w:sz w:val="28"/>
          <w:szCs w:val="28"/>
        </w:rPr>
        <w:t xml:space="preserve">зучен данный курс с выполнением </w:t>
      </w:r>
      <w:r w:rsidR="00594ABE">
        <w:rPr>
          <w:rFonts w:ascii="Times New Roman" w:hAnsi="Times New Roman" w:cs="Times New Roman"/>
          <w:sz w:val="28"/>
          <w:szCs w:val="28"/>
        </w:rPr>
        <w:t>индивидуа</w:t>
      </w:r>
      <w:r w:rsidR="00D81B5D">
        <w:rPr>
          <w:rFonts w:ascii="Times New Roman" w:hAnsi="Times New Roman" w:cs="Times New Roman"/>
          <w:sz w:val="28"/>
          <w:szCs w:val="28"/>
        </w:rPr>
        <w:t>льной работы</w:t>
      </w:r>
      <w:r w:rsidR="001E6865">
        <w:rPr>
          <w:rFonts w:ascii="Times New Roman" w:hAnsi="Times New Roman" w:cs="Times New Roman"/>
          <w:sz w:val="28"/>
          <w:szCs w:val="28"/>
        </w:rPr>
        <w:t>, которая</w:t>
      </w:r>
      <w:r w:rsidR="001E6865" w:rsidRPr="001E6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E6865" w:rsidRPr="001E6865">
        <w:rPr>
          <w:rFonts w:ascii="Times New Roman" w:hAnsi="Times New Roman" w:cs="Times New Roman"/>
          <w:sz w:val="28"/>
          <w:szCs w:val="28"/>
        </w:rPr>
        <w:t>включа</w:t>
      </w:r>
      <w:r w:rsidR="001E6865">
        <w:rPr>
          <w:rFonts w:ascii="Times New Roman" w:hAnsi="Times New Roman" w:cs="Times New Roman"/>
          <w:sz w:val="28"/>
          <w:szCs w:val="28"/>
        </w:rPr>
        <w:t>ет</w:t>
      </w:r>
      <w:r w:rsidR="001E6865" w:rsidRPr="001E6865">
        <w:rPr>
          <w:rFonts w:ascii="Times New Roman" w:hAnsi="Times New Roman" w:cs="Times New Roman"/>
          <w:sz w:val="28"/>
          <w:szCs w:val="28"/>
        </w:rPr>
        <w:t xml:space="preserve"> один  теоретический  вопрос  и одно практическое задание</w:t>
      </w:r>
      <w:r w:rsidR="001E6865">
        <w:rPr>
          <w:rFonts w:ascii="Times New Roman" w:hAnsi="Times New Roman" w:cs="Times New Roman"/>
          <w:sz w:val="28"/>
          <w:szCs w:val="28"/>
        </w:rPr>
        <w:t>.</w:t>
      </w:r>
    </w:p>
    <w:p w:rsidR="001E6865" w:rsidRDefault="001E6865" w:rsidP="001E6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65">
        <w:rPr>
          <w:rFonts w:ascii="Times New Roman" w:hAnsi="Times New Roman" w:cs="Times New Roman"/>
          <w:sz w:val="28"/>
          <w:szCs w:val="28"/>
        </w:rPr>
        <w:t xml:space="preserve">В  теоретической  части  необходимо  рассмотреть  вопрос  в соответствии с выбранным вариантом, опираясь на законодательство, приводя точки зрения различных авторов, схемы, статистические  данные  и  </w:t>
      </w:r>
      <w:r w:rsidRPr="001E6865">
        <w:rPr>
          <w:rFonts w:ascii="Times New Roman" w:hAnsi="Times New Roman" w:cs="Times New Roman"/>
          <w:sz w:val="28"/>
          <w:szCs w:val="28"/>
        </w:rPr>
        <w:lastRenderedPageBreak/>
        <w:t>т.д.  При  решении  практического задания  необходимо  провести финансово-экономические расчеты, сделать выводы.</w:t>
      </w:r>
    </w:p>
    <w:p w:rsidR="004112D2" w:rsidRDefault="004112D2" w:rsidP="0057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Pr="004112D2">
        <w:rPr>
          <w:rFonts w:ascii="Times New Roman" w:hAnsi="Times New Roman" w:cs="Times New Roman"/>
          <w:sz w:val="28"/>
          <w:szCs w:val="28"/>
        </w:rPr>
        <w:t xml:space="preserve">Цель выполнения </w:t>
      </w:r>
      <w:r w:rsidR="00594ABE" w:rsidRPr="00594ABE">
        <w:rPr>
          <w:rFonts w:ascii="Times New Roman" w:hAnsi="Times New Roman" w:cs="Times New Roman"/>
          <w:sz w:val="28"/>
          <w:szCs w:val="28"/>
        </w:rPr>
        <w:t>индивидуальной</w:t>
      </w:r>
      <w:r w:rsidRPr="004112D2">
        <w:rPr>
          <w:rFonts w:ascii="Times New Roman" w:hAnsi="Times New Roman" w:cs="Times New Roman"/>
          <w:sz w:val="28"/>
          <w:szCs w:val="28"/>
        </w:rPr>
        <w:t xml:space="preserve"> работы – проверк</w:t>
      </w:r>
      <w:r>
        <w:rPr>
          <w:rFonts w:ascii="Times New Roman" w:hAnsi="Times New Roman" w:cs="Times New Roman"/>
          <w:sz w:val="28"/>
          <w:szCs w:val="28"/>
        </w:rPr>
        <w:t>а и закрепление знаний, получен</w:t>
      </w:r>
      <w:r w:rsidRPr="004112D2">
        <w:rPr>
          <w:rFonts w:ascii="Times New Roman" w:hAnsi="Times New Roman" w:cs="Times New Roman"/>
          <w:sz w:val="28"/>
          <w:szCs w:val="28"/>
        </w:rPr>
        <w:t>ных студентами в процессе самостоятельной проработки учебного материала, умения применять на практике приобретенные</w:t>
      </w:r>
      <w:r w:rsidR="001E6865">
        <w:rPr>
          <w:rFonts w:ascii="Times New Roman" w:hAnsi="Times New Roman" w:cs="Times New Roman"/>
          <w:sz w:val="28"/>
          <w:szCs w:val="28"/>
        </w:rPr>
        <w:t xml:space="preserve"> теоретические</w:t>
      </w:r>
      <w:r w:rsidRPr="004112D2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1E6865" w:rsidRPr="001E6865" w:rsidRDefault="001E6865" w:rsidP="001E68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E6865">
        <w:rPr>
          <w:rFonts w:ascii="Times New Roman" w:hAnsi="Times New Roman" w:cs="Times New Roman"/>
          <w:sz w:val="28"/>
          <w:szCs w:val="28"/>
        </w:rPr>
        <w:t>ндивидуальная работа оформляется в соответствии с требованиями  ГОСТ  7.32-2001 «Система  стандартов  по  информации, библиотечному и издательскому делу. Отчет о научно-исследовательской работе. Структура и правила оформления», введенного в действие 01.07.2002 года.</w:t>
      </w:r>
    </w:p>
    <w:p w:rsidR="001E6865" w:rsidRPr="001E6865" w:rsidRDefault="001E6865" w:rsidP="001E68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E6865">
        <w:rPr>
          <w:rFonts w:ascii="Times New Roman" w:hAnsi="Times New Roman" w:cs="Times New Roman"/>
          <w:sz w:val="28"/>
          <w:szCs w:val="28"/>
        </w:rPr>
        <w:t>индивидуальной работы не должен превышать 25 листов машинописного  текста,  включая  титульный лист.</w:t>
      </w:r>
    </w:p>
    <w:p w:rsidR="001E6865" w:rsidRPr="001E6865" w:rsidRDefault="001E6865" w:rsidP="001E68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65">
        <w:rPr>
          <w:rFonts w:ascii="Times New Roman" w:hAnsi="Times New Roman" w:cs="Times New Roman"/>
          <w:sz w:val="28"/>
          <w:szCs w:val="28"/>
        </w:rPr>
        <w:t xml:space="preserve">Список  использованной  литературы  должен  содержать  все источники, использованные в ходе написания контрольной работы, в том числе нормативные документы, учебную и периодическую литературу, </w:t>
      </w:r>
      <w:proofErr w:type="gramStart"/>
      <w:r w:rsidRPr="001E6865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1E6865">
        <w:rPr>
          <w:rFonts w:ascii="Times New Roman" w:hAnsi="Times New Roman" w:cs="Times New Roman"/>
          <w:sz w:val="28"/>
          <w:szCs w:val="28"/>
        </w:rPr>
        <w:t>.</w:t>
      </w:r>
    </w:p>
    <w:p w:rsidR="001E6865" w:rsidRPr="000F1FC9" w:rsidRDefault="001E6865" w:rsidP="000F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6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Выбор варианта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индивидуальной </w:t>
      </w:r>
      <w:r w:rsidRPr="001E6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осуществляется согласно первой букве фамилии студента.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F1FC9">
        <w:rPr>
          <w:rFonts w:ascii="Times New Roman" w:eastAsia="TimesNewRomanPSMT" w:hAnsi="Times New Roman" w:cs="Times New Roman"/>
          <w:sz w:val="28"/>
          <w:szCs w:val="28"/>
        </w:rPr>
        <w:t>Выбор варианта индивидуальной работы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552"/>
      </w:tblGrid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Буква алфавита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Номер варианта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Буква алфавита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Номер варианта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Ч, Ф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</w:t>
            </w:r>
            <w:proofErr w:type="gramEnd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Ц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Г, Ж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Х, Д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proofErr w:type="gramEnd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Э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И, К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Я, У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  <w:tr w:rsidR="000F1FC9" w:rsidRPr="000F1FC9" w:rsidTr="000F1FC9"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</w:t>
            </w:r>
            <w:proofErr w:type="gramEnd"/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Ш</w:t>
            </w:r>
          </w:p>
        </w:tc>
        <w:tc>
          <w:tcPr>
            <w:tcW w:w="25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</w:tr>
    </w:tbl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F1FC9">
        <w:rPr>
          <w:rFonts w:ascii="Times New Roman" w:hAnsi="Times New Roman" w:cs="Times New Roman"/>
          <w:i/>
          <w:iCs/>
          <w:sz w:val="28"/>
          <w:szCs w:val="28"/>
        </w:rPr>
        <w:t xml:space="preserve">ндивидуальная  работа  должна быть размещена  на  рецензирование в ЭОС </w:t>
      </w:r>
      <w:r w:rsidRPr="000F1FC9">
        <w:rPr>
          <w:rFonts w:ascii="Times New Roman" w:hAnsi="Times New Roman" w:cs="Times New Roman"/>
          <w:i/>
          <w:iCs/>
          <w:sz w:val="28"/>
          <w:szCs w:val="28"/>
          <w:lang w:val="en-US"/>
        </w:rPr>
        <w:t>MOODLE</w:t>
      </w:r>
      <w:r w:rsidRPr="000F1FC9">
        <w:rPr>
          <w:rFonts w:ascii="Times New Roman" w:hAnsi="Times New Roman" w:cs="Times New Roman"/>
          <w:i/>
          <w:iCs/>
          <w:sz w:val="28"/>
          <w:szCs w:val="28"/>
        </w:rPr>
        <w:t xml:space="preserve"> за две недели до начала сессии. 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1FC9">
        <w:rPr>
          <w:rFonts w:ascii="Times New Roman" w:eastAsia="TimesNewRomanPSMT" w:hAnsi="Times New Roman" w:cs="Times New Roman"/>
          <w:sz w:val="28"/>
          <w:szCs w:val="28"/>
        </w:rPr>
        <w:t>Если  работа  не  зачтена,  она  подлежит  доработке  с  учетом указанных  преподавателем  замечаний.  В  случае  направления инд</w:t>
      </w:r>
      <w:r>
        <w:rPr>
          <w:rFonts w:ascii="Times New Roman" w:eastAsia="TimesNewRomanPSMT" w:hAnsi="Times New Roman" w:cs="Times New Roman"/>
          <w:sz w:val="28"/>
          <w:szCs w:val="28"/>
        </w:rPr>
        <w:t>ивидуальной</w:t>
      </w:r>
      <w:r w:rsidRPr="000F1FC9">
        <w:rPr>
          <w:rFonts w:ascii="Times New Roman" w:eastAsia="TimesNewRomanPSMT" w:hAnsi="Times New Roman" w:cs="Times New Roman"/>
          <w:sz w:val="28"/>
          <w:szCs w:val="28"/>
        </w:rPr>
        <w:t xml:space="preserve">  работы на доработку, к доработанному варианту работы прилагается ее первоначальный вариант. 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F1FC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F1FC9">
        <w:rPr>
          <w:rFonts w:ascii="Times New Roman" w:hAnsi="Times New Roman" w:cs="Times New Roman"/>
          <w:b/>
          <w:bCs/>
          <w:sz w:val="28"/>
          <w:szCs w:val="28"/>
        </w:rPr>
        <w:t>.Варианты индивидуальной работы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F1FC9">
        <w:rPr>
          <w:rFonts w:ascii="Times New Roman" w:eastAsia="TimesNewRomanPSMT" w:hAnsi="Times New Roman" w:cs="Times New Roman"/>
          <w:b/>
          <w:bCs/>
          <w:sz w:val="28"/>
          <w:szCs w:val="28"/>
        </w:rPr>
        <w:t>Вариант 1.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Индикаторы, используемые для оценки экономической безопасности национальной экономики.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lastRenderedPageBreak/>
        <w:t xml:space="preserve">2. На основе известных показателей (денежные доходы населения; показатели безработицы, занятости; распределение денежных расходов; условный коэффициент депопуляции; коэффициент рождаемости, смертности, продолжительность жизни; коэффициент старения и др.) оценить уровень и качество жизни населения РФ за последние 3 года. 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1.</w:t>
      </w:r>
    </w:p>
    <w:p w:rsidR="00A448A1" w:rsidRDefault="00A448A1" w:rsidP="000F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1 – Динамика показателей уровня и качества жизни населения РФ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1045"/>
        <w:gridCol w:w="1111"/>
        <w:gridCol w:w="1207"/>
        <w:gridCol w:w="1511"/>
        <w:gridCol w:w="1607"/>
        <w:gridCol w:w="1414"/>
      </w:tblGrid>
      <w:tr w:rsidR="000F1FC9" w:rsidRPr="000F1FC9" w:rsidTr="000F1FC9">
        <w:tc>
          <w:tcPr>
            <w:tcW w:w="1460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445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555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0F1FC9">
        <w:tc>
          <w:tcPr>
            <w:tcW w:w="1460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F1FC9">
        <w:rPr>
          <w:rFonts w:ascii="Times New Roman" w:eastAsia="TimesNewRomanPSMT" w:hAnsi="Times New Roman" w:cs="Times New Roman"/>
          <w:b/>
          <w:bCs/>
          <w:sz w:val="28"/>
          <w:szCs w:val="28"/>
        </w:rPr>
        <w:t>Вариант 2.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Институты, механизм и методы обеспечения экономической безопасности национальной экономики.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имеющихся подходов в современной литературе оценить финансовую безопасность РФ за последние 3 года.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F1FC9">
        <w:rPr>
          <w:rFonts w:ascii="Times New Roman" w:eastAsia="TimesNewRomanPSMT" w:hAnsi="Times New Roman" w:cs="Times New Roman"/>
          <w:b/>
          <w:bCs/>
          <w:sz w:val="28"/>
          <w:szCs w:val="28"/>
        </w:rPr>
        <w:t>Вариант 3.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Экономическая безопасность национальной экономики: предмет, объект, субъекты.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(отношение суммарного объема экспорта к ВВП; соотношение между объемами экспорта и импорта продукции; доля импорта во внутреннем потреблении и др.) провести анализ состояния внешнеэкономического сектора РФ за последние 3 года. </w:t>
      </w: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2.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2 – Динамика показат</w:t>
      </w:r>
      <w:r>
        <w:rPr>
          <w:rFonts w:ascii="Times New Roman" w:hAnsi="Times New Roman" w:cs="Times New Roman"/>
          <w:sz w:val="28"/>
          <w:szCs w:val="28"/>
        </w:rPr>
        <w:t xml:space="preserve">елей, характеризующих состояние </w:t>
      </w:r>
      <w:r w:rsidRPr="000F1FC9">
        <w:rPr>
          <w:rFonts w:ascii="Times New Roman" w:hAnsi="Times New Roman" w:cs="Times New Roman"/>
          <w:sz w:val="28"/>
          <w:szCs w:val="28"/>
        </w:rPr>
        <w:t>внешнеэкономического сектора РФ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1044"/>
        <w:gridCol w:w="1111"/>
        <w:gridCol w:w="1206"/>
        <w:gridCol w:w="1511"/>
        <w:gridCol w:w="1606"/>
        <w:gridCol w:w="1417"/>
      </w:tblGrid>
      <w:tr w:rsidR="000F1FC9" w:rsidRPr="000F1FC9" w:rsidTr="000F1FC9">
        <w:tc>
          <w:tcPr>
            <w:tcW w:w="1460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445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558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0F1FC9">
        <w:tc>
          <w:tcPr>
            <w:tcW w:w="1460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F1FC9">
        <w:rPr>
          <w:rFonts w:ascii="Times New Roman" w:eastAsia="TimesNewRomanPSMT" w:hAnsi="Times New Roman" w:cs="Times New Roman"/>
          <w:b/>
          <w:bCs/>
          <w:sz w:val="28"/>
          <w:szCs w:val="28"/>
        </w:rPr>
        <w:t>Вариант 4.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Уровень и качество жизни населения: понятие и основные измерители.</w:t>
      </w: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разработанных экспертами Совета безопасности индикаторов (табл. 3) оценить экономическую безопасность РФ по представленным критериям за последние 3 года.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lastRenderedPageBreak/>
        <w:t>Таблица 3 – Предельно критические значения – границы безопасности развития российского общества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1718"/>
        <w:gridCol w:w="2135"/>
        <w:gridCol w:w="2731"/>
      </w:tblGrid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Предельно критические значения 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 мировой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практике</w:t>
            </w:r>
          </w:p>
        </w:tc>
        <w:tc>
          <w:tcPr>
            <w:tcW w:w="220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800" w:type="dxa"/>
          </w:tcPr>
          <w:p w:rsidR="000F1FC9" w:rsidRPr="000F1FC9" w:rsidRDefault="000F1FC9" w:rsidP="005163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Вероятные </w:t>
            </w: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5163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но-политические</w:t>
            </w:r>
            <w:proofErr w:type="gram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0F1FC9" w:rsidRPr="000F1FC9" w:rsidRDefault="000F1FC9" w:rsidP="005163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экономические </w:t>
            </w:r>
          </w:p>
          <w:p w:rsidR="000F1FC9" w:rsidRPr="000F1FC9" w:rsidRDefault="000F1FC9" w:rsidP="005163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0F1FC9" w:rsidRPr="000F1FC9" w:rsidTr="00516343">
        <w:tc>
          <w:tcPr>
            <w:tcW w:w="9463" w:type="dxa"/>
            <w:gridSpan w:val="4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Сфера экономики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1. Уровень падения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ВВП, 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Официальная мировая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статистика: данные о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падении ВВП США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516343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период великой де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прессии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Деиндустриализация</w:t>
            </w:r>
            <w:proofErr w:type="spellEnd"/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 Доля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импортных</w:t>
            </w:r>
            <w:proofErr w:type="gram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продуктов питания, 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ной федерации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производителей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Стратегическая за-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висимость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деятельности страны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от экспорта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3. Доля в экспорте продукции обрабатывающей промышленности,%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Колониально-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сырьевая структура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A31BA1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Доля в экспорте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сокотехнологичной</w:t>
            </w:r>
            <w:proofErr w:type="gram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продукции, 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A31BA1">
            <w:pPr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отставание 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5. Доля от ВВП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ассигно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на науку, 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Независимая газета,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1995, 2 февраля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интел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лектуального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</w:tc>
      </w:tr>
      <w:tr w:rsidR="000F1FC9" w:rsidRPr="000F1FC9" w:rsidTr="00516343">
        <w:tc>
          <w:tcPr>
            <w:tcW w:w="9463" w:type="dxa"/>
            <w:gridSpan w:val="4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6. Соотношение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дохо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10 %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бога-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тых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и 10 % самых бедных групп населения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Антагонизация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со-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циальной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7. Доля населения, живущего на пороге бедности, 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  <w:p w:rsidR="000F1FC9" w:rsidRPr="000F1FC9" w:rsidRDefault="000F1FC9" w:rsidP="000F1FC9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0F1FC9" w:rsidRPr="000F1FC9" w:rsidRDefault="000F1FC9" w:rsidP="000F1FC9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Люмпенизация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Соотношение минимальной и средней заработной платы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Деквалификация и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пауперизация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силы</w:t>
            </w:r>
          </w:p>
        </w:tc>
      </w:tr>
      <w:tr w:rsidR="000F1FC9" w:rsidRPr="000F1FC9" w:rsidTr="00A31BA1">
        <w:trPr>
          <w:trHeight w:val="70"/>
        </w:trPr>
        <w:tc>
          <w:tcPr>
            <w:tcW w:w="2631" w:type="dxa"/>
          </w:tcPr>
          <w:p w:rsidR="00A31BA1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9. Уровень </w:t>
            </w:r>
          </w:p>
          <w:p w:rsidR="000F1FC9" w:rsidRPr="00A31BA1" w:rsidRDefault="00A31BA1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цы, 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Рост социально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обездоленных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кате-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горий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0F1FC9" w:rsidRPr="000F1FC9" w:rsidTr="00516343">
        <w:tc>
          <w:tcPr>
            <w:tcW w:w="9463" w:type="dxa"/>
            <w:gridSpan w:val="4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Демографическая ситуация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10. Условный коэффициент депопуляции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(отношение числа</w:t>
            </w:r>
            <w:proofErr w:type="gramEnd"/>
          </w:p>
          <w:p w:rsidR="00000F5B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к числу </w:t>
            </w:r>
          </w:p>
          <w:p w:rsidR="000F1FC9" w:rsidRPr="00000F5B" w:rsidRDefault="00000F5B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дившихся)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Расчетное значение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коэффициента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нулевой депопуляции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Интенсивная</w:t>
            </w:r>
            <w:proofErr w:type="gram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депо-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пуляция</w:t>
            </w:r>
            <w:proofErr w:type="spell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, вымирание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населения страны</w:t>
            </w:r>
          </w:p>
        </w:tc>
      </w:tr>
      <w:tr w:rsidR="000F1FC9" w:rsidRPr="000F1FC9" w:rsidTr="00516343">
        <w:tc>
          <w:tcPr>
            <w:tcW w:w="2631" w:type="dxa"/>
          </w:tcPr>
          <w:p w:rsidR="00A31BA1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11. Суммарный </w:t>
            </w:r>
          </w:p>
          <w:p w:rsidR="000F1FC9" w:rsidRPr="000F1FC9" w:rsidRDefault="00A31BA1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фициент рождаемости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(среднее число детей,</w:t>
            </w:r>
            <w:proofErr w:type="gram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рожденных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женщиной в фертильном возрасте)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2,14-2,15</w:t>
            </w:r>
          </w:p>
        </w:tc>
        <w:tc>
          <w:tcPr>
            <w:tcW w:w="2205" w:type="dxa"/>
          </w:tcPr>
          <w:p w:rsidR="000F1FC9" w:rsidRPr="000F1FC9" w:rsidRDefault="00A31BA1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коэффици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ента, необходимого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для простого </w:t>
            </w:r>
            <w:proofErr w:type="spellStart"/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</w:t>
            </w:r>
            <w:r w:rsidR="00A31BA1">
              <w:rPr>
                <w:rFonts w:ascii="Times New Roman" w:eastAsia="TimesNewRomanPSMT" w:hAnsi="Times New Roman" w:cs="Times New Roman"/>
                <w:sz w:val="28"/>
                <w:szCs w:val="28"/>
              </w:rPr>
              <w:t>ро-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изводства</w:t>
            </w:r>
            <w:proofErr w:type="spellEnd"/>
            <w:proofErr w:type="gramEnd"/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простого</w:t>
            </w:r>
            <w:proofErr w:type="gramEnd"/>
          </w:p>
          <w:p w:rsidR="00A31BA1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замещения </w:t>
            </w:r>
          </w:p>
          <w:p w:rsidR="000F1FC9" w:rsidRPr="000F1FC9" w:rsidRDefault="00A31BA1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поколе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ний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12. Средняя продолжительность жизни населения, лет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205" w:type="dxa"/>
          </w:tcPr>
          <w:p w:rsidR="000F1FC9" w:rsidRPr="00A31BA1" w:rsidRDefault="00A31BA1" w:rsidP="00A3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ООН по раз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витым странам</w:t>
            </w:r>
          </w:p>
        </w:tc>
        <w:tc>
          <w:tcPr>
            <w:tcW w:w="2800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Ухудшение здоровья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0F1FC9" w:rsidRPr="000F1FC9" w:rsidTr="00516343">
        <w:tc>
          <w:tcPr>
            <w:tcW w:w="263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13. Коэффициент ста-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рения населения (доля</w:t>
            </w:r>
            <w:proofErr w:type="gram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лиц старше 65 лет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общей численности населения), %</w:t>
            </w:r>
          </w:p>
        </w:tc>
        <w:tc>
          <w:tcPr>
            <w:tcW w:w="18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Федеральной</w:t>
            </w:r>
            <w:proofErr w:type="gramEnd"/>
          </w:p>
          <w:p w:rsidR="000F1FC9" w:rsidRPr="000F1FC9" w:rsidRDefault="00A31BA1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службы гос.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статистики</w:t>
            </w:r>
          </w:p>
          <w:p w:rsidR="000F1FC9" w:rsidRPr="000F1FC9" w:rsidRDefault="000F1FC9" w:rsidP="00A31BA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(среднемировое </w:t>
            </w:r>
            <w:r w:rsidR="00A31BA1">
              <w:rPr>
                <w:rFonts w:ascii="Times New Roman" w:eastAsia="TimesNewRomanPSMT" w:hAnsi="Times New Roman" w:cs="Times New Roman"/>
                <w:sz w:val="28"/>
                <w:szCs w:val="28"/>
              </w:rPr>
              <w:t>зна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чение)</w:t>
            </w:r>
          </w:p>
        </w:tc>
        <w:tc>
          <w:tcPr>
            <w:tcW w:w="280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Старение населения</w:t>
            </w:r>
          </w:p>
        </w:tc>
      </w:tr>
    </w:tbl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для анализа представить в табл. 4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51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4 – Индикаторы экономической безопасности РФ за</w:t>
      </w:r>
      <w:r w:rsidR="00516343">
        <w:rPr>
          <w:rFonts w:ascii="Times New Roman" w:hAnsi="Times New Roman" w:cs="Times New Roman"/>
          <w:sz w:val="28"/>
          <w:szCs w:val="28"/>
        </w:rPr>
        <w:t xml:space="preserve"> </w:t>
      </w:r>
      <w:r w:rsidRPr="000F1FC9">
        <w:rPr>
          <w:rFonts w:ascii="Times New Roman" w:hAnsi="Times New Roman" w:cs="Times New Roman"/>
          <w:sz w:val="28"/>
          <w:szCs w:val="28"/>
        </w:rPr>
        <w:t>201</w:t>
      </w:r>
      <w:r w:rsidR="00516343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516343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 и их пороговые значения</w:t>
      </w:r>
    </w:p>
    <w:tbl>
      <w:tblPr>
        <w:tblStyle w:val="a8"/>
        <w:tblW w:w="9542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666"/>
        <w:gridCol w:w="1595"/>
        <w:gridCol w:w="1745"/>
      </w:tblGrid>
      <w:tr w:rsidR="000F1FC9" w:rsidRPr="000F1FC9" w:rsidTr="00516343">
        <w:tc>
          <w:tcPr>
            <w:tcW w:w="15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976" w:type="dxa"/>
          </w:tcPr>
          <w:p w:rsidR="00516343" w:rsidRDefault="00516343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Предельно критиче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ское</w:t>
            </w:r>
          </w:p>
          <w:p w:rsidR="00516343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516343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ровой практике</w:t>
            </w:r>
          </w:p>
        </w:tc>
        <w:tc>
          <w:tcPr>
            <w:tcW w:w="1666" w:type="dxa"/>
          </w:tcPr>
          <w:p w:rsidR="00516343" w:rsidRDefault="00516343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катора в РФ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r w:rsidR="005163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</w:t>
            </w:r>
            <w:r w:rsidR="00516343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5" w:type="dxa"/>
          </w:tcPr>
          <w:p w:rsidR="00516343" w:rsidRDefault="00516343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катора</w:t>
            </w:r>
          </w:p>
          <w:p w:rsidR="00516343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 РФ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r w:rsidR="005163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</w:t>
            </w:r>
            <w:r w:rsidR="00516343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45" w:type="dxa"/>
          </w:tcPr>
          <w:p w:rsidR="00516343" w:rsidRDefault="00516343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катора в РФ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r w:rsidR="005163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</w:t>
            </w:r>
            <w:r w:rsidR="00516343"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F1FC9" w:rsidRPr="000F1FC9" w:rsidTr="00516343">
        <w:tc>
          <w:tcPr>
            <w:tcW w:w="1560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0F1FC9" w:rsidRPr="000F1FC9" w:rsidTr="00516343">
        <w:tc>
          <w:tcPr>
            <w:tcW w:w="15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0F1FC9" w:rsidRPr="00BE79D7" w:rsidRDefault="00BE79D7" w:rsidP="00BE79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Вариант 5.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Социальная политика как фактор обеспечения экономической безопасности национальной экономики.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статистических данных, предоставляемых Федеральной службой государственной статистики оценить наличие и масштабы структурной деформации экономики РФ.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9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Инструменты контроля и государственное регулирование на внутреннем и внешнем российском рынке.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(динамика доходов и расходов федерального бюджета; наличие профицита (дефицита) федерального бюджета; бюджетная достаточность, бюджетная обеспеченность и др.) оценить безопасность бюджетно-налоговой сферы РФ за последние 3 года. </w:t>
      </w: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5.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BE79D7" w:rsidRDefault="000F1FC9" w:rsidP="00BE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5 – Динамика пока</w:t>
      </w:r>
      <w:r w:rsidR="00BE79D7">
        <w:rPr>
          <w:rFonts w:ascii="Times New Roman" w:hAnsi="Times New Roman" w:cs="Times New Roman"/>
          <w:sz w:val="28"/>
          <w:szCs w:val="28"/>
        </w:rPr>
        <w:t>зателей, характеризующих состоя</w:t>
      </w:r>
      <w:r w:rsidRPr="000F1FC9">
        <w:rPr>
          <w:rFonts w:ascii="Times New Roman" w:hAnsi="Times New Roman" w:cs="Times New Roman"/>
          <w:sz w:val="28"/>
          <w:szCs w:val="28"/>
        </w:rPr>
        <w:t>ние налогово-бюджетной сферы РФ за 201</w:t>
      </w:r>
      <w:r w:rsidR="00BE79D7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BE79D7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1044"/>
        <w:gridCol w:w="1111"/>
        <w:gridCol w:w="1206"/>
        <w:gridCol w:w="1511"/>
        <w:gridCol w:w="1606"/>
        <w:gridCol w:w="1417"/>
      </w:tblGrid>
      <w:tr w:rsidR="000F1FC9" w:rsidRPr="000F1FC9" w:rsidTr="00BE79D7">
        <w:tc>
          <w:tcPr>
            <w:tcW w:w="1460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445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558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BE79D7">
        <w:tc>
          <w:tcPr>
            <w:tcW w:w="1460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19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BE79D7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BE79D7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BE79D7">
        <w:tc>
          <w:tcPr>
            <w:tcW w:w="146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F1FC9" w:rsidRPr="00BE79D7" w:rsidRDefault="00BE79D7" w:rsidP="00BE79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Вариант 7.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Структурные диспропорции в российской экономике как угроза экономической безопасности.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имеющихся критериев и показателей оценить экономическую безопасность организации (организация выбирается студентом самостоятельно) за последние 2 года. Информационная база для проведения исследования – статистическая, бухгалтерская (финансовая) отчетность и пр. внутренние документы организации.</w:t>
      </w:r>
    </w:p>
    <w:p w:rsidR="00BE79D7" w:rsidRDefault="00BE79D7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9D7" w:rsidRPr="000F1FC9" w:rsidRDefault="00BE79D7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BE79D7" w:rsidRDefault="00BE79D7" w:rsidP="00BE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8.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Государственное регулирование экономики по обеспечению экономической безопасности.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(условный коэффициент депопуляции; коэффициент смертности; коэффициент рождаемости; продолжительность жизни; коэффициент старения населения; доля экономически активного населения и др.) оценить демографическую ситуацию в РФ за последние 3 года. </w:t>
      </w: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6.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BE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lastRenderedPageBreak/>
        <w:t>Таблица 6 – Динамика по</w:t>
      </w:r>
      <w:r w:rsidR="00BE79D7">
        <w:rPr>
          <w:rFonts w:ascii="Times New Roman" w:hAnsi="Times New Roman" w:cs="Times New Roman"/>
          <w:sz w:val="28"/>
          <w:szCs w:val="28"/>
        </w:rPr>
        <w:t>казателей, характеризующих демо</w:t>
      </w:r>
      <w:r w:rsidRPr="000F1FC9">
        <w:rPr>
          <w:rFonts w:ascii="Times New Roman" w:hAnsi="Times New Roman" w:cs="Times New Roman"/>
          <w:sz w:val="28"/>
          <w:szCs w:val="28"/>
        </w:rPr>
        <w:t>графическую обстановку в РФ за 201</w:t>
      </w:r>
      <w:r w:rsidR="00BE79D7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BE79D7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8"/>
        <w:gridCol w:w="1066"/>
        <w:gridCol w:w="1138"/>
        <w:gridCol w:w="1241"/>
        <w:gridCol w:w="1519"/>
        <w:gridCol w:w="1622"/>
        <w:gridCol w:w="1417"/>
      </w:tblGrid>
      <w:tr w:rsidR="000F1FC9" w:rsidRPr="000F1FC9" w:rsidTr="000F1FC9">
        <w:tc>
          <w:tcPr>
            <w:tcW w:w="1484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869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678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0F1FC9">
        <w:tc>
          <w:tcPr>
            <w:tcW w:w="1484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8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F1FC9" w:rsidRPr="00BE79D7" w:rsidRDefault="00BE79D7" w:rsidP="00BE79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Вариант 9.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Теневая экономика как угроза экономической безопасности РФ.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(уровень безработицы по методологии МОТ; уровень безработицы в соответствии с Федеральной службой занятости; уровень зарегистрированной безработицы; доля занятых в экономически активном населении; доля занятых в общей численности населения, в том числе по отраслям экономики и др.) оценить занятость и безработицу в РФ за последние 3 года. </w:t>
      </w: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7.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BE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7 – Динамика по</w:t>
      </w:r>
      <w:r w:rsidR="00BE79D7">
        <w:rPr>
          <w:rFonts w:ascii="Times New Roman" w:hAnsi="Times New Roman" w:cs="Times New Roman"/>
          <w:sz w:val="28"/>
          <w:szCs w:val="28"/>
        </w:rPr>
        <w:t>казателей, характеризующих заня</w:t>
      </w:r>
      <w:r w:rsidRPr="000F1FC9">
        <w:rPr>
          <w:rFonts w:ascii="Times New Roman" w:hAnsi="Times New Roman" w:cs="Times New Roman"/>
          <w:sz w:val="28"/>
          <w:szCs w:val="28"/>
        </w:rPr>
        <w:t>тость и безработицу в РФ за 201</w:t>
      </w:r>
      <w:r w:rsidR="00BE79D7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BE79D7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4"/>
        <w:gridCol w:w="2026"/>
        <w:gridCol w:w="2089"/>
        <w:gridCol w:w="1985"/>
      </w:tblGrid>
      <w:tr w:rsidR="000F1FC9" w:rsidRPr="000F1FC9" w:rsidTr="00BE79D7">
        <w:tc>
          <w:tcPr>
            <w:tcW w:w="3364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100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</w:tr>
      <w:tr w:rsidR="000F1FC9" w:rsidRPr="000F1FC9" w:rsidTr="00BE79D7">
        <w:tc>
          <w:tcPr>
            <w:tcW w:w="3364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89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BE79D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F1FC9" w:rsidRPr="000F1FC9" w:rsidTr="00BE79D7">
        <w:tc>
          <w:tcPr>
            <w:tcW w:w="336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F1FC9" w:rsidRPr="000F1FC9" w:rsidTr="00BE79D7">
        <w:tc>
          <w:tcPr>
            <w:tcW w:w="336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BE79D7">
        <w:tc>
          <w:tcPr>
            <w:tcW w:w="336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F1FC9" w:rsidRPr="00BE79D7" w:rsidRDefault="00BE79D7" w:rsidP="00BE79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Вариант 10.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Место и роль финансовой безопасности в системе экономической безопасности страны.</w:t>
      </w:r>
    </w:p>
    <w:p w:rsidR="000F1FC9" w:rsidRDefault="000F1FC9" w:rsidP="00733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разработанных экспертами Совета безопасности индикаторов (табл. </w:t>
      </w:r>
      <w:r w:rsidR="00733ADC">
        <w:rPr>
          <w:rFonts w:ascii="Times New Roman" w:hAnsi="Times New Roman" w:cs="Times New Roman"/>
          <w:sz w:val="28"/>
          <w:szCs w:val="28"/>
        </w:rPr>
        <w:t>8</w:t>
      </w:r>
      <w:r w:rsidRPr="000F1FC9">
        <w:rPr>
          <w:rFonts w:ascii="Times New Roman" w:hAnsi="Times New Roman" w:cs="Times New Roman"/>
          <w:sz w:val="28"/>
          <w:szCs w:val="28"/>
        </w:rPr>
        <w:t>) оценить экономическую безопасность РФ по представленным</w:t>
      </w:r>
      <w:r w:rsidR="00733ADC">
        <w:rPr>
          <w:rFonts w:ascii="Times New Roman" w:hAnsi="Times New Roman" w:cs="Times New Roman"/>
          <w:sz w:val="28"/>
          <w:szCs w:val="28"/>
        </w:rPr>
        <w:t xml:space="preserve"> критериям за последние 3 года.</w:t>
      </w:r>
    </w:p>
    <w:p w:rsidR="00A448A1" w:rsidRPr="000F1FC9" w:rsidRDefault="00A448A1" w:rsidP="00733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BE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3ADC">
        <w:rPr>
          <w:rFonts w:ascii="Times New Roman" w:hAnsi="Times New Roman" w:cs="Times New Roman"/>
          <w:sz w:val="28"/>
          <w:szCs w:val="28"/>
        </w:rPr>
        <w:t>8</w:t>
      </w:r>
      <w:r w:rsidRPr="000F1FC9">
        <w:rPr>
          <w:rFonts w:ascii="Times New Roman" w:hAnsi="Times New Roman" w:cs="Times New Roman"/>
          <w:sz w:val="28"/>
          <w:szCs w:val="28"/>
        </w:rPr>
        <w:t xml:space="preserve"> – Предельно критические значения – границы безопасности развития российского общества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1875"/>
        <w:gridCol w:w="2337"/>
        <w:gridCol w:w="2621"/>
      </w:tblGrid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Предельно критические значения 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 мировой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практике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621" w:type="dxa"/>
          </w:tcPr>
          <w:p w:rsidR="000F1FC9" w:rsidRPr="000F1FC9" w:rsidRDefault="00733ADC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Вероятные социаль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но-политические и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экономические 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0F1FC9" w:rsidRPr="000F1FC9" w:rsidTr="00BE79D7">
        <w:tc>
          <w:tcPr>
            <w:tcW w:w="9464" w:type="dxa"/>
            <w:gridSpan w:val="4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Сфера экономики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1. Уровень падения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ВВП, 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Официальная мировая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статистика: 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данные о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падении ВВП США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период великой де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прессии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Деиндустриализа</w:t>
            </w:r>
            <w:r w:rsidR="00BE79D7">
              <w:rPr>
                <w:rFonts w:ascii="Times New Roman" w:eastAsia="TimesNewRomanPSMT" w:hAnsi="Times New Roman" w:cs="Times New Roman"/>
                <w:sz w:val="28"/>
                <w:szCs w:val="28"/>
              </w:rPr>
              <w:t>-ция</w:t>
            </w:r>
            <w:proofErr w:type="spellEnd"/>
            <w:r w:rsidR="00BE79D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2. Доля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импортных</w:t>
            </w:r>
            <w:proofErr w:type="gramEnd"/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продуктов питания, 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ной федерации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производителей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Стратегическая за-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висимость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деятельности страны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от экспорта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3. Доля в экспорте продукции обрабатывающей промышленности,%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Колониально-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сырьевая структура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4. Доля в экспорте вы-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сокотехнологичной</w:t>
            </w:r>
            <w:proofErr w:type="spellEnd"/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продукции, 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BE79D7">
            <w:pPr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отставание 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BE79D7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Доля от ВВП государственных ассигно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ваний на науку, 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Независимая газета,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1995, 2 февраля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интел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лектуального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</w:tc>
      </w:tr>
      <w:tr w:rsidR="000F1FC9" w:rsidRPr="000F1FC9" w:rsidTr="00BE79D7">
        <w:tc>
          <w:tcPr>
            <w:tcW w:w="9464" w:type="dxa"/>
            <w:gridSpan w:val="4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Соотношение дохо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дов 10 % самых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тых и 10 % самых бедных групп населения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621" w:type="dxa"/>
          </w:tcPr>
          <w:p w:rsidR="00BE79D7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Антагонизация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FC9" w:rsidRPr="00BE79D7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циальной структуры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7. Доля населения, живущего на пороге бедности, 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  <w:p w:rsidR="000F1FC9" w:rsidRPr="000F1FC9" w:rsidRDefault="000F1FC9" w:rsidP="00BE79D7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0F1FC9" w:rsidRPr="000F1FC9" w:rsidRDefault="000F1FC9" w:rsidP="00BE79D7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733ADC" w:rsidRDefault="00733ADC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развитых 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Люмпенизация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8. Соотношение минимальной и средней заработной платы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733ADC" w:rsidRDefault="00733ADC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развитых 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Деквалификация и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пауперизация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силы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BE79D7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9.Уровень безработи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цы, 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733ADC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показателя развитых 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Рост социально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обездоленных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кате-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горий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0F1FC9" w:rsidRPr="000F1FC9" w:rsidTr="00BE79D7">
        <w:tc>
          <w:tcPr>
            <w:tcW w:w="9464" w:type="dxa"/>
            <w:gridSpan w:val="4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Демографическая ситуация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10. Условный </w:t>
            </w: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депопуляции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(отношение числа</w:t>
            </w:r>
            <w:proofErr w:type="gramEnd"/>
          </w:p>
          <w:p w:rsidR="000F1FC9" w:rsidRPr="00BE79D7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числу ро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дившихся)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Расчетное 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значение</w:t>
            </w:r>
          </w:p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коэффициента при </w:t>
            </w:r>
            <w:proofErr w:type="gram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нулевой</w:t>
            </w:r>
            <w:proofErr w:type="gramEnd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депопуляции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Интенсивная</w:t>
            </w:r>
            <w:proofErr w:type="gram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депо-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пуляция</w:t>
            </w:r>
            <w:proofErr w:type="spell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, вымирание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населения страны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="00BE79D7">
              <w:rPr>
                <w:rFonts w:ascii="Times New Roman" w:hAnsi="Times New Roman" w:cs="Times New Roman"/>
                <w:sz w:val="28"/>
                <w:szCs w:val="28"/>
              </w:rPr>
              <w:t>Суммарный коэф</w:t>
            </w: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фициент рождаемости</w:t>
            </w:r>
          </w:p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(среднее число детей, 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рожденных женщиной в фертильном возрасте)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2,14-2,15</w:t>
            </w:r>
          </w:p>
        </w:tc>
        <w:tc>
          <w:tcPr>
            <w:tcW w:w="2337" w:type="dxa"/>
          </w:tcPr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коэффици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ента, необходимого</w:t>
            </w:r>
          </w:p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для простого воспро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изводства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простого</w:t>
            </w:r>
            <w:proofErr w:type="gramEnd"/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замещения поколе-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жизни населения, лет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337" w:type="dxa"/>
          </w:tcPr>
          <w:p w:rsidR="000F1FC9" w:rsidRPr="00BE79D7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ООН по раз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витым странам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Ухудшение здоровья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0F1FC9" w:rsidRPr="000F1FC9" w:rsidTr="00BE79D7">
        <w:tc>
          <w:tcPr>
            <w:tcW w:w="2631" w:type="dxa"/>
          </w:tcPr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Коэффициент старения населения (доля лиц старше 65 лет в 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общей численности населения), %</w:t>
            </w:r>
          </w:p>
        </w:tc>
        <w:tc>
          <w:tcPr>
            <w:tcW w:w="1875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Федеральной</w:t>
            </w:r>
            <w:proofErr w:type="gramEnd"/>
          </w:p>
          <w:p w:rsidR="000F1FC9" w:rsidRPr="000F1FC9" w:rsidRDefault="00BE79D7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службы государст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венной статистики</w:t>
            </w:r>
          </w:p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(среднемировое значение)</w:t>
            </w:r>
          </w:p>
        </w:tc>
        <w:tc>
          <w:tcPr>
            <w:tcW w:w="2621" w:type="dxa"/>
          </w:tcPr>
          <w:p w:rsidR="000F1FC9" w:rsidRPr="000F1FC9" w:rsidRDefault="000F1FC9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Старение населения</w:t>
            </w:r>
          </w:p>
        </w:tc>
      </w:tr>
    </w:tbl>
    <w:p w:rsidR="000F1FC9" w:rsidRPr="000F1FC9" w:rsidRDefault="000F1FC9" w:rsidP="000F1F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для анализа представить в табл. 9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F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9 – Индикаторы экономической безопасности РФ за</w:t>
      </w:r>
      <w:r w:rsidR="00FB614D">
        <w:rPr>
          <w:rFonts w:ascii="Times New Roman" w:hAnsi="Times New Roman" w:cs="Times New Roman"/>
          <w:sz w:val="28"/>
          <w:szCs w:val="28"/>
        </w:rPr>
        <w:t xml:space="preserve"> </w:t>
      </w:r>
      <w:r w:rsidRPr="000F1FC9">
        <w:rPr>
          <w:rFonts w:ascii="Times New Roman" w:hAnsi="Times New Roman" w:cs="Times New Roman"/>
          <w:sz w:val="28"/>
          <w:szCs w:val="28"/>
        </w:rPr>
        <w:t>201</w:t>
      </w:r>
      <w:r w:rsidR="00FB614D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FB614D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 и их пороговые значения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666"/>
        <w:gridCol w:w="2128"/>
        <w:gridCol w:w="1701"/>
        <w:gridCol w:w="1984"/>
        <w:gridCol w:w="1985"/>
      </w:tblGrid>
      <w:tr w:rsidR="000F1FC9" w:rsidRPr="000F1FC9" w:rsidTr="00FB614D">
        <w:tc>
          <w:tcPr>
            <w:tcW w:w="16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128" w:type="dxa"/>
          </w:tcPr>
          <w:p w:rsidR="000F1FC9" w:rsidRPr="000F1FC9" w:rsidRDefault="00FB614D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Предельно критиче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ское значение в </w:t>
            </w:r>
            <w:proofErr w:type="gram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ми-</w:t>
            </w:r>
            <w:proofErr w:type="spell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ровой</w:t>
            </w:r>
            <w:proofErr w:type="spellEnd"/>
            <w:proofErr w:type="gramEnd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практике</w:t>
            </w:r>
          </w:p>
        </w:tc>
        <w:tc>
          <w:tcPr>
            <w:tcW w:w="1701" w:type="dxa"/>
          </w:tcPr>
          <w:p w:rsidR="00FB614D" w:rsidRDefault="00FB614D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катора в РФ</w:t>
            </w:r>
          </w:p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r w:rsidR="00FB61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F1FC9" w:rsidRPr="000F1FC9" w:rsidRDefault="00FB614D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катора в РФ </w:t>
            </w:r>
            <w:proofErr w:type="gram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B614D" w:rsidRDefault="00FB614D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катора 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РФ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F1FC9" w:rsidRPr="000F1FC9" w:rsidTr="00FB614D">
        <w:tc>
          <w:tcPr>
            <w:tcW w:w="16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0F1FC9" w:rsidRPr="000F1FC9" w:rsidTr="00FB614D">
        <w:tc>
          <w:tcPr>
            <w:tcW w:w="166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F1FC9" w:rsidRPr="000F1FC9" w:rsidRDefault="00FB614D" w:rsidP="00FB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11.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Методы и критерии оценки финансовой безопасности страны.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(отношение суммарного объема экспорта к ВВП; соотношение между объемами экспорта и импорта продукции; доля импорта во внутреннем потреблении и др.) провести анализ состояния внешнеэкономического сектора РФ за последние 3 года. </w:t>
      </w: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10.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FB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lastRenderedPageBreak/>
        <w:t>Таблица 10 – Динамика показателей, ха</w:t>
      </w:r>
      <w:r w:rsidR="00FB614D">
        <w:rPr>
          <w:rFonts w:ascii="Times New Roman" w:hAnsi="Times New Roman" w:cs="Times New Roman"/>
          <w:sz w:val="28"/>
          <w:szCs w:val="28"/>
        </w:rPr>
        <w:t xml:space="preserve">рактеризующих состояние </w:t>
      </w:r>
      <w:r w:rsidRPr="000F1FC9">
        <w:rPr>
          <w:rFonts w:ascii="Times New Roman" w:hAnsi="Times New Roman" w:cs="Times New Roman"/>
          <w:sz w:val="28"/>
          <w:szCs w:val="28"/>
        </w:rPr>
        <w:t>внешнеэкономического сектора РФ за 201</w:t>
      </w:r>
      <w:r w:rsidR="00FB614D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FB614D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8"/>
        <w:gridCol w:w="1066"/>
        <w:gridCol w:w="1138"/>
        <w:gridCol w:w="1241"/>
        <w:gridCol w:w="1519"/>
        <w:gridCol w:w="1622"/>
        <w:gridCol w:w="1417"/>
      </w:tblGrid>
      <w:tr w:rsidR="000F1FC9" w:rsidRPr="000F1FC9" w:rsidTr="000F1FC9">
        <w:tc>
          <w:tcPr>
            <w:tcW w:w="1484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869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678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0F1FC9">
        <w:tc>
          <w:tcPr>
            <w:tcW w:w="1484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8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614D" w:rsidRDefault="00FB614D" w:rsidP="000F1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C9" w:rsidRPr="000F1FC9" w:rsidRDefault="00FB614D" w:rsidP="00FB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Сущность, содержание экономической безопасности хозяйствующих субъектов.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(динамика доходов и расходов федерального бюджета; наличие профицита (дефицита) федерального бюджета; бюджетная достаточность, бюджетная обеспеченность и др.) оценить безопасность бюджетно-налоговой сферы РФ за последние 3 года. </w:t>
      </w: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11.</w:t>
      </w:r>
    </w:p>
    <w:p w:rsidR="00A448A1" w:rsidRPr="000F1FC9" w:rsidRDefault="00A448A1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F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11 – Динамика показателей, характеризующих состояние налогово-бюджетной сферы РФ за 201</w:t>
      </w:r>
      <w:r w:rsidR="00FB614D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FB614D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8"/>
        <w:gridCol w:w="1066"/>
        <w:gridCol w:w="1138"/>
        <w:gridCol w:w="1241"/>
        <w:gridCol w:w="1519"/>
        <w:gridCol w:w="1622"/>
        <w:gridCol w:w="1417"/>
      </w:tblGrid>
      <w:tr w:rsidR="000F1FC9" w:rsidRPr="000F1FC9" w:rsidTr="000F1FC9">
        <w:tc>
          <w:tcPr>
            <w:tcW w:w="1484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869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678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0F1FC9">
        <w:tc>
          <w:tcPr>
            <w:tcW w:w="1484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8" w:type="dxa"/>
          </w:tcPr>
          <w:p w:rsidR="000F1FC9" w:rsidRPr="000F1FC9" w:rsidRDefault="000F1FC9" w:rsidP="00FB6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FB614D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FB614D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Pr="000F1FC9" w:rsidRDefault="00FB614D" w:rsidP="00FB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13.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Классификация угроз, критерии, индикаторы, методы оценки экономической безопасности хозяйствующих субъектов.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статистических данных, предоставляемых Федеральной службой государственной статистики оценить наличие и масштабы структурной деформации экономики РФ.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942894" w:rsidP="0094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14.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1. Пути </w:t>
      </w:r>
      <w:proofErr w:type="gramStart"/>
      <w:r w:rsidRPr="000F1FC9">
        <w:rPr>
          <w:rFonts w:ascii="Times New Roman" w:hAnsi="Times New Roman" w:cs="Times New Roman"/>
          <w:sz w:val="28"/>
          <w:szCs w:val="28"/>
        </w:rPr>
        <w:t>трансформации механизма воспроизводства реального сектора экономики РФ</w:t>
      </w:r>
      <w:proofErr w:type="gramEnd"/>
      <w:r w:rsidRPr="000F1FC9">
        <w:rPr>
          <w:rFonts w:ascii="Times New Roman" w:hAnsi="Times New Roman" w:cs="Times New Roman"/>
          <w:sz w:val="28"/>
          <w:szCs w:val="28"/>
        </w:rPr>
        <w:t>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имеющихся критериев и показателей оценить экономическую безопасность организации (организация выбирается студентом самостоятельно) за последние 2 года. Информационная база для проведения исследования – статистическая, бухгалтерская (финансовая) отчетность и пр. внутренние документы организации.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942894" w:rsidP="0094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15.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Особенности формирования модели экономической безопасности в США.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lastRenderedPageBreak/>
        <w:t>2. На основе имеющихся подходов в современной литературе оценить финансовую безопасность РФ за последние 3 года.</w:t>
      </w:r>
    </w:p>
    <w:p w:rsidR="000F1FC9" w:rsidRPr="000F1FC9" w:rsidRDefault="000F1FC9" w:rsidP="000F1F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942894" w:rsidRDefault="00942894" w:rsidP="0094289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16.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Особенности формирования модели экономической безопасности динамично развивающихся стран мира (на примере Южной Кореи).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(уровень безработицы по методологии МОТ; уровень безработицы в соответствии с Федеральной службой занятости; уровень зарегистрированной безработицы; доля занятых в экономически активном населении; доля занятых в общей численности населения, в том числе по отраслям экономики и др.) оценить занятость и безработицу в РФ за последние 3 года. 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12.</w:t>
      </w:r>
    </w:p>
    <w:p w:rsidR="00733ADC" w:rsidRDefault="00733ADC" w:rsidP="0073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942894" w:rsidRDefault="000F1FC9" w:rsidP="0073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12 – Динамика пок</w:t>
      </w:r>
      <w:r w:rsidR="00942894">
        <w:rPr>
          <w:rFonts w:ascii="Times New Roman" w:hAnsi="Times New Roman" w:cs="Times New Roman"/>
          <w:sz w:val="28"/>
          <w:szCs w:val="28"/>
        </w:rPr>
        <w:t>азателей, характеризующих заня</w:t>
      </w:r>
      <w:r w:rsidRPr="000F1FC9">
        <w:rPr>
          <w:rFonts w:ascii="Times New Roman" w:hAnsi="Times New Roman" w:cs="Times New Roman"/>
          <w:sz w:val="28"/>
          <w:szCs w:val="28"/>
        </w:rPr>
        <w:t>тость и безработицу в РФ за 201</w:t>
      </w:r>
      <w:r w:rsidR="00942894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942894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4"/>
        <w:gridCol w:w="2026"/>
        <w:gridCol w:w="2287"/>
        <w:gridCol w:w="1894"/>
      </w:tblGrid>
      <w:tr w:rsidR="000F1FC9" w:rsidRPr="000F1FC9" w:rsidTr="000F1FC9">
        <w:tc>
          <w:tcPr>
            <w:tcW w:w="3510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521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</w:tr>
      <w:tr w:rsidR="000F1FC9" w:rsidRPr="000F1FC9" w:rsidTr="000F1FC9">
        <w:tc>
          <w:tcPr>
            <w:tcW w:w="3510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FC9" w:rsidRPr="000F1FC9" w:rsidRDefault="000F1FC9" w:rsidP="00942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94289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F1FC9" w:rsidRPr="000F1FC9" w:rsidRDefault="000F1FC9" w:rsidP="00942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94289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F1FC9" w:rsidRPr="000F1FC9" w:rsidRDefault="000F1FC9" w:rsidP="00942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94289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F1FC9" w:rsidRPr="000F1FC9" w:rsidTr="000F1FC9">
        <w:tc>
          <w:tcPr>
            <w:tcW w:w="351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F1FC9" w:rsidRPr="000F1FC9" w:rsidTr="000F1FC9">
        <w:tc>
          <w:tcPr>
            <w:tcW w:w="351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3510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Pr="000F1FC9" w:rsidRDefault="000F1FC9" w:rsidP="000F1F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Pr="00A025DF" w:rsidRDefault="000F1FC9" w:rsidP="00A0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9">
        <w:rPr>
          <w:rFonts w:ascii="Times New Roman" w:hAnsi="Times New Roman" w:cs="Times New Roman"/>
          <w:b/>
          <w:sz w:val="28"/>
          <w:szCs w:val="28"/>
        </w:rPr>
        <w:t>Вар</w:t>
      </w:r>
      <w:r w:rsidR="00A025DF">
        <w:rPr>
          <w:rFonts w:ascii="Times New Roman" w:hAnsi="Times New Roman" w:cs="Times New Roman"/>
          <w:b/>
          <w:sz w:val="28"/>
          <w:szCs w:val="28"/>
        </w:rPr>
        <w:t>иант 17.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Особенности формирования модели экономической безопасности динамично развивающихся стран мира (на примере Китая)</w:t>
      </w:r>
    </w:p>
    <w:p w:rsidR="00A448A1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2. На основе известных показателей (условный коэффициент депопуляции; коэффициент смертности; коэффициент рождаемости; продолжительность жизни; коэффициент старения населения; доля экономически активного населения и др.) оценить демографическую ситуацию в РФ за последние 3 года. 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Данные представить в виде табл. 13.</w:t>
      </w:r>
    </w:p>
    <w:p w:rsidR="00733ADC" w:rsidRDefault="00733ADC" w:rsidP="00A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C9" w:rsidRPr="00A025DF" w:rsidRDefault="000F1FC9" w:rsidP="0073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13 – Динамика по</w:t>
      </w:r>
      <w:r w:rsidR="00A025DF">
        <w:rPr>
          <w:rFonts w:ascii="Times New Roman" w:hAnsi="Times New Roman" w:cs="Times New Roman"/>
          <w:sz w:val="28"/>
          <w:szCs w:val="28"/>
        </w:rPr>
        <w:t>казателей, характеризующих демо</w:t>
      </w:r>
      <w:r w:rsidRPr="000F1FC9">
        <w:rPr>
          <w:rFonts w:ascii="Times New Roman" w:hAnsi="Times New Roman" w:cs="Times New Roman"/>
          <w:sz w:val="28"/>
          <w:szCs w:val="28"/>
        </w:rPr>
        <w:t>графическую обстановку в РФ за 201</w:t>
      </w:r>
      <w:r w:rsidR="00A025DF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A025DF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8"/>
        <w:gridCol w:w="1066"/>
        <w:gridCol w:w="1138"/>
        <w:gridCol w:w="1241"/>
        <w:gridCol w:w="1519"/>
        <w:gridCol w:w="1622"/>
        <w:gridCol w:w="1417"/>
      </w:tblGrid>
      <w:tr w:rsidR="000F1FC9" w:rsidRPr="000F1FC9" w:rsidTr="000F1FC9">
        <w:tc>
          <w:tcPr>
            <w:tcW w:w="1484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869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678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0F1FC9">
        <w:tc>
          <w:tcPr>
            <w:tcW w:w="1484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A025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1FC9" w:rsidRPr="000F1FC9" w:rsidRDefault="000F1FC9" w:rsidP="00A025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1FC9" w:rsidRPr="000F1FC9" w:rsidRDefault="000F1FC9" w:rsidP="00A025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F1FC9" w:rsidRPr="000F1FC9" w:rsidRDefault="000F1FC9" w:rsidP="00A025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F1FC9" w:rsidRPr="000F1FC9" w:rsidRDefault="000F1FC9" w:rsidP="00A025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8" w:type="dxa"/>
          </w:tcPr>
          <w:p w:rsidR="000F1FC9" w:rsidRPr="000F1FC9" w:rsidRDefault="000F1FC9" w:rsidP="00A025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A025D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Pr="00733ADC" w:rsidRDefault="000F1FC9" w:rsidP="0073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9">
        <w:rPr>
          <w:rFonts w:ascii="Times New Roman" w:hAnsi="Times New Roman" w:cs="Times New Roman"/>
          <w:b/>
          <w:sz w:val="28"/>
          <w:szCs w:val="28"/>
        </w:rPr>
        <w:t>Вариант 18.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Особенности формирования модели экономической безопасности в странах ЕС.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lastRenderedPageBreak/>
        <w:t>2. На основе разработанных экспертами Совета безопасности индикаторов (табл. 14) оценить экономическую безопасность РФ по представленным критериям за последние 3 года.</w:t>
      </w:r>
    </w:p>
    <w:p w:rsidR="00733ADC" w:rsidRDefault="00733ADC" w:rsidP="0073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FC9" w:rsidRPr="00733ADC" w:rsidRDefault="000F1FC9" w:rsidP="0073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DC">
        <w:rPr>
          <w:rFonts w:ascii="Times New Roman" w:hAnsi="Times New Roman" w:cs="Times New Roman"/>
          <w:sz w:val="28"/>
          <w:szCs w:val="28"/>
        </w:rPr>
        <w:t>Таблица 14</w:t>
      </w:r>
      <w:r w:rsidRPr="000F1FC9">
        <w:rPr>
          <w:rFonts w:ascii="Times New Roman" w:hAnsi="Times New Roman" w:cs="Times New Roman"/>
          <w:sz w:val="28"/>
          <w:szCs w:val="28"/>
        </w:rPr>
        <w:t xml:space="preserve"> – Предельно крит</w:t>
      </w:r>
      <w:r w:rsidR="00733ADC">
        <w:rPr>
          <w:rFonts w:ascii="Times New Roman" w:hAnsi="Times New Roman" w:cs="Times New Roman"/>
          <w:sz w:val="28"/>
          <w:szCs w:val="28"/>
        </w:rPr>
        <w:t>ические значения – границы безо</w:t>
      </w:r>
      <w:r w:rsidRPr="000F1FC9">
        <w:rPr>
          <w:rFonts w:ascii="Times New Roman" w:hAnsi="Times New Roman" w:cs="Times New Roman"/>
          <w:sz w:val="28"/>
          <w:szCs w:val="28"/>
        </w:rPr>
        <w:t>пасности развития российского общества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1840"/>
        <w:gridCol w:w="2372"/>
        <w:gridCol w:w="2728"/>
      </w:tblGrid>
      <w:tr w:rsidR="000F1FC9" w:rsidRPr="000F1FC9" w:rsidTr="000F1FC9">
        <w:tc>
          <w:tcPr>
            <w:tcW w:w="2534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52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Предельно критические значения 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 мировой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практике</w:t>
            </w:r>
          </w:p>
        </w:tc>
        <w:tc>
          <w:tcPr>
            <w:tcW w:w="281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535" w:type="dxa"/>
          </w:tcPr>
          <w:p w:rsidR="00733ADC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Вероятные </w:t>
            </w:r>
          </w:p>
          <w:p w:rsidR="000F1FC9" w:rsidRPr="000F1FC9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но-политические и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экономические 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0F1FC9" w:rsidRPr="000F1FC9" w:rsidTr="000F1FC9">
        <w:tc>
          <w:tcPr>
            <w:tcW w:w="10137" w:type="dxa"/>
            <w:gridSpan w:val="4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Сфера экономики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1. Уровень падения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ВВП, 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Официальная мировая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статистика: данные о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падении ВВП США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период великой де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прессии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Деиндустриализация</w:t>
            </w:r>
            <w:proofErr w:type="spell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 Доля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импортных</w:t>
            </w:r>
            <w:proofErr w:type="gram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продуктов питания, 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ной федерации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производителей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Стратегическая за-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висимость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деятельности страны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от экспорта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3. Доля в экспорте продукции обрабатывающей промышленности,%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Колониально-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сырьевая структура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4. Доля в экспорте вы-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сокотехнологичной</w:t>
            </w:r>
            <w:proofErr w:type="spell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продукции, 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733ADC">
            <w:pPr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отставание 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733ADC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5. Доля от В</w:t>
            </w:r>
            <w:r w:rsidR="00733ADC">
              <w:rPr>
                <w:rFonts w:ascii="Times New Roman" w:hAnsi="Times New Roman" w:cs="Times New Roman"/>
                <w:sz w:val="28"/>
                <w:szCs w:val="28"/>
              </w:rPr>
              <w:t>ВП государственных ассигно</w:t>
            </w: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ваний на науку, 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Независимая газета,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1995, 2 февраля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интел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лектуального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</w:tc>
      </w:tr>
      <w:tr w:rsidR="000F1FC9" w:rsidRPr="000F1FC9" w:rsidTr="000F1FC9">
        <w:tc>
          <w:tcPr>
            <w:tcW w:w="10137" w:type="dxa"/>
            <w:gridSpan w:val="4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733ADC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Соотношение дохо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дов 10 % самых бога-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тых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и 10 % самых </w:t>
            </w: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бедных групп населения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10:1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Антагонизация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со-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циальной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Доля населения, живущего на пороге бедности, 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  <w:p w:rsidR="000F1FC9" w:rsidRPr="000F1FC9" w:rsidRDefault="000F1FC9" w:rsidP="000F1FC9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0F1FC9" w:rsidRPr="000F1FC9" w:rsidRDefault="000F1FC9" w:rsidP="000F1FC9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733ADC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развитых 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Люмпенизация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8. Соотношение минимальной и средней заработной платы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Деквалификация и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пауперизация </w:t>
            </w: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силы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733ADC" w:rsidRDefault="00733ADC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Уровень безработи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цы, 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Обобщенное значение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развитых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стран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Рост социально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обездоленных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кате-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горий</w:t>
            </w:r>
            <w:proofErr w:type="spell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0F1FC9" w:rsidRPr="000F1FC9" w:rsidTr="000F1FC9">
        <w:tc>
          <w:tcPr>
            <w:tcW w:w="10137" w:type="dxa"/>
            <w:gridSpan w:val="4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Демографическая ситуация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10. Условный коэффициент депопуляции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(отношение числа</w:t>
            </w:r>
            <w:proofErr w:type="gramEnd"/>
          </w:p>
          <w:p w:rsidR="000F1FC9" w:rsidRPr="00733ADC" w:rsidRDefault="00733ADC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числу ро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дившихся)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Расчетное значение</w:t>
            </w:r>
          </w:p>
          <w:p w:rsidR="000F1FC9" w:rsidRPr="000F1FC9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коэффициента при </w:t>
            </w:r>
            <w:proofErr w:type="gram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нулевой</w:t>
            </w:r>
            <w:proofErr w:type="gramEnd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депопуляции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Интенсивная</w:t>
            </w:r>
            <w:proofErr w:type="gram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депо-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пуляция</w:t>
            </w:r>
            <w:proofErr w:type="spell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, вымирание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населения страны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733ADC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Суммарный коэф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фициент рождаемости</w:t>
            </w:r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(среднее число детей,</w:t>
            </w:r>
            <w:proofErr w:type="gramEnd"/>
          </w:p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рожденных</w:t>
            </w:r>
            <w:proofErr w:type="gramEnd"/>
            <w:r w:rsidRPr="000F1FC9">
              <w:rPr>
                <w:rFonts w:ascii="Times New Roman" w:hAnsi="Times New Roman" w:cs="Times New Roman"/>
                <w:sz w:val="28"/>
                <w:szCs w:val="28"/>
              </w:rPr>
              <w:t xml:space="preserve"> женщиной в фертильном возрасте)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2,14-2,15</w:t>
            </w:r>
          </w:p>
        </w:tc>
        <w:tc>
          <w:tcPr>
            <w:tcW w:w="2816" w:type="dxa"/>
          </w:tcPr>
          <w:p w:rsidR="000F1FC9" w:rsidRPr="000F1FC9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коэффици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ента, необходимого</w:t>
            </w:r>
          </w:p>
          <w:p w:rsidR="000F1FC9" w:rsidRPr="000F1FC9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для простого воспро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изводства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простого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замещения поколе-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12. Средняя продолжительность жизни населения, лет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Данные ООН по раз-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hAnsi="Times New Roman" w:cs="Times New Roman"/>
                <w:sz w:val="28"/>
                <w:szCs w:val="28"/>
              </w:rPr>
              <w:t>витым странам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Ухудшение здоровья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0F1FC9" w:rsidRPr="000F1FC9" w:rsidTr="000F1FC9">
        <w:tc>
          <w:tcPr>
            <w:tcW w:w="2534" w:type="dxa"/>
          </w:tcPr>
          <w:p w:rsidR="000F1FC9" w:rsidRPr="000F1FC9" w:rsidRDefault="00733ADC" w:rsidP="000F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Коэффициент старения населения (доля лиц старше 65 лет в </w:t>
            </w:r>
            <w:r w:rsidR="000F1FC9" w:rsidRPr="000F1FC9">
              <w:rPr>
                <w:rFonts w:ascii="Times New Roman" w:hAnsi="Times New Roman" w:cs="Times New Roman"/>
                <w:sz w:val="28"/>
                <w:szCs w:val="28"/>
              </w:rPr>
              <w:t>общей численности населения), %</w:t>
            </w:r>
          </w:p>
        </w:tc>
        <w:tc>
          <w:tcPr>
            <w:tcW w:w="2252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Федеральной</w:t>
            </w:r>
            <w:proofErr w:type="gramEnd"/>
          </w:p>
          <w:p w:rsidR="000F1FC9" w:rsidRPr="000F1FC9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службы государст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венной статистики</w:t>
            </w:r>
          </w:p>
          <w:p w:rsidR="000F1FC9" w:rsidRPr="000F1FC9" w:rsidRDefault="00733ADC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(среднемировое зна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чение)</w:t>
            </w:r>
          </w:p>
        </w:tc>
        <w:tc>
          <w:tcPr>
            <w:tcW w:w="2535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Старение населения</w:t>
            </w:r>
          </w:p>
        </w:tc>
      </w:tr>
    </w:tbl>
    <w:p w:rsidR="000F1FC9" w:rsidRPr="000F1FC9" w:rsidRDefault="000F1FC9" w:rsidP="000F1F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lastRenderedPageBreak/>
        <w:t>Данные для анализа представить в табл. 15</w:t>
      </w:r>
    </w:p>
    <w:p w:rsidR="00733ADC" w:rsidRPr="000F1FC9" w:rsidRDefault="00733ADC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C9" w:rsidRPr="00733ADC" w:rsidRDefault="000F1FC9" w:rsidP="0073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15 – Индикаторы экономической безопасности РФ за</w:t>
      </w:r>
      <w:r w:rsidR="00733ADC">
        <w:rPr>
          <w:rFonts w:ascii="Times New Roman" w:hAnsi="Times New Roman" w:cs="Times New Roman"/>
          <w:sz w:val="28"/>
          <w:szCs w:val="28"/>
        </w:rPr>
        <w:t xml:space="preserve"> </w:t>
      </w:r>
      <w:r w:rsidRPr="000F1FC9">
        <w:rPr>
          <w:rFonts w:ascii="Times New Roman" w:hAnsi="Times New Roman" w:cs="Times New Roman"/>
          <w:sz w:val="28"/>
          <w:szCs w:val="28"/>
        </w:rPr>
        <w:t>201</w:t>
      </w:r>
      <w:r w:rsidR="00733ADC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733ADC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 и их пороговые значения</w:t>
      </w:r>
    </w:p>
    <w:tbl>
      <w:tblPr>
        <w:tblStyle w:val="a8"/>
        <w:tblW w:w="9650" w:type="dxa"/>
        <w:tblLook w:val="04A0" w:firstRow="1" w:lastRow="0" w:firstColumn="1" w:lastColumn="0" w:noHBand="0" w:noVBand="1"/>
      </w:tblPr>
      <w:tblGrid>
        <w:gridCol w:w="1668"/>
        <w:gridCol w:w="2365"/>
        <w:gridCol w:w="2029"/>
        <w:gridCol w:w="1843"/>
        <w:gridCol w:w="1745"/>
      </w:tblGrid>
      <w:tr w:rsidR="000F1FC9" w:rsidRPr="000F1FC9" w:rsidTr="00733ADC">
        <w:tc>
          <w:tcPr>
            <w:tcW w:w="1668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365" w:type="dxa"/>
          </w:tcPr>
          <w:p w:rsidR="000F1FC9" w:rsidRPr="000F1FC9" w:rsidRDefault="00733ADC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Предельно критиче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ское значение в ми-</w:t>
            </w:r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ровой</w:t>
            </w:r>
            <w:proofErr w:type="spellEnd"/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практике</w:t>
            </w:r>
          </w:p>
        </w:tc>
        <w:tc>
          <w:tcPr>
            <w:tcW w:w="2029" w:type="dxa"/>
          </w:tcPr>
          <w:p w:rsidR="000F1FC9" w:rsidRPr="000F1FC9" w:rsidRDefault="00733ADC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катора в РФ </w:t>
            </w:r>
            <w:proofErr w:type="gram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</w:tcPr>
          <w:p w:rsidR="000F1FC9" w:rsidRPr="000F1FC9" w:rsidRDefault="00733ADC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катора в РФ </w:t>
            </w:r>
            <w:proofErr w:type="gram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745" w:type="dxa"/>
          </w:tcPr>
          <w:p w:rsidR="000F1FC9" w:rsidRPr="000F1FC9" w:rsidRDefault="00733ADC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Значение инди</w:t>
            </w:r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катора в РФ </w:t>
            </w:r>
            <w:proofErr w:type="gramStart"/>
            <w:r w:rsidR="000F1FC9"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2017 г.</w:t>
            </w:r>
          </w:p>
        </w:tc>
      </w:tr>
      <w:tr w:rsidR="000F1FC9" w:rsidRPr="000F1FC9" w:rsidTr="00733ADC">
        <w:tc>
          <w:tcPr>
            <w:tcW w:w="16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0F1FC9" w:rsidRPr="000F1FC9" w:rsidTr="00733ADC">
        <w:tc>
          <w:tcPr>
            <w:tcW w:w="166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0F1FC9" w:rsidRPr="000F1FC9" w:rsidRDefault="000F1FC9" w:rsidP="000F1F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9">
        <w:rPr>
          <w:rFonts w:ascii="Times New Roman" w:hAnsi="Times New Roman" w:cs="Times New Roman"/>
          <w:b/>
          <w:sz w:val="28"/>
          <w:szCs w:val="28"/>
        </w:rPr>
        <w:t>Вариант 19.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Экономическая безопасность региона в системе экономической и национальной безопасности страны.</w:t>
      </w:r>
    </w:p>
    <w:p w:rsidR="00733ADC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известных показателей (денежные доходы населения; показатели безработицы, занятости; распределение денежных расходов; условный коэффициент депопуляции; коэффициент рождаемости, смертности, продолжительность жизни; коэффициент старения и др.) оценить уровень и качество жизни населения РФ за последние 3 года.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 xml:space="preserve"> Данные представить в виде табл. 16</w:t>
      </w:r>
    </w:p>
    <w:p w:rsidR="00733ADC" w:rsidRDefault="00733ADC" w:rsidP="0073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C9" w:rsidRPr="00733ADC" w:rsidRDefault="000F1FC9" w:rsidP="0073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Таблица 16 – Динамика показателей уровня и качества жизни</w:t>
      </w:r>
      <w:r w:rsidR="00733ADC">
        <w:rPr>
          <w:rFonts w:ascii="Times New Roman" w:hAnsi="Times New Roman" w:cs="Times New Roman"/>
          <w:sz w:val="28"/>
          <w:szCs w:val="28"/>
        </w:rPr>
        <w:t xml:space="preserve"> </w:t>
      </w:r>
      <w:r w:rsidRPr="000F1FC9">
        <w:rPr>
          <w:rFonts w:ascii="Times New Roman" w:hAnsi="Times New Roman" w:cs="Times New Roman"/>
          <w:sz w:val="28"/>
          <w:szCs w:val="28"/>
        </w:rPr>
        <w:t>населения РФ за 201</w:t>
      </w:r>
      <w:r w:rsidR="00733ADC">
        <w:rPr>
          <w:rFonts w:ascii="Times New Roman" w:hAnsi="Times New Roman" w:cs="Times New Roman"/>
          <w:sz w:val="28"/>
          <w:szCs w:val="28"/>
        </w:rPr>
        <w:t>7</w:t>
      </w:r>
      <w:r w:rsidRPr="000F1FC9">
        <w:rPr>
          <w:rFonts w:ascii="Times New Roman" w:hAnsi="Times New Roman" w:cs="Times New Roman"/>
          <w:sz w:val="28"/>
          <w:szCs w:val="28"/>
        </w:rPr>
        <w:t>-201</w:t>
      </w:r>
      <w:r w:rsidR="00733ADC">
        <w:rPr>
          <w:rFonts w:ascii="Times New Roman" w:hAnsi="Times New Roman" w:cs="Times New Roman"/>
          <w:sz w:val="28"/>
          <w:szCs w:val="28"/>
        </w:rPr>
        <w:t>9</w:t>
      </w:r>
      <w:r w:rsidRPr="000F1FC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8"/>
        <w:gridCol w:w="1066"/>
        <w:gridCol w:w="1138"/>
        <w:gridCol w:w="1241"/>
        <w:gridCol w:w="1519"/>
        <w:gridCol w:w="1622"/>
        <w:gridCol w:w="1417"/>
      </w:tblGrid>
      <w:tr w:rsidR="000F1FC9" w:rsidRPr="000F1FC9" w:rsidTr="000F1FC9">
        <w:tc>
          <w:tcPr>
            <w:tcW w:w="1484" w:type="dxa"/>
            <w:vMerge w:val="restart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869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678" w:type="dxa"/>
            <w:gridSpan w:val="3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Темп роста, %</w:t>
            </w:r>
          </w:p>
        </w:tc>
      </w:tr>
      <w:tr w:rsidR="000F1FC9" w:rsidRPr="000F1FC9" w:rsidTr="000F1FC9">
        <w:tc>
          <w:tcPr>
            <w:tcW w:w="1484" w:type="dxa"/>
            <w:vMerge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/2017</w:t>
            </w:r>
          </w:p>
        </w:tc>
        <w:tc>
          <w:tcPr>
            <w:tcW w:w="1418" w:type="dxa"/>
          </w:tcPr>
          <w:p w:rsidR="000F1FC9" w:rsidRPr="000F1FC9" w:rsidRDefault="000F1FC9" w:rsidP="0073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</w:t>
            </w: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/201</w:t>
            </w:r>
            <w:r w:rsidR="00733AD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0F1FC9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FC9" w:rsidRPr="000F1FC9" w:rsidTr="000F1FC9">
        <w:tc>
          <w:tcPr>
            <w:tcW w:w="1484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C9" w:rsidRPr="000F1FC9" w:rsidRDefault="000F1FC9" w:rsidP="000F1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FC9" w:rsidRPr="000F1FC9" w:rsidRDefault="000F1FC9" w:rsidP="00733AD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1FC9" w:rsidRPr="000F1FC9" w:rsidRDefault="00733ADC" w:rsidP="0073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20.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1. Особенности формирования модели экономической безопасности динамично развивающихся стран мира (на примере Японии)</w:t>
      </w:r>
    </w:p>
    <w:p w:rsidR="000F1FC9" w:rsidRPr="000F1FC9" w:rsidRDefault="000F1FC9" w:rsidP="000F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C9">
        <w:rPr>
          <w:rFonts w:ascii="Times New Roman" w:hAnsi="Times New Roman" w:cs="Times New Roman"/>
          <w:sz w:val="28"/>
          <w:szCs w:val="28"/>
        </w:rPr>
        <w:t>2. На основе статистических данных, предоставляемых Федеральной службой государственной статистики оценить наличие и масштабы структурной деформации экономики РФ.</w:t>
      </w:r>
    </w:p>
    <w:p w:rsidR="000F1FC9" w:rsidRPr="000F1FC9" w:rsidRDefault="000F1FC9" w:rsidP="000F1F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3068" w:rsidRPr="008A3068" w:rsidRDefault="008A3068" w:rsidP="00B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D0D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(экзамена)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Экономическая безопасность РФ: предмет, объекты, субъекты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Место и роль экономической безопасности в системе национальной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Система экономической безопасности страны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Институты, механизмы и методы обеспечения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угроз экономической безопасности РФ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показателей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Факторы, влияющие на оценку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подходов к оценке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Сущность, содержание индикативного подхода при оценке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Приоритеты современной государственной политики в стратегии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Источники доходов населения РФ. Номинальные и реальные доходы населения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Критерии оценки экономической безопасности во внешнеэкономическом секторе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Инструменты контроля и государственное регулирование на внутреннем и внешнем российском рынке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14.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Конкурентоспособность экономической системы, ее </w:t>
      </w:r>
      <w:proofErr w:type="spellStart"/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встроенность</w:t>
      </w:r>
      <w:proofErr w:type="spellEnd"/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мировое хозяйство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Сущность устойчивого развития экономики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теневой экономики в РФ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Государственное регулирование экономики по обеспечению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18.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Место и роль финансовой безопасности в системе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Система финансовой безопасности страны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Методы и критерии оценки финансовой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21.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Сущность, понятие региональной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22.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Место и роль субъектов хозяйствования в системе экономической безопасности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23.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Сущность, содержание экономической безопасности организаций, предприятий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24.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Цели и значение обеспечения экономической безопасности на уровне организаций, предприятий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25.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Функциональные составляющие экономической безопасности организаций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26.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Критерии, методы оценки экономической безопасности организаций, предприятий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27.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угроз экономической безопасности в хозяйствующих субъектах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28.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формирования моделей экономической безопасности в США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29.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формирования моделей экономической безопасности в Японии</w:t>
      </w:r>
    </w:p>
    <w:p w:rsidR="00BB69A4" w:rsidRPr="00BB69A4" w:rsidRDefault="00BB69A4" w:rsidP="00BB69A4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30.</w:t>
      </w:r>
      <w:r w:rsidRPr="00BB69A4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формирования моделей экономической безопасности в странах ЕС</w:t>
      </w:r>
    </w:p>
    <w:p w:rsidR="0057748B" w:rsidRPr="00526097" w:rsidRDefault="0057748B" w:rsidP="0039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12" w:rsidRPr="003869E8" w:rsidRDefault="003869E8" w:rsidP="008A3068">
      <w:pPr>
        <w:pStyle w:val="a7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C80F12" w:rsidRPr="003869E8" w:rsidRDefault="00877DBC" w:rsidP="0005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</w:t>
      </w:r>
      <w:r w:rsidR="00C80F12" w:rsidRPr="003869E8">
        <w:rPr>
          <w:rFonts w:ascii="Times New Roman" w:hAnsi="Times New Roman" w:cs="Times New Roman"/>
          <w:b/>
          <w:sz w:val="28"/>
          <w:szCs w:val="28"/>
        </w:rPr>
        <w:t>.1. Основная литература</w:t>
      </w:r>
      <w:r w:rsidR="003869E8">
        <w:rPr>
          <w:rFonts w:ascii="Times New Roman" w:hAnsi="Times New Roman" w:cs="Times New Roman"/>
          <w:b/>
          <w:sz w:val="28"/>
          <w:szCs w:val="28"/>
        </w:rPr>
        <w:t>:</w:t>
      </w:r>
    </w:p>
    <w:p w:rsid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0DA8">
        <w:rPr>
          <w:rFonts w:ascii="Times New Roman" w:hAnsi="Times New Roman" w:cs="Times New Roman"/>
          <w:sz w:val="28"/>
          <w:szCs w:val="28"/>
        </w:rPr>
        <w:t>Кудреватых, Н. В. Региональная экономическая безопасность [Текст]: учебное пособие для студентов специальности 38.05.01 «Экономическая безопасность» / Н. В. Кудреватых ; ФГБОУ ВПО «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инансов и кредита. – Кемерово: Издательство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8D0DA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A8">
        <w:rPr>
          <w:rFonts w:ascii="Times New Roman" w:hAnsi="Times New Roman" w:cs="Times New Roman"/>
          <w:sz w:val="28"/>
          <w:szCs w:val="28"/>
        </w:rPr>
        <w:t xml:space="preserve">173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0DA8">
        <w:rPr>
          <w:rFonts w:ascii="Times New Roman" w:hAnsi="Times New Roman" w:cs="Times New Roman"/>
          <w:sz w:val="28"/>
          <w:szCs w:val="28"/>
        </w:rPr>
        <w:t xml:space="preserve">. – Доступна электронная версия: </w:t>
      </w:r>
      <w:hyperlink r:id="rId9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http://library.kuzstu.ru/meto.php?n=91279&amp;type=utchposob:common</w:t>
        </w:r>
      </w:hyperlink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A8" w:rsidRDefault="008D0DA8" w:rsidP="008D0DA8">
      <w:pPr>
        <w:pStyle w:val="a7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A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D0DA8" w:rsidRPr="008D0DA8" w:rsidRDefault="008D0DA8" w:rsidP="008D0DA8">
      <w:pPr>
        <w:pStyle w:val="a7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0DA8">
        <w:rPr>
          <w:rFonts w:ascii="Times New Roman" w:hAnsi="Times New Roman" w:cs="Times New Roman"/>
          <w:sz w:val="28"/>
          <w:szCs w:val="28"/>
        </w:rPr>
        <w:t>Экономическая безопасность [Электронный ресурс]: учебно-методическое пособие для обучающихся специальности 38.05.01 "Экономическая безопасность" / Н. В. Кудреватых, Е. В. Слесаренко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кредита. – Кемерово,  2019. - 130с. - Доступна электронная версия:  </w:t>
      </w:r>
      <w:hyperlink r:id="rId10" w:history="1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http://library.kuzstu.ru/meto.php?n=572</w:t>
        </w:r>
      </w:hyperlink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0DA8">
        <w:rPr>
          <w:rFonts w:ascii="Times New Roman" w:hAnsi="Times New Roman" w:cs="Times New Roman"/>
          <w:sz w:val="28"/>
          <w:szCs w:val="28"/>
        </w:rPr>
        <w:t>Финансовая безопасность: теоретические и практические аспекты [Текст] : монография : [для бакалавров,  магистров  и  аспирантов  всех  форм  обучения  по  направлению  подготовки  "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Экономика"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>тудентов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 специальности "Экономическая безопасность"] / Н. В. Кудреватых [и др.] ; ФГБОУ ВО «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Кузбас.гос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>. ун-т им. Т. Ф. Горбачева», Ин-т экономики и управления. – Москва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Экономика, 2018. – 199 с. – Доступна электронная версия: </w:t>
      </w:r>
      <w:hyperlink r:id="rId11" w:history="1"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kuzstu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=20134&amp;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monograph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common</w:t>
        </w:r>
      </w:hyperlink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proofErr w:type="gramStart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Березнев, С.В.</w:t>
        </w:r>
        <w:proofErr w:type="gramEnd"/>
      </w:hyperlink>
      <w:r w:rsidRPr="008D0DA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Региональная экономическая безопасность [Электронный ресурс] : учебное пособие для студентов очной и заочной формы обучения специальности 080101.65 «Экономическая безопасность» / С. В. Березнев, Н. В. Кудреватых; ФГБОУ ВПО «Кузбас. гос. техн. ун-т им. Т. Ф. Горбачева», Каф. финансов и кредита</w:t>
        </w:r>
      </w:hyperlink>
      <w:r w:rsidRPr="008D0DA8">
        <w:rPr>
          <w:rFonts w:ascii="Times New Roman" w:hAnsi="Times New Roman" w:cs="Times New Roman"/>
          <w:sz w:val="28"/>
          <w:szCs w:val="28"/>
        </w:rPr>
        <w:t xml:space="preserve">. - </w:t>
      </w:r>
      <w:hyperlink r:id="rId14" w:history="1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Кемерово: Издательство КузГТУ , 2013</w:t>
        </w:r>
      </w:hyperlink>
      <w:r w:rsidRPr="008D0DA8">
        <w:rPr>
          <w:rFonts w:ascii="Times New Roman" w:hAnsi="Times New Roman" w:cs="Times New Roman"/>
          <w:sz w:val="28"/>
          <w:szCs w:val="28"/>
        </w:rPr>
        <w:t xml:space="preserve">. – 204 с. </w:t>
      </w:r>
      <w:hyperlink r:id="rId15" w:history="1"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kuzstu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=91017&amp;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utchposob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common</w:t>
        </w:r>
      </w:hyperlink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D0DA8">
        <w:rPr>
          <w:rFonts w:ascii="Times New Roman" w:hAnsi="Times New Roman" w:cs="Times New Roman"/>
          <w:sz w:val="28"/>
          <w:szCs w:val="28"/>
        </w:rPr>
        <w:t>Экономическая безопасность: учебник для вузов / Л. П. Гончаренко [и др.]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под общей редакцией Л. П. Гончаренко. — 2-е изд.,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, 2019. — 340 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. — (Специалист). — </w:t>
      </w:r>
      <w:proofErr w:type="gramStart"/>
      <w:r w:rsidRPr="008D0DA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D0DA8">
        <w:rPr>
          <w:rFonts w:ascii="Times New Roman" w:hAnsi="Times New Roman" w:cs="Times New Roman"/>
          <w:sz w:val="28"/>
          <w:szCs w:val="28"/>
        </w:rPr>
        <w:t xml:space="preserve"> </w:t>
      </w:r>
      <w:r w:rsidRPr="008D0DA8">
        <w:rPr>
          <w:rFonts w:ascii="Times New Roman" w:hAnsi="Times New Roman" w:cs="Times New Roman"/>
          <w:sz w:val="28"/>
          <w:szCs w:val="28"/>
        </w:rPr>
        <w:lastRenderedPageBreak/>
        <w:t>978-5-534-06090-4.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— Текст: электронный // ЭБС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 [сайт]. — </w:t>
      </w:r>
      <w:r w:rsidRPr="008D0D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0DA8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bcode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/432165</w:t>
        </w:r>
      </w:hyperlink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D0DA8">
        <w:rPr>
          <w:rFonts w:ascii="Times New Roman" w:hAnsi="Times New Roman" w:cs="Times New Roman"/>
          <w:sz w:val="28"/>
          <w:szCs w:val="28"/>
        </w:rPr>
        <w:t>Кузнецова, Е. И. Экономическая безопасность: учебник и практикум для вузов / Е. И. Кузнецова. — Москва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, 2019. — 294 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. — (Специалист). — </w:t>
      </w:r>
      <w:proofErr w:type="gramStart"/>
      <w:r w:rsidRPr="008D0DA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D0DA8">
        <w:rPr>
          <w:rFonts w:ascii="Times New Roman" w:hAnsi="Times New Roman" w:cs="Times New Roman"/>
          <w:sz w:val="28"/>
          <w:szCs w:val="28"/>
        </w:rPr>
        <w:t xml:space="preserve"> 978-5-534-09032-1.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— Текст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 [сайт]. </w:t>
      </w:r>
      <w:r w:rsidRPr="008D0DA8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r w:rsidRPr="008D0DA8">
        <w:rPr>
          <w:rFonts w:ascii="Times New Roman" w:hAnsi="Times New Roman" w:cs="Times New Roman"/>
          <w:sz w:val="28"/>
          <w:szCs w:val="28"/>
          <w:u w:val="single"/>
          <w:lang w:val="en-US"/>
        </w:rPr>
        <w:t>URL</w:t>
      </w:r>
      <w:r w:rsidRPr="008D0DA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17" w:history="1"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D0D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bcode</w:t>
        </w:r>
        <w:proofErr w:type="spellEnd"/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/434596</w:t>
        </w:r>
      </w:hyperlink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D0DA8">
        <w:rPr>
          <w:rFonts w:ascii="Times New Roman" w:hAnsi="Times New Roman" w:cs="Times New Roman"/>
          <w:sz w:val="28"/>
          <w:szCs w:val="28"/>
        </w:rPr>
        <w:t>Уразгалиев, В. Ш. Экономическая безопасность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Ш.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Уразгалиев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, 2019. — 675 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. — (Специалист). — </w:t>
      </w:r>
      <w:proofErr w:type="gramStart"/>
      <w:r w:rsidRPr="008D0DA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D0DA8">
        <w:rPr>
          <w:rFonts w:ascii="Times New Roman" w:hAnsi="Times New Roman" w:cs="Times New Roman"/>
          <w:sz w:val="28"/>
          <w:szCs w:val="28"/>
        </w:rPr>
        <w:t xml:space="preserve"> 978-5-534-09982-9.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— Текст</w:t>
      </w:r>
      <w:proofErr w:type="gramStart"/>
      <w:r w:rsidRPr="008D0D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0D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D0D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0DA8">
        <w:rPr>
          <w:rFonts w:ascii="Times New Roman" w:hAnsi="Times New Roman" w:cs="Times New Roman"/>
          <w:sz w:val="28"/>
          <w:szCs w:val="28"/>
        </w:rPr>
        <w:t xml:space="preserve"> [сайт]. — </w:t>
      </w:r>
      <w:r w:rsidRPr="008D0D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0DA8">
        <w:rPr>
          <w:rFonts w:ascii="Times New Roman" w:hAnsi="Times New Roman" w:cs="Times New Roman"/>
          <w:sz w:val="28"/>
          <w:szCs w:val="28"/>
        </w:rPr>
        <w:t xml:space="preserve">: </w:t>
      </w:r>
      <w:r w:rsidRPr="008D0DA8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8D0DA8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8D0DA8">
        <w:rPr>
          <w:rFonts w:ascii="Times New Roman" w:hAnsi="Times New Roman" w:cs="Times New Roman"/>
          <w:sz w:val="28"/>
          <w:szCs w:val="28"/>
          <w:u w:val="single"/>
          <w:lang w:val="en-US"/>
        </w:rPr>
        <w:t>biblio</w:t>
      </w:r>
      <w:proofErr w:type="spellEnd"/>
      <w:r w:rsidRPr="008D0DA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D0DA8">
        <w:rPr>
          <w:rFonts w:ascii="Times New Roman" w:hAnsi="Times New Roman" w:cs="Times New Roman"/>
          <w:sz w:val="28"/>
          <w:szCs w:val="28"/>
          <w:u w:val="single"/>
          <w:lang w:val="en-US"/>
        </w:rPr>
        <w:t>online</w:t>
      </w:r>
      <w:r w:rsidRPr="008D0DA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D0DA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D0DA8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D0DA8">
        <w:rPr>
          <w:rFonts w:ascii="Times New Roman" w:hAnsi="Times New Roman" w:cs="Times New Roman"/>
          <w:sz w:val="28"/>
          <w:szCs w:val="28"/>
          <w:u w:val="single"/>
          <w:lang w:val="en-US"/>
        </w:rPr>
        <w:t>bcode</w:t>
      </w:r>
      <w:proofErr w:type="spellEnd"/>
      <w:r w:rsidRPr="008D0DA8">
        <w:rPr>
          <w:rFonts w:ascii="Times New Roman" w:hAnsi="Times New Roman" w:cs="Times New Roman"/>
          <w:sz w:val="28"/>
          <w:szCs w:val="28"/>
          <w:u w:val="single"/>
        </w:rPr>
        <w:t>/429091</w:t>
      </w:r>
      <w:r w:rsidRPr="008D0DA8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</w:p>
    <w:p w:rsidR="008D0DA8" w:rsidRPr="008D0DA8" w:rsidRDefault="008D0DA8" w:rsidP="008D0D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0B2" w:rsidRDefault="001100B2" w:rsidP="0005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 Нормативные </w:t>
      </w:r>
      <w:r w:rsidR="00BA1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11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1100B2" w:rsidRPr="001100B2" w:rsidRDefault="001100B2" w:rsidP="0011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DA8">
        <w:rPr>
          <w:rFonts w:ascii="Times New Roman" w:hAnsi="Times New Roman" w:cs="Times New Roman"/>
          <w:bCs/>
          <w:color w:val="000000"/>
          <w:sz w:val="28"/>
          <w:szCs w:val="28"/>
        </w:rPr>
        <w:t>8. Указ Президента РФ от 13 мая 2017 г. № 208 “О Стратегии экономической безопасности Российской Федерации на период до 2030 года”</w:t>
      </w:r>
    </w:p>
    <w:p w:rsidR="00393EC3" w:rsidRPr="00BA1DB3" w:rsidRDefault="00393EC3" w:rsidP="00393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E2A" w:rsidRPr="00E41E2A" w:rsidRDefault="00E41E2A" w:rsidP="0005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2A">
        <w:rPr>
          <w:rFonts w:ascii="Times New Roman" w:hAnsi="Times New Roman" w:cs="Times New Roman"/>
          <w:b/>
          <w:sz w:val="28"/>
          <w:szCs w:val="28"/>
        </w:rPr>
        <w:t>5.4. Интернет-ресурсы</w:t>
      </w:r>
    </w:p>
    <w:p w:rsidR="00E33304" w:rsidRDefault="008D0DA8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>Справочная правовая система «</w:t>
      </w:r>
      <w:proofErr w:type="spellStart"/>
      <w:r w:rsidR="00E33304" w:rsidRPr="00E33304">
        <w:rPr>
          <w:rFonts w:ascii="Times New Roman" w:hAnsi="Times New Roman" w:cs="Times New Roman"/>
          <w:sz w:val="28"/>
          <w:szCs w:val="28"/>
        </w:rPr>
        <w:t>Консул</w:t>
      </w:r>
      <w:r w:rsidR="00E33304">
        <w:rPr>
          <w:rFonts w:ascii="Times New Roman" w:hAnsi="Times New Roman" w:cs="Times New Roman"/>
          <w:sz w:val="28"/>
          <w:szCs w:val="28"/>
        </w:rPr>
        <w:t>ьтантПлюс</w:t>
      </w:r>
      <w:proofErr w:type="spellEnd"/>
      <w:r w:rsidR="00E3330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8" w:history="1">
        <w:r w:rsidR="00E33304" w:rsidRPr="004A31A3">
          <w:rPr>
            <w:rStyle w:val="a9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E33304" w:rsidRPr="00E33304" w:rsidRDefault="008D0DA8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«Гарант» – </w:t>
      </w:r>
      <w:hyperlink r:id="rId19" w:history="1">
        <w:r w:rsidR="003F3D67" w:rsidRPr="004A31A3">
          <w:rPr>
            <w:rStyle w:val="a9"/>
            <w:rFonts w:ascii="Times New Roman" w:hAnsi="Times New Roman" w:cs="Times New Roman"/>
            <w:sz w:val="28"/>
            <w:szCs w:val="28"/>
          </w:rPr>
          <w:t>www.garant.ru</w:t>
        </w:r>
      </w:hyperlink>
      <w:r w:rsidR="003F3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Pr="008D0DA8">
        <w:rPr>
          <w:rFonts w:ascii="Times New Roman" w:hAnsi="Times New Roman" w:cs="Times New Roman"/>
          <w:sz w:val="28"/>
          <w:szCs w:val="28"/>
        </w:rPr>
        <w:t xml:space="preserve">Официальный сайт УФАС по Кемеровской области </w:t>
      </w:r>
      <w:hyperlink r:id="rId20" w:history="1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http://www.kemerovo.fas.gov.ru</w:t>
        </w:r>
      </w:hyperlink>
    </w:p>
    <w:p w:rsid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D0DA8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РФ </w:t>
      </w:r>
      <w:hyperlink r:id="rId21" w:history="1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http://minfin.ru/ru/</w:t>
        </w:r>
      </w:hyperlink>
    </w:p>
    <w:p w:rsid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D0DA8">
        <w:rPr>
          <w:rFonts w:ascii="Times New Roman" w:hAnsi="Times New Roman" w:cs="Times New Roman"/>
          <w:sz w:val="28"/>
          <w:szCs w:val="28"/>
        </w:rPr>
        <w:t xml:space="preserve">Официальный сайт Правительства РФ </w:t>
      </w:r>
      <w:hyperlink r:id="rId22" w:history="1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http://government.ru</w:t>
        </w:r>
      </w:hyperlink>
    </w:p>
    <w:p w:rsidR="008D0DA8" w:rsidRPr="008D0DA8" w:rsidRDefault="008D0DA8" w:rsidP="008D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D0DA8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Федерального органа государственной статистики </w:t>
      </w:r>
      <w:hyperlink r:id="rId23" w:history="1">
        <w:r w:rsidRPr="008D0DA8">
          <w:rPr>
            <w:rStyle w:val="a9"/>
            <w:rFonts w:ascii="Times New Roman" w:hAnsi="Times New Roman" w:cs="Times New Roman"/>
            <w:sz w:val="28"/>
            <w:szCs w:val="28"/>
          </w:rPr>
          <w:t>http://www.gks.ru</w:t>
        </w:r>
      </w:hyperlink>
    </w:p>
    <w:p w:rsidR="008D0DA8" w:rsidRPr="00E41E2A" w:rsidRDefault="008D0DA8" w:rsidP="00E3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Лейбутина</w:t>
      </w:r>
      <w:proofErr w:type="spellEnd"/>
      <w:r>
        <w:rPr>
          <w:rFonts w:ascii="Times New Roman" w:hAnsi="Times New Roman" w:cs="Times New Roman"/>
        </w:rPr>
        <w:t xml:space="preserve"> Евгения Владимировна</w:t>
      </w: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E97E7A" w:rsidRDefault="00B30211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ЭКОНОМИЧЕСКАЯ БЕЗОПАСНОСТЬ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3F3D67">
        <w:rPr>
          <w:rFonts w:ascii="Times New Roman" w:hAnsi="Times New Roman" w:cs="Times New Roman"/>
        </w:rPr>
        <w:t xml:space="preserve">для </w:t>
      </w:r>
      <w:proofErr w:type="gramStart"/>
      <w:r w:rsidR="003F3D67">
        <w:rPr>
          <w:rFonts w:ascii="Times New Roman" w:hAnsi="Times New Roman" w:cs="Times New Roman"/>
        </w:rPr>
        <w:t>самостоятельной</w:t>
      </w:r>
      <w:proofErr w:type="gramEnd"/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 работ</w:t>
      </w:r>
      <w:r w:rsidR="003F3D67">
        <w:rPr>
          <w:rFonts w:ascii="Times New Roman" w:hAnsi="Times New Roman" w:cs="Times New Roman"/>
        </w:rPr>
        <w:t>ы</w:t>
      </w:r>
      <w:r w:rsidRPr="00C066BA">
        <w:rPr>
          <w:rFonts w:ascii="Times New Roman" w:hAnsi="Times New Roman" w:cs="Times New Roman"/>
        </w:rPr>
        <w:t xml:space="preserve"> для студентов </w:t>
      </w:r>
      <w:r w:rsidR="003F3D67">
        <w:rPr>
          <w:rFonts w:ascii="Times New Roman" w:hAnsi="Times New Roman" w:cs="Times New Roman"/>
        </w:rPr>
        <w:t>очно-</w:t>
      </w:r>
      <w:r w:rsidRPr="00C066BA">
        <w:rPr>
          <w:rFonts w:ascii="Times New Roman" w:hAnsi="Times New Roman" w:cs="Times New Roman"/>
        </w:rPr>
        <w:t xml:space="preserve">заочной формы обучения </w:t>
      </w:r>
    </w:p>
    <w:p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6A0219">
        <w:rPr>
          <w:rFonts w:ascii="Times New Roman" w:hAnsi="Times New Roman" w:cs="Times New Roman"/>
        </w:rPr>
        <w:t>38.05.01</w:t>
      </w:r>
      <w:r w:rsidRPr="008F564C">
        <w:rPr>
          <w:rFonts w:ascii="Times New Roman" w:hAnsi="Times New Roman" w:cs="Times New Roman"/>
        </w:rPr>
        <w:t xml:space="preserve"> «Экономическая безопасность», </w:t>
      </w:r>
    </w:p>
    <w:p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E8" w:rsidRPr="00466D12" w:rsidRDefault="00C066BA" w:rsidP="00466D12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466D12" w:rsidSect="00ED2C4D">
      <w:footerReference w:type="default" r:id="rId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81" w:rsidRDefault="004B3D81" w:rsidP="000A17B8">
      <w:pPr>
        <w:spacing w:after="0" w:line="240" w:lineRule="auto"/>
      </w:pPr>
      <w:r>
        <w:separator/>
      </w:r>
    </w:p>
  </w:endnote>
  <w:endnote w:type="continuationSeparator" w:id="0">
    <w:p w:rsidR="004B3D81" w:rsidRDefault="004B3D81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81331"/>
      <w:docPartObj>
        <w:docPartGallery w:val="Page Numbers (Bottom of Page)"/>
        <w:docPartUnique/>
      </w:docPartObj>
    </w:sdtPr>
    <w:sdtEndPr/>
    <w:sdtContent>
      <w:p w:rsidR="00000F5B" w:rsidRDefault="00000F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1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00F5B" w:rsidRDefault="00000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81" w:rsidRDefault="004B3D81" w:rsidP="000A17B8">
      <w:pPr>
        <w:spacing w:after="0" w:line="240" w:lineRule="auto"/>
      </w:pPr>
      <w:r>
        <w:separator/>
      </w:r>
    </w:p>
  </w:footnote>
  <w:footnote w:type="continuationSeparator" w:id="0">
    <w:p w:rsidR="004B3D81" w:rsidRDefault="004B3D81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1E"/>
    <w:multiLevelType w:val="hybridMultilevel"/>
    <w:tmpl w:val="EE4A3D1E"/>
    <w:lvl w:ilvl="0" w:tplc="7A8CD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C3D"/>
    <w:multiLevelType w:val="hybridMultilevel"/>
    <w:tmpl w:val="8C5407FE"/>
    <w:lvl w:ilvl="0" w:tplc="DC4AC26A">
      <w:start w:val="1"/>
      <w:numFmt w:val="decimal"/>
      <w:lvlText w:val="%1."/>
      <w:lvlJc w:val="left"/>
      <w:pPr>
        <w:ind w:left="12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107720">
      <w:start w:val="1"/>
      <w:numFmt w:val="lowerLetter"/>
      <w:lvlText w:val="%2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4EE426">
      <w:start w:val="1"/>
      <w:numFmt w:val="lowerRoman"/>
      <w:lvlText w:val="%3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AFDEE">
      <w:start w:val="1"/>
      <w:numFmt w:val="decimal"/>
      <w:lvlText w:val="%4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829954">
      <w:start w:val="1"/>
      <w:numFmt w:val="lowerLetter"/>
      <w:lvlText w:val="%5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66793A">
      <w:start w:val="1"/>
      <w:numFmt w:val="lowerRoman"/>
      <w:lvlText w:val="%6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6A5B6">
      <w:start w:val="1"/>
      <w:numFmt w:val="decimal"/>
      <w:lvlText w:val="%7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66A482">
      <w:start w:val="1"/>
      <w:numFmt w:val="lowerLetter"/>
      <w:lvlText w:val="%8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AE22E">
      <w:start w:val="1"/>
      <w:numFmt w:val="lowerRoman"/>
      <w:lvlText w:val="%9"/>
      <w:lvlJc w:val="left"/>
      <w:pPr>
        <w:ind w:left="7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A328B6"/>
    <w:multiLevelType w:val="multilevel"/>
    <w:tmpl w:val="0C1CE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C206B6"/>
    <w:multiLevelType w:val="multilevel"/>
    <w:tmpl w:val="4E56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227595"/>
    <w:multiLevelType w:val="hybridMultilevel"/>
    <w:tmpl w:val="113EDBA6"/>
    <w:lvl w:ilvl="0" w:tplc="04CC7F9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A2E0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B0F0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294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839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94FC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2282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F69A0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FECA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42C14"/>
    <w:multiLevelType w:val="hybridMultilevel"/>
    <w:tmpl w:val="8F10D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67DE0"/>
    <w:multiLevelType w:val="hybridMultilevel"/>
    <w:tmpl w:val="7D907536"/>
    <w:lvl w:ilvl="0" w:tplc="016E35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057"/>
    <w:multiLevelType w:val="hybridMultilevel"/>
    <w:tmpl w:val="D2661F68"/>
    <w:lvl w:ilvl="0" w:tplc="12FCBE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70CF3"/>
    <w:multiLevelType w:val="hybridMultilevel"/>
    <w:tmpl w:val="6D48DB5E"/>
    <w:lvl w:ilvl="0" w:tplc="5BCC2B8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12105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4F06C6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AFC8636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0A8D7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C8EFA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98A3F0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42C452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3AADCE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B3294C"/>
    <w:multiLevelType w:val="hybridMultilevel"/>
    <w:tmpl w:val="9964F9AC"/>
    <w:lvl w:ilvl="0" w:tplc="BCC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172A"/>
    <w:multiLevelType w:val="hybridMultilevel"/>
    <w:tmpl w:val="CD68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15694"/>
    <w:multiLevelType w:val="hybridMultilevel"/>
    <w:tmpl w:val="BD6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26E9"/>
    <w:multiLevelType w:val="multilevel"/>
    <w:tmpl w:val="C478A2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6E410949"/>
    <w:multiLevelType w:val="hybridMultilevel"/>
    <w:tmpl w:val="744CE4DE"/>
    <w:lvl w:ilvl="0" w:tplc="510C8F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D4140"/>
    <w:multiLevelType w:val="hybridMultilevel"/>
    <w:tmpl w:val="21EE0632"/>
    <w:lvl w:ilvl="0" w:tplc="23F2400A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084B1E"/>
    <w:multiLevelType w:val="hybridMultilevel"/>
    <w:tmpl w:val="84DA10D0"/>
    <w:lvl w:ilvl="0" w:tplc="72DAA798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34C6"/>
    <w:multiLevelType w:val="multilevel"/>
    <w:tmpl w:val="00A4F52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7D590F70"/>
    <w:multiLevelType w:val="multilevel"/>
    <w:tmpl w:val="44B4051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F6A4959"/>
    <w:multiLevelType w:val="hybridMultilevel"/>
    <w:tmpl w:val="2878D2CA"/>
    <w:lvl w:ilvl="0" w:tplc="8424D3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DA984C">
      <w:start w:val="1"/>
      <w:numFmt w:val="decimal"/>
      <w:lvlText w:val="%2."/>
      <w:lvlJc w:val="left"/>
      <w:pPr>
        <w:ind w:left="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683CB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A467D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8C1F3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4A192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E93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4E2B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2CC15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7"/>
  </w:num>
  <w:num w:numId="9">
    <w:abstractNumId w:val="10"/>
  </w:num>
  <w:num w:numId="10">
    <w:abstractNumId w:val="11"/>
  </w:num>
  <w:num w:numId="11">
    <w:abstractNumId w:val="14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9"/>
  </w:num>
  <w:num w:numId="17">
    <w:abstractNumId w:val="1"/>
  </w:num>
  <w:num w:numId="18">
    <w:abstractNumId w:val="4"/>
  </w:num>
  <w:num w:numId="19">
    <w:abstractNumId w:val="15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0F5B"/>
    <w:rsid w:val="0000729C"/>
    <w:rsid w:val="00032C1F"/>
    <w:rsid w:val="00036661"/>
    <w:rsid w:val="00042981"/>
    <w:rsid w:val="000538A7"/>
    <w:rsid w:val="0007599C"/>
    <w:rsid w:val="0008068A"/>
    <w:rsid w:val="000A17B8"/>
    <w:rsid w:val="000A1B13"/>
    <w:rsid w:val="000C031F"/>
    <w:rsid w:val="000F1FC9"/>
    <w:rsid w:val="00104BB5"/>
    <w:rsid w:val="001100B2"/>
    <w:rsid w:val="00122F5B"/>
    <w:rsid w:val="00142095"/>
    <w:rsid w:val="00164BA4"/>
    <w:rsid w:val="001709DC"/>
    <w:rsid w:val="001B60BD"/>
    <w:rsid w:val="001E6865"/>
    <w:rsid w:val="00253C34"/>
    <w:rsid w:val="002818F0"/>
    <w:rsid w:val="002863EC"/>
    <w:rsid w:val="002C17E0"/>
    <w:rsid w:val="002E0F56"/>
    <w:rsid w:val="002E38C5"/>
    <w:rsid w:val="002F0196"/>
    <w:rsid w:val="00306967"/>
    <w:rsid w:val="00334CD2"/>
    <w:rsid w:val="003439FE"/>
    <w:rsid w:val="00350971"/>
    <w:rsid w:val="0038554E"/>
    <w:rsid w:val="003869E8"/>
    <w:rsid w:val="00393EC3"/>
    <w:rsid w:val="0039494E"/>
    <w:rsid w:val="003F3D67"/>
    <w:rsid w:val="004112D2"/>
    <w:rsid w:val="004124D3"/>
    <w:rsid w:val="0041352A"/>
    <w:rsid w:val="004616BF"/>
    <w:rsid w:val="00466D12"/>
    <w:rsid w:val="00485845"/>
    <w:rsid w:val="004A0FF0"/>
    <w:rsid w:val="004A3F71"/>
    <w:rsid w:val="004B3D81"/>
    <w:rsid w:val="004E1FE3"/>
    <w:rsid w:val="004F36B9"/>
    <w:rsid w:val="00516343"/>
    <w:rsid w:val="00526097"/>
    <w:rsid w:val="00553171"/>
    <w:rsid w:val="005711D7"/>
    <w:rsid w:val="0057748B"/>
    <w:rsid w:val="00594ABE"/>
    <w:rsid w:val="005B6607"/>
    <w:rsid w:val="005D49AB"/>
    <w:rsid w:val="005E4BBB"/>
    <w:rsid w:val="005F352A"/>
    <w:rsid w:val="006355D9"/>
    <w:rsid w:val="0065577B"/>
    <w:rsid w:val="00656FE4"/>
    <w:rsid w:val="006A0219"/>
    <w:rsid w:val="006A212C"/>
    <w:rsid w:val="006B4ADD"/>
    <w:rsid w:val="006D425E"/>
    <w:rsid w:val="006E34EA"/>
    <w:rsid w:val="00710683"/>
    <w:rsid w:val="00710F1A"/>
    <w:rsid w:val="00717102"/>
    <w:rsid w:val="00733ADC"/>
    <w:rsid w:val="00740C3D"/>
    <w:rsid w:val="0075530D"/>
    <w:rsid w:val="00755669"/>
    <w:rsid w:val="00775B4D"/>
    <w:rsid w:val="007A153A"/>
    <w:rsid w:val="008150C2"/>
    <w:rsid w:val="008779C7"/>
    <w:rsid w:val="00877DBC"/>
    <w:rsid w:val="00892039"/>
    <w:rsid w:val="008A3068"/>
    <w:rsid w:val="008C0254"/>
    <w:rsid w:val="008D0DA8"/>
    <w:rsid w:val="008F564C"/>
    <w:rsid w:val="00942894"/>
    <w:rsid w:val="00953AA8"/>
    <w:rsid w:val="00953ED1"/>
    <w:rsid w:val="009727A1"/>
    <w:rsid w:val="00992E06"/>
    <w:rsid w:val="009960CB"/>
    <w:rsid w:val="009970F0"/>
    <w:rsid w:val="009F5999"/>
    <w:rsid w:val="00A025DF"/>
    <w:rsid w:val="00A0376F"/>
    <w:rsid w:val="00A039FD"/>
    <w:rsid w:val="00A31BA1"/>
    <w:rsid w:val="00A325AB"/>
    <w:rsid w:val="00A4425A"/>
    <w:rsid w:val="00A448A1"/>
    <w:rsid w:val="00A801A4"/>
    <w:rsid w:val="00A813F6"/>
    <w:rsid w:val="00A84990"/>
    <w:rsid w:val="00AF3C21"/>
    <w:rsid w:val="00B145DB"/>
    <w:rsid w:val="00B21BBD"/>
    <w:rsid w:val="00B30211"/>
    <w:rsid w:val="00B37A45"/>
    <w:rsid w:val="00B46DD1"/>
    <w:rsid w:val="00B50351"/>
    <w:rsid w:val="00B97979"/>
    <w:rsid w:val="00BA1DB3"/>
    <w:rsid w:val="00BA1E5D"/>
    <w:rsid w:val="00BB485B"/>
    <w:rsid w:val="00BB69A4"/>
    <w:rsid w:val="00BE79D7"/>
    <w:rsid w:val="00C066BA"/>
    <w:rsid w:val="00C4073A"/>
    <w:rsid w:val="00C538BE"/>
    <w:rsid w:val="00C57FA9"/>
    <w:rsid w:val="00C7473F"/>
    <w:rsid w:val="00C80F12"/>
    <w:rsid w:val="00CB035A"/>
    <w:rsid w:val="00CD3BCF"/>
    <w:rsid w:val="00CF3DE0"/>
    <w:rsid w:val="00CF61C4"/>
    <w:rsid w:val="00CF6ADC"/>
    <w:rsid w:val="00D2733F"/>
    <w:rsid w:val="00D413DF"/>
    <w:rsid w:val="00D660E8"/>
    <w:rsid w:val="00D76B7F"/>
    <w:rsid w:val="00D81B5D"/>
    <w:rsid w:val="00DA5E75"/>
    <w:rsid w:val="00DC368E"/>
    <w:rsid w:val="00DD52A0"/>
    <w:rsid w:val="00DE412C"/>
    <w:rsid w:val="00DF1225"/>
    <w:rsid w:val="00E10131"/>
    <w:rsid w:val="00E13366"/>
    <w:rsid w:val="00E17116"/>
    <w:rsid w:val="00E23650"/>
    <w:rsid w:val="00E33304"/>
    <w:rsid w:val="00E41E2A"/>
    <w:rsid w:val="00E76C6C"/>
    <w:rsid w:val="00E82552"/>
    <w:rsid w:val="00E97E7A"/>
    <w:rsid w:val="00ED2C4D"/>
    <w:rsid w:val="00EF4712"/>
    <w:rsid w:val="00F0522F"/>
    <w:rsid w:val="00F83A8F"/>
    <w:rsid w:val="00FB614D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3"/>
  </w:style>
  <w:style w:type="paragraph" w:styleId="1">
    <w:name w:val="heading 1"/>
    <w:basedOn w:val="a"/>
    <w:next w:val="a"/>
    <w:link w:val="10"/>
    <w:uiPriority w:val="9"/>
    <w:qFormat/>
    <w:rsid w:val="000F1FC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F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0F1F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F1FC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1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1F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1FC9"/>
  </w:style>
  <w:style w:type="character" w:customStyle="1" w:styleId="apple-converted-space">
    <w:name w:val="apple-converted-space"/>
    <w:basedOn w:val="a0"/>
    <w:rsid w:val="000F1FC9"/>
  </w:style>
  <w:style w:type="paragraph" w:styleId="aa">
    <w:name w:val="footnote text"/>
    <w:basedOn w:val="a"/>
    <w:link w:val="ab"/>
    <w:uiPriority w:val="99"/>
    <w:semiHidden/>
    <w:unhideWhenUsed/>
    <w:rsid w:val="000F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1F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F1FC9"/>
    <w:rPr>
      <w:vertAlign w:val="superscript"/>
    </w:rPr>
  </w:style>
  <w:style w:type="paragraph" w:styleId="ad">
    <w:name w:val="Body Text Indent"/>
    <w:basedOn w:val="a"/>
    <w:link w:val="ae"/>
    <w:semiHidden/>
    <w:unhideWhenUsed/>
    <w:rsid w:val="000F1FC9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F1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0F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F1FC9"/>
    <w:rPr>
      <w:b/>
      <w:bCs/>
    </w:rPr>
  </w:style>
  <w:style w:type="paragraph" w:styleId="af1">
    <w:name w:val="Block Text"/>
    <w:basedOn w:val="a"/>
    <w:semiHidden/>
    <w:unhideWhenUsed/>
    <w:rsid w:val="000F1FC9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F1F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1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F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0F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0F1F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0F1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F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0F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a0%d0%b5%d0%b3%d0%b8%d0%be%d0%bd%d0%b0%d0%bb%d1%8c%d0%bd%d0%b0%d1%8f%20%d1%8d%d0%ba%d0%be%d0%bd%d0%be%d0%bc%d0%b8%d1%87%d0%b5%d1%81%d0%ba%d0%b0%d1%8f%20%d0%b1%d0%b5%d0%b7%d0%be%d0%bf%d0%b0%d1%81%d0%bd%d0%be%d1%81%d1%82%d1%8c%20%5b%d0%ad%d0%bb%d0%b5%d0%ba%d1%82%d1%80%d0%be%d0%bd%d0%bd%d1%8b%d0%b9%20%d1%80%d0%b5%d1%81%d1%83%d1%80%d1%81%5d%20%d1%83%d1%87%d0%b5%d0%b1%d0%bd%d0%be%d0%b5%20%d0%bf%d0%be%d1%81%d0%be%d0%b1%d0%b8%d0%b5%20%d0%b4%d0%bb%d1%8f%20%d1%81%d1%82%d1%83%d0%b4%d0%b5%d0%bd%d1%82%d0%be%d0%b2%20%d0%be%d1%87%d0%bd%d0%be%d0%b9%20%d0%b8%20%d0%b7%d0%b0%d0%be%d1%87%d0%bd%d0%be%d0%b9%20%d1%84%d0%be%d1%80%d0%bc%d1%8b%20%d0%be%d0%b1%d1%83%d1%87%d0%b5%d0%bd%d0%b8%d1%8f%20%d1%81%d0%bf%d0%b5%d1%86%d0%b8%d0%b0%d0%bb%d1%8c%d0%bd%d0%be%d1%81%d1%82%d0%b8%20080101.65%20%c2%ab%d0%ad%d0%ba%d0%be%d0%bd%d0%be%d0%bc%d0%b8%d1%87%d0%b5%d1%81%d0%ba%d0%b0%d1%8f%20%d0%b1%d0%b5%d0%b7%d0%be%d0%bf%d0%b0%d1%81%d0%bd%d0%be%d1%81%d1%82%d1%8c%c2%bb%20%d0%a1.%20%d0%92.%20%d0%91%d0%b5%d1%80%d0%b5%d0%b7%d0%bd%d0%b5%d0%b2,%20%d0%9d.%20%d0%92.%20%d0%9a%d1%83%d0%b4%d1%80%d0%b5%d0%b2%d0%b0%d1%82%d1%8b%d1%85%3b%20%d0%a4%d0%93%d0%91%d0%9e%d0%a3%20%d0%92%d0%9f%d0%9e%20%c2%ab%d0%9a%d1%83%d0%b7%d0%b1%d0%b0%d1%81.%20%d0%b3%d0%be%d1%81.%20%d1%82%d0%b5%d1%85%d0%bd.%20%d1%83%d0%bd-%d1%82%20%d0%b8%d0%bc.%20%d0%a2.%20%d0%a4.%20%d0%93%d0%be%d1%80%d0%b1%d0%b0%d1%87%d0%b5%d0%b2%d0%b0%c2%bb,%20%d0%9a%d0%b0%d1%84.%20%d1%84%d0%b8%d0%bd%d0%b0%d0%bd%d1%81%d0%be%d0%b2%20%d0%b8%20%d0%ba%d1%80%d0%b5%d0%b4%d0%b8%d1%82%d0%b0&amp;beginsrch=1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infin.ru/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91%d0%b5%d1%80%d0%b5%d0%b7%d0%bd%d0%b5%d0%b2,%20%d0%a1%d0%b5%d1%80%d0%b3%d0%b5%d0%b9%20%d0%92%d0%b0%d1%81%d0%b8%d0%bb%d1%8c%d0%b5%d0%b2%d0%b8%d1%87&amp;beginsrch=1" TargetMode="External"/><Relationship Id="rId17" Type="http://schemas.openxmlformats.org/officeDocument/2006/relationships/hyperlink" Target="https://biblio-online.ru/bcode/43459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2165" TargetMode="External"/><Relationship Id="rId20" Type="http://schemas.openxmlformats.org/officeDocument/2006/relationships/hyperlink" Target="http://www.kemerovo.fa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zstu.ru/meto.php?n=20134&amp;type=monograph:commo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ibrary.kuzstu.ru/meto.php?n=91017&amp;type=utchposob:common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library.kuzstu.ru/meto.php?n=572" TargetMode="External"/><Relationship Id="rId19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91279&amp;type=utchposob:common" TargetMode="External"/><Relationship Id="rId14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22" Type="http://schemas.openxmlformats.org/officeDocument/2006/relationships/hyperlink" Target="http://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85E2-926E-4598-AFBE-AE30891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22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88</cp:revision>
  <cp:lastPrinted>2014-01-14T04:18:00Z</cp:lastPrinted>
  <dcterms:created xsi:type="dcterms:W3CDTF">2012-02-09T07:46:00Z</dcterms:created>
  <dcterms:modified xsi:type="dcterms:W3CDTF">2020-01-29T04:08:00Z</dcterms:modified>
</cp:coreProperties>
</file>