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EA2" w:rsidRPr="001B0EA2" w:rsidRDefault="00E51BBF" w:rsidP="001B0EA2">
      <w:pPr>
        <w:pStyle w:val="ae"/>
        <w:spacing w:line="276" w:lineRule="auto"/>
        <w:ind w:left="-360" w:right="-442"/>
        <w:outlineLvl w:val="0"/>
        <w:rPr>
          <w:b w:val="0"/>
          <w:sz w:val="32"/>
          <w:szCs w:val="32"/>
        </w:rPr>
      </w:pPr>
      <w:r>
        <w:rPr>
          <w:b w:val="0"/>
          <w:noProof/>
          <w:spacing w:val="-1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3" o:spid="_x0000_s1026" type="#_x0000_t202" style="position:absolute;left:0;text-align:left;margin-left:232.15pt;margin-top:-30.6pt;width:55.25pt;height:19.4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" strokecolor="white [3212]">
            <v:textbox style="mso-fit-shape-to-text:t">
              <w:txbxContent>
                <w:p w:rsidR="001B0EA2" w:rsidRDefault="001B0EA2" w:rsidP="001B0EA2"/>
              </w:txbxContent>
            </v:textbox>
          </v:shape>
        </w:pict>
      </w:r>
      <w:r w:rsidR="001B0EA2" w:rsidRPr="001B0EA2">
        <w:rPr>
          <w:b w:val="0"/>
          <w:color w:val="000000"/>
          <w:sz w:val="32"/>
          <w:szCs w:val="32"/>
        </w:rPr>
        <w:t>Министерство науки и высшего образования Российской Федерации</w:t>
      </w:r>
      <w:r w:rsidR="001B0EA2" w:rsidRPr="001B0EA2">
        <w:rPr>
          <w:b w:val="0"/>
          <w:color w:val="000000"/>
          <w:sz w:val="32"/>
          <w:szCs w:val="32"/>
        </w:rPr>
        <w:br/>
        <w:t xml:space="preserve">Федеральное государственное бюджетное образовательное учреждение высшего образования «Кузбасский государственный технический университет имени Т. Ф. Горбачёва» в </w:t>
      </w:r>
      <w:r w:rsidR="001B0EA2" w:rsidRPr="001B0EA2">
        <w:rPr>
          <w:b w:val="0"/>
          <w:sz w:val="32"/>
          <w:szCs w:val="32"/>
        </w:rPr>
        <w:t xml:space="preserve"> г. Белово</w:t>
      </w:r>
    </w:p>
    <w:p w:rsidR="001B0EA2" w:rsidRPr="001B0EA2" w:rsidRDefault="001B0EA2" w:rsidP="001B0EA2">
      <w:pPr>
        <w:widowControl w:val="0"/>
        <w:jc w:val="center"/>
        <w:rPr>
          <w:rFonts w:ascii="Times New Roman" w:hAnsi="Times New Roman" w:cs="Times New Roman"/>
          <w:spacing w:val="-1"/>
          <w:sz w:val="32"/>
          <w:szCs w:val="32"/>
        </w:rPr>
      </w:pPr>
    </w:p>
    <w:p w:rsidR="001B0EA2" w:rsidRPr="001B0EA2" w:rsidRDefault="001B0EA2" w:rsidP="001B0EA2">
      <w:pPr>
        <w:widowControl w:val="0"/>
        <w:jc w:val="center"/>
        <w:rPr>
          <w:rFonts w:ascii="Times New Roman" w:hAnsi="Times New Roman" w:cs="Times New Roman"/>
          <w:spacing w:val="-1"/>
          <w:sz w:val="32"/>
          <w:szCs w:val="32"/>
        </w:rPr>
      </w:pPr>
      <w:r w:rsidRPr="001B0EA2">
        <w:rPr>
          <w:rFonts w:ascii="Times New Roman" w:hAnsi="Times New Roman" w:cs="Times New Roman"/>
          <w:spacing w:val="-1"/>
          <w:sz w:val="32"/>
          <w:szCs w:val="32"/>
        </w:rPr>
        <w:t xml:space="preserve">Кафедра горного дела и </w:t>
      </w:r>
      <w:proofErr w:type="spellStart"/>
      <w:r w:rsidRPr="001B0EA2">
        <w:rPr>
          <w:rFonts w:ascii="Times New Roman" w:hAnsi="Times New Roman" w:cs="Times New Roman"/>
          <w:spacing w:val="-1"/>
          <w:sz w:val="32"/>
          <w:szCs w:val="32"/>
        </w:rPr>
        <w:t>техносферной</w:t>
      </w:r>
      <w:proofErr w:type="spellEnd"/>
      <w:r w:rsidRPr="001B0EA2">
        <w:rPr>
          <w:rFonts w:ascii="Times New Roman" w:hAnsi="Times New Roman" w:cs="Times New Roman"/>
          <w:spacing w:val="-1"/>
          <w:sz w:val="32"/>
          <w:szCs w:val="32"/>
        </w:rPr>
        <w:t xml:space="preserve"> безопасности</w:t>
      </w:r>
    </w:p>
    <w:p w:rsidR="001B0EA2" w:rsidRPr="001B0EA2" w:rsidRDefault="001B0EA2" w:rsidP="001B0EA2">
      <w:pPr>
        <w:widowControl w:val="0"/>
        <w:autoSpaceDE w:val="0"/>
        <w:autoSpaceDN w:val="0"/>
        <w:adjustRightInd w:val="0"/>
        <w:spacing w:line="266" w:lineRule="auto"/>
        <w:ind w:left="-426" w:right="-286"/>
        <w:jc w:val="center"/>
        <w:rPr>
          <w:rFonts w:ascii="Times New Roman" w:hAnsi="Times New Roman" w:cs="Times New Roman"/>
          <w:b/>
          <w:spacing w:val="-1"/>
          <w:sz w:val="32"/>
          <w:szCs w:val="32"/>
        </w:rPr>
      </w:pPr>
    </w:p>
    <w:p w:rsidR="001B0EA2" w:rsidRPr="001B0EA2" w:rsidRDefault="001B0EA2" w:rsidP="001B0EA2">
      <w:pPr>
        <w:widowControl w:val="0"/>
        <w:autoSpaceDE w:val="0"/>
        <w:autoSpaceDN w:val="0"/>
        <w:adjustRightInd w:val="0"/>
        <w:spacing w:line="266" w:lineRule="auto"/>
        <w:ind w:left="-426" w:right="-286"/>
        <w:jc w:val="center"/>
        <w:rPr>
          <w:rFonts w:ascii="Times New Roman" w:hAnsi="Times New Roman" w:cs="Times New Roman"/>
          <w:b/>
          <w:spacing w:val="-1"/>
          <w:sz w:val="32"/>
          <w:szCs w:val="32"/>
        </w:rPr>
      </w:pPr>
    </w:p>
    <w:p w:rsidR="001B0EA2" w:rsidRPr="001B0EA2" w:rsidRDefault="001B0EA2" w:rsidP="001B0EA2">
      <w:pPr>
        <w:widowControl w:val="0"/>
        <w:autoSpaceDE w:val="0"/>
        <w:autoSpaceDN w:val="0"/>
        <w:adjustRightInd w:val="0"/>
        <w:spacing w:line="266" w:lineRule="auto"/>
        <w:ind w:left="-426" w:right="-286"/>
        <w:jc w:val="center"/>
        <w:rPr>
          <w:rFonts w:ascii="Times New Roman" w:hAnsi="Times New Roman" w:cs="Times New Roman"/>
          <w:b/>
          <w:spacing w:val="-1"/>
          <w:sz w:val="32"/>
          <w:szCs w:val="32"/>
        </w:rPr>
      </w:pPr>
    </w:p>
    <w:p w:rsidR="00E0665F" w:rsidRPr="008C67E2" w:rsidRDefault="00E0665F" w:rsidP="00E0665F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8C67E2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ОПРЕДЕЛЕНИЕ КОЭФФИЦИЕНТА ТЕПЛОПРОВОДНОСТИ ТВЕРДЫХ ТЕЛ </w:t>
      </w:r>
    </w:p>
    <w:p w:rsidR="001B0EA2" w:rsidRPr="001B0EA2" w:rsidRDefault="001B0EA2" w:rsidP="001B0EA2">
      <w:pPr>
        <w:widowControl w:val="0"/>
        <w:autoSpaceDE w:val="0"/>
        <w:autoSpaceDN w:val="0"/>
        <w:adjustRightInd w:val="0"/>
        <w:spacing w:line="266" w:lineRule="auto"/>
        <w:ind w:left="-426" w:right="-286"/>
        <w:jc w:val="center"/>
        <w:rPr>
          <w:rFonts w:ascii="Times New Roman" w:hAnsi="Times New Roman" w:cs="Times New Roman"/>
          <w:b/>
          <w:spacing w:val="-1"/>
          <w:sz w:val="32"/>
          <w:szCs w:val="32"/>
        </w:rPr>
      </w:pPr>
    </w:p>
    <w:p w:rsidR="001B0EA2" w:rsidRPr="001B0EA2" w:rsidRDefault="001B0EA2" w:rsidP="001B0EA2">
      <w:pPr>
        <w:pStyle w:val="31"/>
        <w:spacing w:after="0"/>
        <w:jc w:val="center"/>
        <w:rPr>
          <w:sz w:val="32"/>
          <w:szCs w:val="32"/>
        </w:rPr>
      </w:pPr>
      <w:r w:rsidRPr="001B0EA2">
        <w:rPr>
          <w:sz w:val="32"/>
          <w:szCs w:val="32"/>
        </w:rPr>
        <w:t>Методические указания по выполнению</w:t>
      </w:r>
    </w:p>
    <w:p w:rsidR="001B0EA2" w:rsidRPr="001B0EA2" w:rsidRDefault="001B0EA2" w:rsidP="001B0EA2">
      <w:pPr>
        <w:pStyle w:val="1"/>
        <w:spacing w:line="240" w:lineRule="auto"/>
        <w:ind w:left="-426" w:right="-286" w:firstLine="0"/>
        <w:outlineLvl w:val="0"/>
      </w:pPr>
      <w:r w:rsidRPr="001B0EA2">
        <w:t>лабораторной работы по дисциплине «Физика горных пород»</w:t>
      </w:r>
    </w:p>
    <w:p w:rsidR="001B0EA2" w:rsidRPr="001B0EA2" w:rsidRDefault="001B0EA2" w:rsidP="001B0EA2">
      <w:pPr>
        <w:widowControl w:val="0"/>
        <w:autoSpaceDE w:val="0"/>
        <w:autoSpaceDN w:val="0"/>
        <w:adjustRightInd w:val="0"/>
        <w:spacing w:after="0" w:line="240" w:lineRule="auto"/>
        <w:ind w:left="-426" w:right="-286"/>
        <w:jc w:val="center"/>
        <w:rPr>
          <w:rFonts w:ascii="Times New Roman" w:hAnsi="Times New Roman" w:cs="Times New Roman"/>
          <w:sz w:val="32"/>
          <w:szCs w:val="32"/>
        </w:rPr>
      </w:pPr>
      <w:r w:rsidRPr="001B0EA2">
        <w:rPr>
          <w:rFonts w:ascii="Times New Roman" w:hAnsi="Times New Roman" w:cs="Times New Roman"/>
          <w:sz w:val="32"/>
          <w:szCs w:val="32"/>
        </w:rPr>
        <w:t>для студентов направления 21.05.04 «Горное дело»</w:t>
      </w:r>
    </w:p>
    <w:p w:rsidR="001B0EA2" w:rsidRPr="001B0EA2" w:rsidRDefault="001B0EA2" w:rsidP="001B0EA2">
      <w:pPr>
        <w:widowControl w:val="0"/>
        <w:autoSpaceDE w:val="0"/>
        <w:autoSpaceDN w:val="0"/>
        <w:adjustRightInd w:val="0"/>
        <w:spacing w:line="266" w:lineRule="auto"/>
        <w:ind w:left="-426" w:right="-286"/>
        <w:jc w:val="center"/>
        <w:rPr>
          <w:rFonts w:ascii="Times New Roman" w:hAnsi="Times New Roman" w:cs="Times New Roman"/>
          <w:b/>
          <w:spacing w:val="-1"/>
          <w:sz w:val="32"/>
          <w:szCs w:val="32"/>
        </w:rPr>
      </w:pPr>
    </w:p>
    <w:p w:rsidR="001B0EA2" w:rsidRPr="001B0EA2" w:rsidRDefault="001B0EA2" w:rsidP="001B0EA2">
      <w:pPr>
        <w:widowControl w:val="0"/>
        <w:autoSpaceDE w:val="0"/>
        <w:autoSpaceDN w:val="0"/>
        <w:adjustRightInd w:val="0"/>
        <w:spacing w:line="266" w:lineRule="auto"/>
        <w:ind w:left="-426" w:right="-286"/>
        <w:jc w:val="center"/>
        <w:rPr>
          <w:rFonts w:ascii="Times New Roman" w:hAnsi="Times New Roman" w:cs="Times New Roman"/>
          <w:b/>
          <w:spacing w:val="-1"/>
          <w:sz w:val="32"/>
          <w:szCs w:val="32"/>
        </w:rPr>
      </w:pPr>
    </w:p>
    <w:p w:rsidR="001B0EA2" w:rsidRPr="001B0EA2" w:rsidRDefault="001B0EA2" w:rsidP="001B0EA2">
      <w:pPr>
        <w:spacing w:after="0" w:line="240" w:lineRule="auto"/>
        <w:ind w:left="5529"/>
        <w:rPr>
          <w:rFonts w:ascii="Times New Roman" w:hAnsi="Times New Roman" w:cs="Times New Roman"/>
          <w:sz w:val="32"/>
          <w:szCs w:val="32"/>
        </w:rPr>
      </w:pPr>
      <w:r w:rsidRPr="001B0EA2">
        <w:rPr>
          <w:rFonts w:ascii="Times New Roman" w:hAnsi="Times New Roman" w:cs="Times New Roman"/>
          <w:sz w:val="32"/>
          <w:szCs w:val="32"/>
        </w:rPr>
        <w:t>Составитель:  С.В. Белов</w:t>
      </w:r>
    </w:p>
    <w:p w:rsidR="001B0EA2" w:rsidRPr="001B0EA2" w:rsidRDefault="001B0EA2" w:rsidP="001B0EA2">
      <w:pPr>
        <w:pStyle w:val="3"/>
        <w:tabs>
          <w:tab w:val="left" w:pos="4500"/>
        </w:tabs>
        <w:ind w:left="5529"/>
        <w:rPr>
          <w:b/>
          <w:bCs/>
          <w:sz w:val="32"/>
          <w:szCs w:val="32"/>
        </w:rPr>
      </w:pPr>
    </w:p>
    <w:p w:rsidR="002F527F" w:rsidRPr="002F527F" w:rsidRDefault="002F527F" w:rsidP="002F527F">
      <w:pPr>
        <w:spacing w:after="0"/>
        <w:ind w:left="5528"/>
        <w:rPr>
          <w:rFonts w:ascii="Times New Roman" w:hAnsi="Times New Roman" w:cs="Times New Roman"/>
          <w:sz w:val="24"/>
          <w:szCs w:val="24"/>
        </w:rPr>
      </w:pPr>
      <w:r w:rsidRPr="002F527F">
        <w:rPr>
          <w:rFonts w:ascii="Times New Roman" w:hAnsi="Times New Roman" w:cs="Times New Roman"/>
          <w:sz w:val="24"/>
          <w:szCs w:val="24"/>
        </w:rPr>
        <w:t xml:space="preserve">Рассмотрены на заседании кафедры </w:t>
      </w:r>
    </w:p>
    <w:p w:rsidR="002F527F" w:rsidRPr="002F527F" w:rsidRDefault="002F527F" w:rsidP="002F527F">
      <w:pPr>
        <w:spacing w:after="0"/>
        <w:ind w:left="5528"/>
        <w:rPr>
          <w:rFonts w:ascii="Times New Roman" w:hAnsi="Times New Roman" w:cs="Times New Roman"/>
          <w:sz w:val="24"/>
          <w:szCs w:val="24"/>
        </w:rPr>
      </w:pPr>
      <w:r w:rsidRPr="002F527F">
        <w:rPr>
          <w:rFonts w:ascii="Times New Roman" w:hAnsi="Times New Roman" w:cs="Times New Roman"/>
          <w:sz w:val="24"/>
          <w:szCs w:val="24"/>
        </w:rPr>
        <w:t>Протокол № _</w:t>
      </w:r>
      <w:r w:rsidRPr="002F527F"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2F527F">
        <w:rPr>
          <w:rFonts w:ascii="Times New Roman" w:hAnsi="Times New Roman" w:cs="Times New Roman"/>
          <w:sz w:val="24"/>
          <w:szCs w:val="24"/>
        </w:rPr>
        <w:t>_ от _</w:t>
      </w:r>
      <w:r w:rsidRPr="002F527F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2F527F">
        <w:rPr>
          <w:rFonts w:ascii="Times New Roman" w:hAnsi="Times New Roman" w:cs="Times New Roman"/>
          <w:sz w:val="24"/>
          <w:szCs w:val="24"/>
          <w:u w:val="single"/>
        </w:rPr>
        <w:t>.06.2020</w:t>
      </w:r>
      <w:r w:rsidRPr="002F527F">
        <w:rPr>
          <w:rFonts w:ascii="Times New Roman" w:hAnsi="Times New Roman" w:cs="Times New Roman"/>
          <w:sz w:val="24"/>
          <w:szCs w:val="24"/>
        </w:rPr>
        <w:t>___</w:t>
      </w:r>
    </w:p>
    <w:p w:rsidR="002F527F" w:rsidRPr="002F527F" w:rsidRDefault="002F527F" w:rsidP="002F527F">
      <w:pPr>
        <w:spacing w:after="0"/>
        <w:ind w:left="5528"/>
        <w:rPr>
          <w:rFonts w:ascii="Times New Roman" w:hAnsi="Times New Roman" w:cs="Times New Roman"/>
          <w:sz w:val="24"/>
          <w:szCs w:val="24"/>
        </w:rPr>
      </w:pPr>
      <w:r w:rsidRPr="002F527F">
        <w:rPr>
          <w:rFonts w:ascii="Times New Roman" w:hAnsi="Times New Roman" w:cs="Times New Roman"/>
          <w:sz w:val="24"/>
          <w:szCs w:val="24"/>
        </w:rPr>
        <w:t>Утверждены</w:t>
      </w:r>
    </w:p>
    <w:p w:rsidR="002F527F" w:rsidRPr="002F527F" w:rsidRDefault="002F527F" w:rsidP="002F527F">
      <w:pPr>
        <w:spacing w:after="0"/>
        <w:ind w:left="5528"/>
        <w:rPr>
          <w:rFonts w:ascii="Times New Roman" w:hAnsi="Times New Roman" w:cs="Times New Roman"/>
          <w:sz w:val="24"/>
          <w:szCs w:val="24"/>
        </w:rPr>
      </w:pPr>
      <w:r w:rsidRPr="002F527F">
        <w:rPr>
          <w:rFonts w:ascii="Times New Roman" w:hAnsi="Times New Roman" w:cs="Times New Roman"/>
          <w:sz w:val="24"/>
          <w:szCs w:val="24"/>
        </w:rPr>
        <w:t xml:space="preserve">учебно-методическим Советом филиала </w:t>
      </w:r>
      <w:proofErr w:type="spellStart"/>
      <w:r w:rsidRPr="002F527F">
        <w:rPr>
          <w:rFonts w:ascii="Times New Roman" w:hAnsi="Times New Roman" w:cs="Times New Roman"/>
          <w:sz w:val="24"/>
          <w:szCs w:val="24"/>
        </w:rPr>
        <w:t>КузГТУ</w:t>
      </w:r>
      <w:proofErr w:type="spellEnd"/>
      <w:r w:rsidRPr="002F527F">
        <w:rPr>
          <w:rFonts w:ascii="Times New Roman" w:hAnsi="Times New Roman" w:cs="Times New Roman"/>
          <w:sz w:val="24"/>
          <w:szCs w:val="24"/>
        </w:rPr>
        <w:t xml:space="preserve"> в г. Белово</w:t>
      </w:r>
    </w:p>
    <w:p w:rsidR="001B0EA2" w:rsidRPr="002F527F" w:rsidRDefault="002F527F" w:rsidP="002F527F">
      <w:pPr>
        <w:pStyle w:val="3"/>
        <w:tabs>
          <w:tab w:val="left" w:pos="4500"/>
        </w:tabs>
        <w:ind w:left="5528" w:right="-284"/>
        <w:rPr>
          <w:bCs/>
          <w:i w:val="0"/>
          <w:sz w:val="24"/>
          <w:szCs w:val="24"/>
        </w:rPr>
      </w:pPr>
      <w:r w:rsidRPr="002F527F">
        <w:rPr>
          <w:i w:val="0"/>
          <w:sz w:val="24"/>
          <w:szCs w:val="24"/>
          <w:u w:val="none"/>
        </w:rPr>
        <w:t xml:space="preserve">Протокол </w:t>
      </w:r>
      <w:r>
        <w:rPr>
          <w:i w:val="0"/>
          <w:sz w:val="24"/>
          <w:szCs w:val="24"/>
          <w:u w:val="none"/>
        </w:rPr>
        <w:t xml:space="preserve"> _</w:t>
      </w:r>
      <w:r w:rsidRPr="002F527F">
        <w:rPr>
          <w:i w:val="0"/>
          <w:sz w:val="24"/>
          <w:szCs w:val="24"/>
        </w:rPr>
        <w:t>№ 9</w:t>
      </w:r>
      <w:r w:rsidRPr="002F527F">
        <w:rPr>
          <w:i w:val="0"/>
          <w:sz w:val="24"/>
          <w:szCs w:val="24"/>
          <w:u w:val="none"/>
        </w:rPr>
        <w:t>_ от</w:t>
      </w:r>
      <w:r w:rsidRPr="002F527F">
        <w:rPr>
          <w:i w:val="0"/>
          <w:sz w:val="24"/>
          <w:szCs w:val="24"/>
        </w:rPr>
        <w:t>_22.06.2020____</w:t>
      </w:r>
      <w:r w:rsidR="001B0EA2" w:rsidRPr="002F527F">
        <w:rPr>
          <w:bCs/>
          <w:i w:val="0"/>
          <w:sz w:val="24"/>
          <w:szCs w:val="24"/>
        </w:rPr>
        <w:t xml:space="preserve"> </w:t>
      </w:r>
    </w:p>
    <w:p w:rsidR="001B0EA2" w:rsidRDefault="001B0EA2" w:rsidP="001B0EA2"/>
    <w:p w:rsidR="001B0EA2" w:rsidRDefault="001B0EA2" w:rsidP="001B0EA2"/>
    <w:p w:rsidR="002F527F" w:rsidRPr="001B0EA2" w:rsidRDefault="002F527F" w:rsidP="001B0EA2"/>
    <w:p w:rsidR="001B0EA2" w:rsidRPr="00AD6DAF" w:rsidRDefault="001B0EA2" w:rsidP="001B0EA2">
      <w:pPr>
        <w:pStyle w:val="21"/>
        <w:jc w:val="center"/>
        <w:rPr>
          <w:rFonts w:ascii="Times New Roman" w:hAnsi="Times New Roman" w:cs="Times New Roman"/>
          <w:spacing w:val="-1"/>
          <w:sz w:val="32"/>
          <w:szCs w:val="32"/>
        </w:rPr>
        <w:sectPr w:rsidR="001B0EA2" w:rsidRPr="00AD6DAF" w:rsidSect="001B0EA2">
          <w:headerReference w:type="even" r:id="rId8"/>
          <w:headerReference w:type="default" r:id="rId9"/>
          <w:pgSz w:w="11906" w:h="16838"/>
          <w:pgMar w:top="1021" w:right="851" w:bottom="1021" w:left="851" w:header="720" w:footer="720" w:gutter="0"/>
          <w:pgNumType w:start="1"/>
          <w:cols w:space="720"/>
        </w:sectPr>
      </w:pPr>
      <w:bookmarkStart w:id="0" w:name="_GoBack"/>
      <w:r w:rsidRPr="00AD6DAF">
        <w:rPr>
          <w:rFonts w:ascii="Times New Roman" w:hAnsi="Times New Roman" w:cs="Times New Roman"/>
          <w:spacing w:val="-1"/>
          <w:sz w:val="32"/>
          <w:szCs w:val="32"/>
        </w:rPr>
        <w:t>Белово 2020</w:t>
      </w:r>
    </w:p>
    <w:bookmarkEnd w:id="0"/>
    <w:p w:rsidR="001B0EA2" w:rsidRPr="001B0EA2" w:rsidRDefault="00E51BBF" w:rsidP="001B0EA2">
      <w:pPr>
        <w:rPr>
          <w:rFonts w:ascii="Times New Roman" w:hAnsi="Times New Roman" w:cs="Times New Roman"/>
          <w:i/>
          <w:spacing w:val="-1"/>
          <w:sz w:val="32"/>
          <w:szCs w:val="32"/>
        </w:rPr>
      </w:pPr>
      <w:r>
        <w:rPr>
          <w:rFonts w:ascii="Times New Roman" w:hAnsi="Times New Roman" w:cs="Times New Roman"/>
          <w:i/>
          <w:noProof/>
          <w:spacing w:val="-1"/>
          <w:sz w:val="32"/>
          <w:szCs w:val="32"/>
        </w:rPr>
        <w:lastRenderedPageBreak/>
        <w:pict>
          <v:shape id="Text Box 24" o:spid="_x0000_s1027" type="#_x0000_t202" style="position:absolute;margin-left:227.45pt;margin-top:-26.7pt;width:55.25pt;height:19.4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" strokecolor="white [3212]">
            <v:textbox style="mso-fit-shape-to-text:t">
              <w:txbxContent>
                <w:p w:rsidR="001B0EA2" w:rsidRDefault="001B0EA2" w:rsidP="001B0EA2"/>
              </w:txbxContent>
            </v:textbox>
          </v:shape>
        </w:pict>
      </w:r>
    </w:p>
    <w:p w:rsidR="001B0EA2" w:rsidRPr="001B0EA2" w:rsidRDefault="001B0EA2" w:rsidP="001B0EA2">
      <w:pPr>
        <w:rPr>
          <w:rFonts w:ascii="Times New Roman" w:hAnsi="Times New Roman" w:cs="Times New Roman"/>
          <w:i/>
          <w:spacing w:val="-1"/>
          <w:sz w:val="32"/>
          <w:szCs w:val="32"/>
        </w:rPr>
      </w:pPr>
      <w:r w:rsidRPr="001B0EA2">
        <w:rPr>
          <w:rFonts w:ascii="Times New Roman" w:hAnsi="Times New Roman" w:cs="Times New Roman"/>
          <w:i/>
          <w:spacing w:val="-1"/>
          <w:sz w:val="32"/>
          <w:szCs w:val="32"/>
        </w:rPr>
        <w:br w:type="page"/>
      </w:r>
    </w:p>
    <w:p w:rsidR="00E0665F" w:rsidRPr="008C67E2" w:rsidRDefault="00E0665F" w:rsidP="00E0665F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8C67E2"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 xml:space="preserve">ОПРЕДЕЛЕНИЕ КОЭФФИЦИЕНТА ТЕПЛОПРОВОДНОСТИ ТВЕРДЫХ ТЕЛ </w:t>
      </w:r>
    </w:p>
    <w:p w:rsidR="00E0665F" w:rsidRPr="008C67E2" w:rsidRDefault="00E0665F" w:rsidP="00E0665F">
      <w:pPr>
        <w:spacing w:after="0" w:line="360" w:lineRule="auto"/>
        <w:ind w:left="2127" w:hanging="1419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1. </w:t>
      </w:r>
      <w:r w:rsidRPr="008C67E2">
        <w:rPr>
          <w:rFonts w:ascii="Times New Roman" w:eastAsia="Times New Roman" w:hAnsi="Times New Roman" w:cs="Times New Roman"/>
          <w:b/>
          <w:sz w:val="32"/>
          <w:szCs w:val="32"/>
        </w:rPr>
        <w:t>Цель</w:t>
      </w:r>
      <w:r w:rsidRPr="008C67E2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8C67E2">
        <w:rPr>
          <w:rFonts w:ascii="Times New Roman" w:eastAsia="Times New Roman" w:hAnsi="Times New Roman" w:cs="Times New Roman"/>
          <w:b/>
          <w:sz w:val="32"/>
          <w:szCs w:val="32"/>
        </w:rPr>
        <w:t>работы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: </w:t>
      </w:r>
      <w:r w:rsidRPr="008C67E2">
        <w:rPr>
          <w:rFonts w:ascii="Times New Roman" w:eastAsia="Times New Roman" w:hAnsi="Times New Roman" w:cs="Times New Roman"/>
          <w:sz w:val="32"/>
          <w:szCs w:val="32"/>
        </w:rPr>
        <w:t>определить коэффициент теплопроводности двух исследуемых материалов; установить зависимость коэффициентов теплопроводности от температуры; сопоставить между собой полученные данные со справочными данными.</w:t>
      </w:r>
    </w:p>
    <w:p w:rsidR="00E0665F" w:rsidRPr="008C67E2" w:rsidRDefault="00E0665F" w:rsidP="00E0665F">
      <w:pPr>
        <w:spacing w:before="240" w:after="0" w:line="48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2. </w:t>
      </w:r>
      <w:r w:rsidRPr="008C67E2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Оборудование, </w:t>
      </w:r>
      <w:r w:rsidRPr="005A3E58">
        <w:rPr>
          <w:rFonts w:ascii="Times New Roman" w:eastAsia="Times New Roman" w:hAnsi="Times New Roman" w:cs="Times New Roman"/>
          <w:b/>
          <w:bCs/>
          <w:sz w:val="32"/>
          <w:szCs w:val="32"/>
        </w:rPr>
        <w:t>необходимое для проведения работы</w:t>
      </w:r>
      <w:r w:rsidRPr="008C67E2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E0665F" w:rsidRDefault="00E0665F" w:rsidP="00E066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C67E2">
        <w:rPr>
          <w:rFonts w:ascii="Times New Roman" w:eastAsia="Times New Roman" w:hAnsi="Times New Roman" w:cs="Times New Roman"/>
          <w:sz w:val="32"/>
          <w:szCs w:val="32"/>
        </w:rPr>
        <w:t xml:space="preserve">Экспериментальная установка, принципиальная схема которой изображена на рис. </w:t>
      </w:r>
      <w:r>
        <w:rPr>
          <w:rFonts w:ascii="Times New Roman" w:eastAsia="Times New Roman" w:hAnsi="Times New Roman" w:cs="Times New Roman"/>
          <w:sz w:val="32"/>
          <w:szCs w:val="32"/>
        </w:rPr>
        <w:t>1</w:t>
      </w:r>
      <w:r w:rsidRPr="008C67E2">
        <w:rPr>
          <w:rFonts w:ascii="Times New Roman" w:eastAsia="Times New Roman" w:hAnsi="Times New Roman" w:cs="Times New Roman"/>
          <w:sz w:val="32"/>
          <w:szCs w:val="32"/>
        </w:rPr>
        <w:t xml:space="preserve">, предназначена для определения коэффициентов теплопроводности двух различных материалов. </w:t>
      </w:r>
    </w:p>
    <w:p w:rsidR="00E0665F" w:rsidRDefault="00E0665F" w:rsidP="00E066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E0665F" w:rsidTr="00BE4076">
        <w:tc>
          <w:tcPr>
            <w:tcW w:w="9854" w:type="dxa"/>
          </w:tcPr>
          <w:p w:rsidR="00E0665F" w:rsidRDefault="00E0665F" w:rsidP="00BE407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C67E2">
              <w:rPr>
                <w:rFonts w:ascii="Times New Roman" w:eastAsia="Times New Roman" w:hAnsi="Times New Roman" w:cs="Times New Roman"/>
                <w:noProof/>
                <w:sz w:val="32"/>
                <w:szCs w:val="32"/>
              </w:rPr>
              <w:drawing>
                <wp:inline distT="0" distB="0" distL="0" distR="0">
                  <wp:extent cx="5419725" cy="2686050"/>
                  <wp:effectExtent l="19050" t="0" r="9525" b="0"/>
                  <wp:docPr id="3" name="Рисунок 2" descr="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19725" cy="2686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665F" w:rsidTr="00BE4076">
        <w:tc>
          <w:tcPr>
            <w:tcW w:w="9854" w:type="dxa"/>
          </w:tcPr>
          <w:p w:rsidR="00E0665F" w:rsidRDefault="00E0665F" w:rsidP="00D500EF">
            <w:pPr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C67E2">
              <w:rPr>
                <w:rFonts w:ascii="Times New Roman" w:eastAsia="Times New Roman" w:hAnsi="Times New Roman" w:cs="Times New Roman"/>
                <w:sz w:val="32"/>
                <w:szCs w:val="32"/>
              </w:rPr>
              <w:t>Рис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. 1</w:t>
            </w:r>
            <w:r w:rsidRPr="008C67E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. Лабораторная установка: 1 – тумблер включения/выключения реостата; 2 – реле-регулятор; 3 - амперметр; 4 – вольтметр; 5 – испытательные элементы установки с термопарами; 6 – блок питания; 7 – контроллер </w:t>
            </w:r>
            <w:proofErr w:type="spellStart"/>
            <w:r w:rsidRPr="008C67E2">
              <w:rPr>
                <w:rFonts w:ascii="Times New Roman" w:eastAsia="Times New Roman" w:hAnsi="Times New Roman" w:cs="Times New Roman"/>
                <w:sz w:val="32"/>
                <w:szCs w:val="32"/>
              </w:rPr>
              <w:t>CompactRIO</w:t>
            </w:r>
            <w:proofErr w:type="spellEnd"/>
            <w:r w:rsidRPr="008C67E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+ модули MIO 9481; 8 – промышленный монитор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.</w:t>
            </w:r>
          </w:p>
        </w:tc>
      </w:tr>
    </w:tbl>
    <w:p w:rsidR="00E0665F" w:rsidRPr="008C67E2" w:rsidRDefault="00E0665F" w:rsidP="00E066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E0665F" w:rsidRDefault="00E0665F" w:rsidP="00E066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C67E2">
        <w:rPr>
          <w:rFonts w:ascii="Times New Roman" w:eastAsia="Times New Roman" w:hAnsi="Times New Roman" w:cs="Times New Roman"/>
          <w:sz w:val="32"/>
          <w:szCs w:val="32"/>
        </w:rPr>
        <w:lastRenderedPageBreak/>
        <w:t>Установка состоит из двух испытательных элементов, которые отличаются один от другого только материалом испытуемой изоляции, поэтому в дальнейшем будет описано устройство лишь одного элемента (рис</w:t>
      </w:r>
      <w:r>
        <w:rPr>
          <w:rFonts w:ascii="Times New Roman" w:eastAsia="Times New Roman" w:hAnsi="Times New Roman" w:cs="Times New Roman"/>
          <w:sz w:val="32"/>
          <w:szCs w:val="32"/>
        </w:rPr>
        <w:t>.</w:t>
      </w:r>
      <w:r w:rsidRPr="008C67E2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2</w:t>
      </w:r>
      <w:r w:rsidRPr="008C67E2">
        <w:rPr>
          <w:rFonts w:ascii="Times New Roman" w:eastAsia="Times New Roman" w:hAnsi="Times New Roman" w:cs="Times New Roman"/>
          <w:sz w:val="32"/>
          <w:szCs w:val="32"/>
        </w:rPr>
        <w:t xml:space="preserve">).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E0665F" w:rsidTr="00BE4076">
        <w:trPr>
          <w:trHeight w:val="3635"/>
        </w:trPr>
        <w:tc>
          <w:tcPr>
            <w:tcW w:w="9854" w:type="dxa"/>
            <w:vAlign w:val="center"/>
          </w:tcPr>
          <w:p w:rsidR="00E0665F" w:rsidRDefault="00E0665F" w:rsidP="00BE407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C67E2">
              <w:rPr>
                <w:rFonts w:ascii="Times New Roman" w:eastAsia="Times New Roman" w:hAnsi="Times New Roman" w:cs="Times New Roman"/>
                <w:noProof/>
                <w:sz w:val="32"/>
                <w:szCs w:val="32"/>
              </w:rPr>
              <w:drawing>
                <wp:inline distT="0" distB="0" distL="0" distR="0">
                  <wp:extent cx="5695950" cy="1933575"/>
                  <wp:effectExtent l="19050" t="0" r="0" b="0"/>
                  <wp:docPr id="4" name="Рисунок 3" descr="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95950" cy="1933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665F" w:rsidTr="00BE4076">
        <w:tc>
          <w:tcPr>
            <w:tcW w:w="9854" w:type="dxa"/>
          </w:tcPr>
          <w:p w:rsidR="00E0665F" w:rsidRPr="008C67E2" w:rsidRDefault="00E0665F" w:rsidP="00D500EF">
            <w:pPr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C67E2">
              <w:rPr>
                <w:rFonts w:ascii="Times New Roman" w:eastAsia="Times New Roman" w:hAnsi="Times New Roman" w:cs="Times New Roman"/>
                <w:sz w:val="32"/>
                <w:szCs w:val="32"/>
              </w:rPr>
              <w:t>Рис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.</w:t>
            </w:r>
            <w:r w:rsidRPr="008C67E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2</w:t>
            </w:r>
            <w:r w:rsidRPr="008C67E2">
              <w:rPr>
                <w:rFonts w:ascii="Times New Roman" w:eastAsia="Times New Roman" w:hAnsi="Times New Roman" w:cs="Times New Roman"/>
                <w:sz w:val="32"/>
                <w:szCs w:val="32"/>
              </w:rPr>
              <w:t>. Схема элемента установки:</w:t>
            </w:r>
          </w:p>
          <w:p w:rsidR="00E0665F" w:rsidRDefault="00E0665F" w:rsidP="00D500EF">
            <w:pPr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C67E2">
              <w:rPr>
                <w:rFonts w:ascii="Times New Roman" w:eastAsia="Times New Roman" w:hAnsi="Times New Roman" w:cs="Times New Roman"/>
                <w:sz w:val="32"/>
                <w:szCs w:val="32"/>
              </w:rPr>
              <w:t>1 – медная труба; 2 – слой испытуемой изоляции; 3 – нагревательный элемент (спираль)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.</w:t>
            </w:r>
          </w:p>
        </w:tc>
      </w:tr>
    </w:tbl>
    <w:p w:rsidR="00E0665F" w:rsidRPr="00E258B7" w:rsidRDefault="00E0665F" w:rsidP="00E066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0665F" w:rsidRDefault="00E0665F" w:rsidP="00E066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C67E2">
        <w:rPr>
          <w:rFonts w:ascii="Times New Roman" w:eastAsia="Times New Roman" w:hAnsi="Times New Roman" w:cs="Times New Roman"/>
          <w:sz w:val="32"/>
          <w:szCs w:val="32"/>
        </w:rPr>
        <w:t>Элемент представляет собой медную трубу (1) наружным диаметром d</w:t>
      </w:r>
      <w:r w:rsidRPr="008C67E2">
        <w:rPr>
          <w:rFonts w:ascii="Times New Roman" w:eastAsia="Times New Roman" w:hAnsi="Times New Roman" w:cs="Times New Roman"/>
          <w:sz w:val="32"/>
          <w:szCs w:val="32"/>
          <w:vertAlign w:val="subscript"/>
        </w:rPr>
        <w:t>1</w:t>
      </w:r>
      <w:r w:rsidRPr="008C67E2">
        <w:rPr>
          <w:rFonts w:ascii="Times New Roman" w:eastAsia="Times New Roman" w:hAnsi="Times New Roman" w:cs="Times New Roman"/>
          <w:sz w:val="32"/>
          <w:szCs w:val="32"/>
        </w:rPr>
        <w:t>=12 мм и длиной L=350 мм, на которую нанесен слой испытуемой изоляции (2) диаметром d</w:t>
      </w:r>
      <w:r w:rsidRPr="008C67E2">
        <w:rPr>
          <w:rFonts w:ascii="Times New Roman" w:eastAsia="Times New Roman" w:hAnsi="Times New Roman" w:cs="Times New Roman"/>
          <w:sz w:val="32"/>
          <w:szCs w:val="32"/>
          <w:vertAlign w:val="subscript"/>
        </w:rPr>
        <w:t>2</w:t>
      </w:r>
      <w:r w:rsidRPr="008C67E2">
        <w:rPr>
          <w:rFonts w:ascii="Times New Roman" w:eastAsia="Times New Roman" w:hAnsi="Times New Roman" w:cs="Times New Roman"/>
          <w:sz w:val="32"/>
          <w:szCs w:val="32"/>
        </w:rPr>
        <w:t xml:space="preserve">=24мм. Внутри трубы помещена спираль (3), по которой пропускается электрический ток, служащий источником тепла. Все выделяющееся тепло Q передается через цилиндрическую поверхность испытуемой изоляции. Величина Q определяется по показаниям вольтметра и амперметра и для каждого из двух элементов равна: </w:t>
      </w:r>
    </w:p>
    <w:p w:rsidR="00E0665F" w:rsidRPr="008C67E2" w:rsidRDefault="00E0665F" w:rsidP="00E066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4"/>
        <w:gridCol w:w="830"/>
      </w:tblGrid>
      <w:tr w:rsidR="00E0665F" w:rsidRPr="008C67E2" w:rsidTr="00BE4076">
        <w:tc>
          <w:tcPr>
            <w:tcW w:w="9024" w:type="dxa"/>
            <w:vAlign w:val="center"/>
          </w:tcPr>
          <w:p w:rsidR="00E0665F" w:rsidRPr="008C67E2" w:rsidRDefault="00E0665F" w:rsidP="00BE407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32"/>
                    <w:szCs w:val="32"/>
                  </w:rPr>
                  <m:t>Q</m:t>
                </m:r>
                <m:r>
                  <w:rPr>
                    <w:rFonts w:ascii="Cambria Math" w:eastAsia="Times New Roman" w:hAnsi="Times New Roman" w:cs="Times New Roman"/>
                    <w:sz w:val="32"/>
                    <w:szCs w:val="32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Times New Roman" w:cs="Times New Roman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32"/>
                        <w:szCs w:val="32"/>
                      </w:rPr>
                      <m:t>IU</m:t>
                    </m:r>
                  </m:num>
                  <m:den>
                    <m:r>
                      <w:rPr>
                        <w:rFonts w:ascii="Cambria Math" w:eastAsia="Times New Roman" w:hAnsi="Times New Roman" w:cs="Times New Roman"/>
                        <w:sz w:val="32"/>
                        <w:szCs w:val="32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32"/>
                    <w:szCs w:val="32"/>
                  </w:rPr>
                  <m:t xml:space="preserve">,  </m:t>
                </m:r>
              </m:oMath>
            </m:oMathPara>
          </w:p>
        </w:tc>
        <w:tc>
          <w:tcPr>
            <w:tcW w:w="830" w:type="dxa"/>
            <w:vAlign w:val="center"/>
          </w:tcPr>
          <w:p w:rsidR="00E0665F" w:rsidRPr="008C67E2" w:rsidRDefault="00E0665F" w:rsidP="00D500E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r w:rsidRPr="008C67E2">
              <w:rPr>
                <w:rFonts w:ascii="Times New Roman" w:eastAsia="Times New Roman" w:hAnsi="Times New Roman" w:cs="Times New Roman"/>
                <w:sz w:val="32"/>
                <w:szCs w:val="32"/>
              </w:rPr>
              <w:t>(1)</w:t>
            </w:r>
          </w:p>
        </w:tc>
      </w:tr>
    </w:tbl>
    <w:p w:rsidR="00D500EF" w:rsidRDefault="00D500EF" w:rsidP="00D500EF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E0665F" w:rsidRPr="008C67E2" w:rsidRDefault="00E0665F" w:rsidP="00D500EF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C67E2">
        <w:rPr>
          <w:rFonts w:ascii="Times New Roman" w:eastAsia="Times New Roman" w:hAnsi="Times New Roman" w:cs="Times New Roman"/>
          <w:sz w:val="32"/>
          <w:szCs w:val="32"/>
        </w:rPr>
        <w:t xml:space="preserve">где Q – выделяющееся тепло, </w:t>
      </w:r>
      <w:proofErr w:type="gramStart"/>
      <w:r w:rsidRPr="008C67E2">
        <w:rPr>
          <w:rFonts w:ascii="Times New Roman" w:eastAsia="Times New Roman" w:hAnsi="Times New Roman" w:cs="Times New Roman"/>
          <w:sz w:val="32"/>
          <w:szCs w:val="32"/>
        </w:rPr>
        <w:t>Вт</w:t>
      </w:r>
      <w:proofErr w:type="gramEnd"/>
      <w:r w:rsidRPr="008C67E2">
        <w:rPr>
          <w:rFonts w:ascii="Times New Roman" w:eastAsia="Times New Roman" w:hAnsi="Times New Roman" w:cs="Times New Roman"/>
          <w:sz w:val="32"/>
          <w:szCs w:val="32"/>
        </w:rPr>
        <w:t xml:space="preserve">; </w:t>
      </w:r>
      <w:r w:rsidR="00D500EF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8C67E2">
        <w:rPr>
          <w:rFonts w:ascii="Times New Roman" w:eastAsia="Times New Roman" w:hAnsi="Times New Roman" w:cs="Times New Roman"/>
          <w:sz w:val="32"/>
          <w:szCs w:val="32"/>
        </w:rPr>
        <w:t xml:space="preserve">I – сила тока, А; </w:t>
      </w:r>
      <w:r w:rsidR="00D500EF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8C67E2">
        <w:rPr>
          <w:rFonts w:ascii="Times New Roman" w:eastAsia="Times New Roman" w:hAnsi="Times New Roman" w:cs="Times New Roman"/>
          <w:sz w:val="32"/>
          <w:szCs w:val="32"/>
        </w:rPr>
        <w:t xml:space="preserve">U – напряжение, В. </w:t>
      </w:r>
    </w:p>
    <w:p w:rsidR="00E0665F" w:rsidRPr="008C67E2" w:rsidRDefault="00E0665F" w:rsidP="00E0665F">
      <w:pPr>
        <w:spacing w:before="120" w:after="0" w:line="48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>3. Теоретические основы эксперимента</w:t>
      </w:r>
    </w:p>
    <w:p w:rsidR="00E0665F" w:rsidRPr="008C67E2" w:rsidRDefault="00E0665F" w:rsidP="00E066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C67E2">
        <w:rPr>
          <w:rFonts w:ascii="Times New Roman" w:eastAsia="Times New Roman" w:hAnsi="Times New Roman" w:cs="Times New Roman"/>
          <w:sz w:val="32"/>
          <w:szCs w:val="32"/>
        </w:rPr>
        <w:t xml:space="preserve">Теплопроводность представляет собой процесс распространения тепла путем непосредственного соприкосновения беспорядочно движущихся (колеблющихся) структурных частиц вещества – молекул, атомов, электронов. Это так называемый молекулярный способ переноса тепловой энергии, который может осуществляться в любых термически неравновесных (т.е. имеющих различные температуры) телах или системах тел. </w:t>
      </w:r>
    </w:p>
    <w:p w:rsidR="00E0665F" w:rsidRDefault="00E0665F" w:rsidP="00E066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C67E2">
        <w:rPr>
          <w:rFonts w:ascii="Times New Roman" w:eastAsia="Times New Roman" w:hAnsi="Times New Roman" w:cs="Times New Roman"/>
          <w:sz w:val="32"/>
          <w:szCs w:val="32"/>
        </w:rPr>
        <w:t xml:space="preserve">В основу теории теплопроводности положен закон Фурье – тепловой поток прямо пропорционален температурному градиенту: </w:t>
      </w:r>
    </w:p>
    <w:p w:rsidR="00E0665F" w:rsidRPr="00E258B7" w:rsidRDefault="00E0665F" w:rsidP="00E066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55"/>
        <w:gridCol w:w="1099"/>
      </w:tblGrid>
      <w:tr w:rsidR="00E0665F" w:rsidRPr="008C67E2" w:rsidTr="00BE4076">
        <w:tc>
          <w:tcPr>
            <w:tcW w:w="8755" w:type="dxa"/>
            <w:vAlign w:val="center"/>
          </w:tcPr>
          <w:p w:rsidR="00E0665F" w:rsidRPr="008C67E2" w:rsidRDefault="00E0665F" w:rsidP="00BE407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32"/>
                    <w:szCs w:val="32"/>
                  </w:rPr>
                  <m:t>Q</m:t>
                </m:r>
                <m:r>
                  <w:rPr>
                    <w:rFonts w:ascii="Cambria Math" w:eastAsia="Times New Roman" w:hAnsi="Times New Roman" w:cs="Times New Roman"/>
                    <w:sz w:val="32"/>
                    <w:szCs w:val="32"/>
                  </w:rPr>
                  <m:t>=</m:t>
                </m:r>
                <m:r>
                  <w:rPr>
                    <w:rFonts w:ascii="Cambria Math" w:eastAsia="Times New Roman" w:hAnsi="Cambria Math" w:cs="Times New Roman"/>
                    <w:sz w:val="32"/>
                    <w:szCs w:val="32"/>
                  </w:rPr>
                  <m:t>-</m:t>
                </m:r>
                <m:r>
                  <m:rPr>
                    <m:nor/>
                  </m:rPr>
                  <w:rPr>
                    <w:rFonts w:ascii="Times New Roman" w:eastAsia="Times New Roman" w:hAnsi="Times New Roman" w:cs="Times New Roman"/>
                    <w:sz w:val="32"/>
                    <w:szCs w:val="32"/>
                  </w:rPr>
                  <m:t>λ</m:t>
                </m:r>
                <m:f>
                  <m:fPr>
                    <m:ctrlPr>
                      <w:rPr>
                        <w:rFonts w:ascii="Cambria Math" w:eastAsia="Times New Roman" w:hAnsi="Times New Roman" w:cs="Times New Roman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32"/>
                        <w:szCs w:val="32"/>
                      </w:rPr>
                      <m:t>dt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32"/>
                        <w:szCs w:val="32"/>
                      </w:rPr>
                      <m:t>dn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32"/>
                    <w:szCs w:val="32"/>
                  </w:rPr>
                  <m:t>H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32"/>
                    <w:szCs w:val="32"/>
                  </w:rPr>
                  <m:t>,</m:t>
                </m:r>
              </m:oMath>
            </m:oMathPara>
          </w:p>
        </w:tc>
        <w:tc>
          <w:tcPr>
            <w:tcW w:w="1099" w:type="dxa"/>
            <w:vAlign w:val="center"/>
          </w:tcPr>
          <w:p w:rsidR="00E0665F" w:rsidRPr="008C67E2" w:rsidRDefault="00E0665F" w:rsidP="00D500E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r w:rsidRPr="008C67E2">
              <w:rPr>
                <w:rFonts w:ascii="Times New Roman" w:eastAsia="Times New Roman" w:hAnsi="Times New Roman" w:cs="Times New Roman"/>
                <w:sz w:val="32"/>
                <w:szCs w:val="32"/>
              </w:rPr>
              <w:t>(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2</w:t>
            </w:r>
            <w:r w:rsidRPr="008C67E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) </w:t>
            </w:r>
          </w:p>
        </w:tc>
      </w:tr>
    </w:tbl>
    <w:p w:rsidR="00E0665F" w:rsidRPr="00E258B7" w:rsidRDefault="00E0665F" w:rsidP="00E066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0665F" w:rsidRPr="008C67E2" w:rsidRDefault="00E0665F" w:rsidP="00E0665F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C67E2">
        <w:rPr>
          <w:rFonts w:ascii="Times New Roman" w:eastAsia="Times New Roman" w:hAnsi="Times New Roman" w:cs="Times New Roman"/>
          <w:sz w:val="32"/>
          <w:szCs w:val="32"/>
        </w:rPr>
        <w:t>где Н – площадь поверхности, через которую проходит тепло, [м</w:t>
      </w:r>
      <w:proofErr w:type="gramStart"/>
      <w:r w:rsidRPr="008C67E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2</w:t>
      </w:r>
      <w:proofErr w:type="gramEnd"/>
      <w:r w:rsidRPr="008C67E2">
        <w:rPr>
          <w:rFonts w:ascii="Times New Roman" w:eastAsia="Times New Roman" w:hAnsi="Times New Roman" w:cs="Times New Roman"/>
          <w:sz w:val="32"/>
          <w:szCs w:val="32"/>
        </w:rPr>
        <w:t xml:space="preserve">]; </w:t>
      </w:r>
    </w:p>
    <w:p w:rsidR="00E0665F" w:rsidRPr="008C67E2" w:rsidRDefault="00E0665F" w:rsidP="00E0665F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C67E2">
        <w:rPr>
          <w:rFonts w:ascii="Times New Roman" w:eastAsia="Times New Roman" w:hAnsi="Times New Roman" w:cs="Times New Roman"/>
          <w:sz w:val="32"/>
          <w:szCs w:val="32"/>
        </w:rPr>
        <w:t xml:space="preserve">λ- коэффициент теплопроводности; </w:t>
      </w:r>
    </w:p>
    <w:p w:rsidR="00E0665F" w:rsidRPr="008C67E2" w:rsidRDefault="00E51BBF" w:rsidP="00E0665F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32"/>
          <w:szCs w:val="32"/>
        </w:rPr>
      </w:pPr>
      <m:oMath>
        <m:f>
          <m:fPr>
            <m:ctrlPr>
              <w:rPr>
                <w:rFonts w:ascii="Cambria Math" w:eastAsia="Times New Roman" w:hAnsi="Times New Roman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dt</m:t>
            </m:r>
          </m:num>
          <m:den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dn</m:t>
            </m:r>
          </m:den>
        </m:f>
      </m:oMath>
      <w:r>
        <w:rPr>
          <w:rFonts w:ascii="Times New Roman" w:eastAsia="Times New Roman" w:hAnsi="Times New Roman" w:cs="Times New Roman"/>
          <w:noProof/>
          <w:sz w:val="32"/>
          <w:szCs w:val="32"/>
        </w:rPr>
      </w:r>
      <w:r>
        <w:rPr>
          <w:rFonts w:ascii="Times New Roman" w:eastAsia="Times New Roman" w:hAnsi="Times New Roman" w:cs="Times New Roman"/>
          <w:noProof/>
          <w:sz w:val="32"/>
          <w:szCs w:val="32"/>
        </w:rPr>
        <w:pict>
          <v:rect id="Прямоугольник 11" o:spid="_x0000_s1029" alt="Описание: index.files/image004.gif" style="width:9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" filled="f" stroked="f">
            <o:lock v:ext="edit" aspectratio="t"/>
            <w10:wrap type="none"/>
            <w10:anchorlock/>
          </v:rect>
        </w:pict>
      </w:r>
      <w:r w:rsidR="00E0665F" w:rsidRPr="008C67E2">
        <w:rPr>
          <w:rFonts w:ascii="Times New Roman" w:eastAsia="Times New Roman" w:hAnsi="Times New Roman" w:cs="Times New Roman"/>
          <w:sz w:val="32"/>
          <w:szCs w:val="32"/>
        </w:rPr>
        <w:t>- температурный градиент, [К/</w:t>
      </w:r>
      <w:proofErr w:type="gramStart"/>
      <w:r w:rsidR="00E0665F" w:rsidRPr="008C67E2">
        <w:rPr>
          <w:rFonts w:ascii="Times New Roman" w:eastAsia="Times New Roman" w:hAnsi="Times New Roman" w:cs="Times New Roman"/>
          <w:sz w:val="32"/>
          <w:szCs w:val="32"/>
        </w:rPr>
        <w:t>м</w:t>
      </w:r>
      <w:proofErr w:type="gramEnd"/>
      <w:r w:rsidR="00E0665F" w:rsidRPr="008C67E2">
        <w:rPr>
          <w:rFonts w:ascii="Times New Roman" w:eastAsia="Times New Roman" w:hAnsi="Times New Roman" w:cs="Times New Roman"/>
          <w:sz w:val="32"/>
          <w:szCs w:val="32"/>
        </w:rPr>
        <w:t>], [</w:t>
      </w:r>
      <w:proofErr w:type="spellStart"/>
      <w:r w:rsidR="00E0665F" w:rsidRPr="008C67E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o</w:t>
      </w:r>
      <w:r w:rsidR="00E0665F" w:rsidRPr="008C67E2">
        <w:rPr>
          <w:rFonts w:ascii="Times New Roman" w:eastAsia="Times New Roman" w:hAnsi="Times New Roman" w:cs="Times New Roman"/>
          <w:sz w:val="32"/>
          <w:szCs w:val="32"/>
        </w:rPr>
        <w:t>C</w:t>
      </w:r>
      <w:proofErr w:type="spellEnd"/>
      <w:r w:rsidR="00E0665F" w:rsidRPr="008C67E2">
        <w:rPr>
          <w:rFonts w:ascii="Times New Roman" w:eastAsia="Times New Roman" w:hAnsi="Times New Roman" w:cs="Times New Roman"/>
          <w:sz w:val="32"/>
          <w:szCs w:val="32"/>
        </w:rPr>
        <w:t xml:space="preserve">/м]. </w:t>
      </w:r>
    </w:p>
    <w:p w:rsidR="00E0665F" w:rsidRDefault="00E0665F" w:rsidP="00E066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C67E2">
        <w:rPr>
          <w:rFonts w:ascii="Times New Roman" w:eastAsia="Times New Roman" w:hAnsi="Times New Roman" w:cs="Times New Roman"/>
          <w:sz w:val="32"/>
          <w:szCs w:val="32"/>
        </w:rPr>
        <w:t xml:space="preserve">Коэффициент теплопроводности характеризует способность тел проводить тепло: </w:t>
      </w:r>
    </w:p>
    <w:p w:rsidR="00E0665F" w:rsidRPr="00E258B7" w:rsidRDefault="00E0665F" w:rsidP="00E066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55"/>
        <w:gridCol w:w="1099"/>
      </w:tblGrid>
      <w:tr w:rsidR="00E0665F" w:rsidRPr="008C67E2" w:rsidTr="00BE4076">
        <w:tc>
          <w:tcPr>
            <w:tcW w:w="8755" w:type="dxa"/>
            <w:vAlign w:val="center"/>
          </w:tcPr>
          <w:p w:rsidR="00E0665F" w:rsidRPr="008C67E2" w:rsidRDefault="00E0665F" w:rsidP="00BE407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m:oMathPara>
              <m:oMath>
                <m:r>
                  <m:rPr>
                    <m:nor/>
                  </m:rPr>
                  <w:rPr>
                    <w:rFonts w:ascii="Times New Roman" w:eastAsia="Times New Roman" w:hAnsi="Times New Roman" w:cs="Times New Roman"/>
                    <w:sz w:val="32"/>
                    <w:szCs w:val="32"/>
                  </w:rPr>
                  <m:t>λ</m:t>
                </m:r>
                <m:r>
                  <m:rPr>
                    <m:nor/>
                  </m:rPr>
                  <w:rPr>
                    <w:rFonts w:ascii="Times New Roman" w:eastAsia="Times New Roman" w:hAnsi="Times New Roman" w:cs="Times New Roman"/>
                    <w:sz w:val="32"/>
                    <w:szCs w:val="32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Times New Roman" w:cs="Times New Roman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eastAsia="Times New Roman" w:hAnsi="Times New Roman" w:cs="Times New Roman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="Times New Roman"/>
                            <w:sz w:val="32"/>
                            <w:szCs w:val="32"/>
                            <w:lang w:val="en-US"/>
                          </w:rPr>
                          <m:t>Q</m:t>
                        </m:r>
                      </m:e>
                    </m:d>
                  </m:num>
                  <m:den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eastAsia="Times New Roman" w:hAnsi="Times New Roman" w:cs="Times New Roman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="Times New Roman"/>
                            <w:sz w:val="32"/>
                            <w:szCs w:val="32"/>
                            <w:lang w:val="en-US"/>
                          </w:rPr>
                          <m:t>H∙</m:t>
                        </m:r>
                        <m:f>
                          <m:fPr>
                            <m:ctrlPr>
                              <w:rPr>
                                <w:rFonts w:ascii="Cambria Math" w:eastAsia="Times New Roman" w:hAnsi="Times New Roman" w:cs="Times New Roman"/>
                                <w:i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Times New Roman" w:hAnsi="Cambria Math" w:cs="Times New Roman"/>
                                <w:sz w:val="32"/>
                                <w:szCs w:val="32"/>
                              </w:rPr>
                              <m:t>dt</m:t>
                            </m:r>
                          </m:num>
                          <m:den>
                            <m:r>
                              <w:rPr>
                                <w:rFonts w:ascii="Cambria Math" w:eastAsia="Times New Roman" w:hAnsi="Cambria Math" w:cs="Times New Roman"/>
                                <w:sz w:val="32"/>
                                <w:szCs w:val="32"/>
                              </w:rPr>
                              <m:t>dn</m:t>
                            </m:r>
                          </m:den>
                        </m:f>
                      </m:e>
                    </m:d>
                  </m:den>
                </m:f>
              </m:oMath>
            </m:oMathPara>
          </w:p>
        </w:tc>
        <w:tc>
          <w:tcPr>
            <w:tcW w:w="1099" w:type="dxa"/>
            <w:vAlign w:val="center"/>
          </w:tcPr>
          <w:p w:rsidR="00E0665F" w:rsidRPr="008C67E2" w:rsidRDefault="00E0665F" w:rsidP="00D500E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r w:rsidRPr="008C67E2">
              <w:rPr>
                <w:rFonts w:ascii="Times New Roman" w:eastAsia="Times New Roman" w:hAnsi="Times New Roman" w:cs="Times New Roman"/>
                <w:sz w:val="32"/>
                <w:szCs w:val="32"/>
              </w:rPr>
              <w:t>(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3</w:t>
            </w:r>
            <w:r w:rsidRPr="008C67E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) </w:t>
            </w:r>
          </w:p>
        </w:tc>
      </w:tr>
    </w:tbl>
    <w:p w:rsidR="00E0665F" w:rsidRPr="00E258B7" w:rsidRDefault="00E0665F" w:rsidP="00E066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0665F" w:rsidRDefault="00E0665F" w:rsidP="00E066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C67E2">
        <w:rPr>
          <w:rFonts w:ascii="Times New Roman" w:eastAsia="Times New Roman" w:hAnsi="Times New Roman" w:cs="Times New Roman"/>
          <w:sz w:val="32"/>
          <w:szCs w:val="32"/>
        </w:rPr>
        <w:t xml:space="preserve">По своему физическому смыслу коэффициент теплопроводности представляет собой количество тепла, проходящего в единицу времени через единицу изотермической поверхности при температурном градиенте, равном единице, или другими словами, это тепловой поток в </w:t>
      </w:r>
      <w:r w:rsidRPr="008C67E2"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единицу времени через единицу изотермической поверхности при изменении температуры на единицу толщины стенки в один градус. Коэффициент теплопроводности зависит от природы тела, его пористости, влажности, давления, температуры и других параметров. Для всех материалов с изменением температуры λ изменяется по линейному закону во всем рассматриваемом интервале температур: </w:t>
      </w:r>
    </w:p>
    <w:p w:rsidR="00E0665F" w:rsidRPr="00E258B7" w:rsidRDefault="00E0665F" w:rsidP="00E066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55"/>
        <w:gridCol w:w="1099"/>
      </w:tblGrid>
      <w:tr w:rsidR="00E0665F" w:rsidRPr="008C67E2" w:rsidTr="00BE4076">
        <w:trPr>
          <w:jc w:val="center"/>
        </w:trPr>
        <w:tc>
          <w:tcPr>
            <w:tcW w:w="8755" w:type="dxa"/>
          </w:tcPr>
          <w:p w:rsidR="00E0665F" w:rsidRPr="008C67E2" w:rsidRDefault="00E0665F" w:rsidP="00BE407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m:oMath>
              <m:r>
                <m:rPr>
                  <m:nor/>
                </m:rPr>
                <w:rPr>
                  <w:rFonts w:ascii="Times New Roman" w:eastAsia="Times New Roman" w:hAnsi="Times New Roman" w:cs="Times New Roman"/>
                  <w:sz w:val="32"/>
                  <w:szCs w:val="32"/>
                </w:rPr>
                <m:t>λ</m:t>
              </m:r>
            </m:oMath>
            <w:r w:rsidRPr="008C67E2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=</w:t>
            </w:r>
            <m:oMath>
              <m:r>
                <m:rPr>
                  <m:nor/>
                </m:rPr>
                <w:rPr>
                  <w:rFonts w:ascii="Times New Roman" w:eastAsia="Times New Roman" w:hAnsi="Times New Roman" w:cs="Times New Roman"/>
                  <w:sz w:val="32"/>
                  <w:szCs w:val="32"/>
                </w:rPr>
                <m:t xml:space="preserve"> 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32"/>
                      <w:szCs w:val="32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m:t>λ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32"/>
                      <w:szCs w:val="32"/>
                    </w:rPr>
                    <m:t>0</m:t>
                  </m:r>
                </m:sub>
              </m:sSub>
              <m:d>
                <m:dPr>
                  <m:ctrlPr>
                    <w:rPr>
                      <w:rFonts w:ascii="Cambria Math" w:eastAsia="Times New Roman" w:hAnsi="Times New Roman" w:cs="Times New Roman"/>
                      <w:i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eastAsia="Times New Roman" w:hAnsi="Times New Roman" w:cs="Times New Roman"/>
                      <w:sz w:val="32"/>
                      <w:szCs w:val="32"/>
                    </w:rPr>
                    <m:t>1</m:t>
                  </m:r>
                  <m:r>
                    <w:rPr>
                      <w:rFonts w:ascii="Cambria Math" w:eastAsia="Times New Roman" w:hAnsi="Cambria Math" w:cs="Times New Roman"/>
                      <w:sz w:val="32"/>
                      <w:szCs w:val="32"/>
                    </w:rPr>
                    <m:t>±bt</m:t>
                  </m:r>
                </m:e>
              </m:d>
              <m:r>
                <m:rPr>
                  <m:sty m:val="p"/>
                </m:rPr>
                <w:rPr>
                  <w:rFonts w:ascii="Cambria Math" w:eastAsia="Times New Roman" w:hAnsi="Times New Roman" w:cs="Times New Roman"/>
                  <w:sz w:val="32"/>
                  <w:szCs w:val="32"/>
                </w:rPr>
                <m:t>,</m:t>
              </m:r>
            </m:oMath>
          </w:p>
        </w:tc>
        <w:tc>
          <w:tcPr>
            <w:tcW w:w="1099" w:type="dxa"/>
          </w:tcPr>
          <w:p w:rsidR="00E0665F" w:rsidRPr="008C67E2" w:rsidRDefault="00E0665F" w:rsidP="00D500E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C67E2">
              <w:rPr>
                <w:rFonts w:ascii="Times New Roman" w:eastAsia="Times New Roman" w:hAnsi="Times New Roman" w:cs="Times New Roman"/>
                <w:sz w:val="32"/>
                <w:szCs w:val="32"/>
              </w:rPr>
              <w:t>(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4</w:t>
            </w:r>
            <w:r w:rsidRPr="008C67E2">
              <w:rPr>
                <w:rFonts w:ascii="Times New Roman" w:eastAsia="Times New Roman" w:hAnsi="Times New Roman" w:cs="Times New Roman"/>
                <w:sz w:val="32"/>
                <w:szCs w:val="32"/>
              </w:rPr>
              <w:t>)</w:t>
            </w:r>
          </w:p>
        </w:tc>
      </w:tr>
    </w:tbl>
    <w:p w:rsidR="00E0665F" w:rsidRPr="00E258B7" w:rsidRDefault="00E0665F" w:rsidP="00E066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0665F" w:rsidRPr="008C67E2" w:rsidRDefault="00E0665F" w:rsidP="00E066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C67E2">
        <w:rPr>
          <w:rFonts w:ascii="Times New Roman" w:eastAsia="Times New Roman" w:hAnsi="Times New Roman" w:cs="Times New Roman"/>
          <w:sz w:val="32"/>
          <w:szCs w:val="32"/>
        </w:rPr>
        <w:t xml:space="preserve">где λо – коэффициент теплопроводности при 0 </w:t>
      </w:r>
      <w:proofErr w:type="spellStart"/>
      <w:r w:rsidRPr="008C67E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о</w:t>
      </w:r>
      <w:r w:rsidRPr="008C67E2">
        <w:rPr>
          <w:rFonts w:ascii="Times New Roman" w:eastAsia="Times New Roman" w:hAnsi="Times New Roman" w:cs="Times New Roman"/>
          <w:sz w:val="32"/>
          <w:szCs w:val="32"/>
        </w:rPr>
        <w:t>С</w:t>
      </w:r>
      <w:proofErr w:type="spellEnd"/>
      <w:r w:rsidRPr="008C67E2">
        <w:rPr>
          <w:rFonts w:ascii="Times New Roman" w:eastAsia="Times New Roman" w:hAnsi="Times New Roman" w:cs="Times New Roman"/>
          <w:sz w:val="32"/>
          <w:szCs w:val="32"/>
        </w:rPr>
        <w:t xml:space="preserve">; </w:t>
      </w:r>
    </w:p>
    <w:p w:rsidR="00E0665F" w:rsidRPr="008C67E2" w:rsidRDefault="00E0665F" w:rsidP="00E066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258B7">
        <w:rPr>
          <w:rFonts w:ascii="Times New Roman" w:eastAsia="Times New Roman" w:hAnsi="Times New Roman" w:cs="Times New Roman"/>
          <w:i/>
          <w:sz w:val="32"/>
          <w:szCs w:val="32"/>
        </w:rPr>
        <w:t>b –</w:t>
      </w:r>
      <w:r w:rsidRPr="008C67E2">
        <w:rPr>
          <w:rFonts w:ascii="Times New Roman" w:eastAsia="Times New Roman" w:hAnsi="Times New Roman" w:cs="Times New Roman"/>
          <w:sz w:val="32"/>
          <w:szCs w:val="32"/>
        </w:rPr>
        <w:t xml:space="preserve"> постоянная, характеризующая приращение (уменьшение) λ материала при повышении его температуры на 1 </w:t>
      </w:r>
      <w:proofErr w:type="spellStart"/>
      <w:r w:rsidRPr="008C67E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о</w:t>
      </w:r>
      <w:r w:rsidRPr="008C67E2">
        <w:rPr>
          <w:rFonts w:ascii="Times New Roman" w:eastAsia="Times New Roman" w:hAnsi="Times New Roman" w:cs="Times New Roman"/>
          <w:sz w:val="32"/>
          <w:szCs w:val="32"/>
        </w:rPr>
        <w:t>С</w:t>
      </w:r>
      <w:proofErr w:type="spellEnd"/>
      <w:r w:rsidRPr="008C67E2"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</w:p>
    <w:p w:rsidR="00E0665F" w:rsidRPr="008C67E2" w:rsidRDefault="00E0665F" w:rsidP="00E066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C67E2">
        <w:rPr>
          <w:rFonts w:ascii="Times New Roman" w:eastAsia="Times New Roman" w:hAnsi="Times New Roman" w:cs="Times New Roman"/>
          <w:sz w:val="32"/>
          <w:szCs w:val="32"/>
        </w:rPr>
        <w:t xml:space="preserve">Численное значение коэффициента теплопроводности определяется опытным путем различными методами (шара, плиты и </w:t>
      </w:r>
      <w:proofErr w:type="spellStart"/>
      <w:proofErr w:type="gramStart"/>
      <w:r w:rsidRPr="008C67E2">
        <w:rPr>
          <w:rFonts w:ascii="Times New Roman" w:eastAsia="Times New Roman" w:hAnsi="Times New Roman" w:cs="Times New Roman"/>
          <w:sz w:val="32"/>
          <w:szCs w:val="32"/>
        </w:rPr>
        <w:t>др</w:t>
      </w:r>
      <w:proofErr w:type="spellEnd"/>
      <w:proofErr w:type="gramEnd"/>
      <w:r w:rsidRPr="008C67E2">
        <w:rPr>
          <w:rFonts w:ascii="Times New Roman" w:eastAsia="Times New Roman" w:hAnsi="Times New Roman" w:cs="Times New Roman"/>
          <w:sz w:val="32"/>
          <w:szCs w:val="32"/>
        </w:rPr>
        <w:t>). Для теплоизоляционных материалов (λ≤0,3 [Вт/м</w:t>
      </w:r>
      <w:proofErr w:type="gramStart"/>
      <w:r w:rsidRPr="008C67E2">
        <w:rPr>
          <w:rFonts w:ascii="Times New Roman" w:eastAsia="Times New Roman" w:hAnsi="Times New Roman" w:cs="Times New Roman"/>
          <w:sz w:val="32"/>
          <w:szCs w:val="32"/>
        </w:rPr>
        <w:t>·К</w:t>
      </w:r>
      <w:proofErr w:type="gramEnd"/>
      <w:r w:rsidRPr="008C67E2">
        <w:rPr>
          <w:rFonts w:ascii="Times New Roman" w:eastAsia="Times New Roman" w:hAnsi="Times New Roman" w:cs="Times New Roman"/>
          <w:sz w:val="32"/>
          <w:szCs w:val="32"/>
        </w:rPr>
        <w:t xml:space="preserve">]) наибольшее распространение получил метод трубы (цилиндра), сущность которого заключается в следующем. </w:t>
      </w:r>
    </w:p>
    <w:p w:rsidR="00E0665F" w:rsidRPr="008C67E2" w:rsidRDefault="00E0665F" w:rsidP="00E066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C67E2">
        <w:rPr>
          <w:rFonts w:ascii="Times New Roman" w:eastAsia="Times New Roman" w:hAnsi="Times New Roman" w:cs="Times New Roman"/>
          <w:sz w:val="32"/>
          <w:szCs w:val="32"/>
        </w:rPr>
        <w:t xml:space="preserve">При установившемся тепловом режиме количество тепла Q, передаваемого в единицу времени от внутренней поверхности цилиндра </w:t>
      </w:r>
      <w:proofErr w:type="gramStart"/>
      <w:r w:rsidRPr="008C67E2">
        <w:rPr>
          <w:rFonts w:ascii="Times New Roman" w:eastAsia="Times New Roman" w:hAnsi="Times New Roman" w:cs="Times New Roman"/>
          <w:sz w:val="32"/>
          <w:szCs w:val="32"/>
        </w:rPr>
        <w:t>к</w:t>
      </w:r>
      <w:proofErr w:type="gramEnd"/>
      <w:r w:rsidRPr="008C67E2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gramStart"/>
      <w:r w:rsidRPr="008C67E2">
        <w:rPr>
          <w:rFonts w:ascii="Times New Roman" w:eastAsia="Times New Roman" w:hAnsi="Times New Roman" w:cs="Times New Roman"/>
          <w:sz w:val="32"/>
          <w:szCs w:val="32"/>
        </w:rPr>
        <w:t>наружной</w:t>
      </w:r>
      <w:proofErr w:type="gramEnd"/>
      <w:r w:rsidRPr="008C67E2">
        <w:rPr>
          <w:rFonts w:ascii="Times New Roman" w:eastAsia="Times New Roman" w:hAnsi="Times New Roman" w:cs="Times New Roman"/>
          <w:sz w:val="32"/>
          <w:szCs w:val="32"/>
        </w:rPr>
        <w:t xml:space="preserve"> на участке длиной L, определяется согласно закону Фурье для цилиндрической стенки:</w:t>
      </w:r>
    </w:p>
    <w:p w:rsidR="00E0665F" w:rsidRPr="008C67E2" w:rsidRDefault="00E0665F" w:rsidP="00E066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C67E2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4"/>
        <w:gridCol w:w="830"/>
      </w:tblGrid>
      <w:tr w:rsidR="00E0665F" w:rsidRPr="008C67E2" w:rsidTr="00BE4076">
        <w:tc>
          <w:tcPr>
            <w:tcW w:w="9024" w:type="dxa"/>
            <w:vAlign w:val="center"/>
          </w:tcPr>
          <w:p w:rsidR="00E0665F" w:rsidRPr="008C67E2" w:rsidRDefault="00E0665F" w:rsidP="00BE407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32"/>
                    <w:szCs w:val="32"/>
                  </w:rPr>
                  <m:t>Q</m:t>
                </m:r>
                <m:r>
                  <w:rPr>
                    <w:rFonts w:ascii="Cambria Math" w:eastAsia="Times New Roman" w:hAnsi="Times New Roman" w:cs="Times New Roman"/>
                    <w:sz w:val="32"/>
                    <w:szCs w:val="32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Times New Roman" w:cs="Times New Roman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eastAsia="Times New Roman" w:hAnsi="Times New Roman" w:cs="Times New Roman"/>
                        <w:sz w:val="32"/>
                        <w:szCs w:val="32"/>
                        <w:lang w:val="en-US"/>
                      </w:rPr>
                      <m:t>2</m:t>
                    </m:r>
                    <m:r>
                      <w:rPr>
                        <w:rFonts w:ascii="Cambria Math" w:eastAsia="Times New Roman" w:hAnsi="Cambria Math" w:cs="Times New Roman"/>
                        <w:sz w:val="32"/>
                        <w:szCs w:val="32"/>
                      </w:rPr>
                      <m:t>πL</m:t>
                    </m:r>
                    <m:d>
                      <m:dPr>
                        <m:ctrlPr>
                          <w:rPr>
                            <w:rFonts w:ascii="Cambria Math" w:eastAsia="Times New Roman" w:hAnsi="Times New Roman" w:cs="Times New Roman"/>
                            <w:i/>
                            <w:sz w:val="32"/>
                            <w:szCs w:val="32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eastAsia="Times New Roman" w:hAnsi="Times New Roman" w:cs="Times New Roman"/>
                                <w:i/>
                                <w:sz w:val="32"/>
                                <w:szCs w:val="3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32"/>
                                <w:szCs w:val="32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Times New Roman" w:cs="Times New Roman"/>
                                <w:sz w:val="32"/>
                                <w:szCs w:val="32"/>
                                <w:lang w:val="en-US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eastAsia="Times New Roman" w:hAnsi="Cambria Math" w:cs="Times New Roman"/>
                            <w:sz w:val="32"/>
                            <w:szCs w:val="32"/>
                            <w:lang w:val="en-US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eastAsia="Times New Roman" w:hAnsi="Times New Roman" w:cs="Times New Roman"/>
                                <w:i/>
                                <w:sz w:val="32"/>
                                <w:szCs w:val="3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32"/>
                                <w:szCs w:val="32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Times New Roman" w:cs="Times New Roman"/>
                                <w:sz w:val="32"/>
                                <w:szCs w:val="32"/>
                                <w:lang w:val="en-US"/>
                              </w:rPr>
                              <m:t>2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eastAsia="Times New Roman" w:hAnsi="Cambria Math" w:cs="Times New Roman"/>
                        <w:sz w:val="32"/>
                        <w:szCs w:val="32"/>
                      </w:rPr>
                      <m:t>λ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Times New Roman" w:eastAsia="Times New Roman" w:hAnsi="Times New Roman" w:cs="Times New Roman"/>
                        <w:sz w:val="32"/>
                        <w:szCs w:val="32"/>
                        <w:lang w:val="en-US"/>
                      </w:rPr>
                      <m:t>ln</m:t>
                    </m:r>
                    <m:f>
                      <m:fPr>
                        <m:ctrlPr>
                          <w:rPr>
                            <w:rFonts w:ascii="Cambria Math" w:eastAsia="Times New Roman" w:hAnsi="Times New Roman" w:cs="Times New Roman"/>
                            <w:i/>
                            <w:sz w:val="32"/>
                            <w:szCs w:val="32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Times New Roman" w:hAnsi="Times New Roman" w:cs="Times New Roman"/>
                                <w:i/>
                                <w:sz w:val="32"/>
                                <w:szCs w:val="3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32"/>
                                <w:szCs w:val="32"/>
                              </w:rPr>
                              <m:t>d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Times New Roman" w:cs="Times New Roman"/>
                                <w:sz w:val="32"/>
                                <w:szCs w:val="32"/>
                                <w:lang w:val="en-US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Times New Roman" w:hAnsi="Times New Roman" w:cs="Times New Roman"/>
                                <w:i/>
                                <w:sz w:val="32"/>
                                <w:szCs w:val="3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32"/>
                                <w:szCs w:val="32"/>
                              </w:rPr>
                              <m:t>d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Times New Roman" w:cs="Times New Roman"/>
                                <w:sz w:val="32"/>
                                <w:szCs w:val="32"/>
                                <w:lang w:val="en-US"/>
                              </w:rPr>
                              <m:t>1</m:t>
                            </m:r>
                          </m:sub>
                        </m:sSub>
                      </m:den>
                    </m:f>
                  </m:den>
                </m:f>
              </m:oMath>
            </m:oMathPara>
          </w:p>
        </w:tc>
        <w:tc>
          <w:tcPr>
            <w:tcW w:w="830" w:type="dxa"/>
            <w:vAlign w:val="center"/>
          </w:tcPr>
          <w:p w:rsidR="00E0665F" w:rsidRPr="008C67E2" w:rsidRDefault="00E0665F" w:rsidP="00D500E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C67E2">
              <w:rPr>
                <w:rFonts w:ascii="Times New Roman" w:eastAsia="Times New Roman" w:hAnsi="Times New Roman" w:cs="Times New Roman"/>
                <w:sz w:val="32"/>
                <w:szCs w:val="32"/>
              </w:rPr>
              <w:t>(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5</w:t>
            </w:r>
            <w:r w:rsidRPr="008C67E2">
              <w:rPr>
                <w:rFonts w:ascii="Times New Roman" w:eastAsia="Times New Roman" w:hAnsi="Times New Roman" w:cs="Times New Roman"/>
                <w:sz w:val="32"/>
                <w:szCs w:val="32"/>
              </w:rPr>
              <w:t>)</w:t>
            </w:r>
          </w:p>
        </w:tc>
      </w:tr>
    </w:tbl>
    <w:p w:rsidR="00E0665F" w:rsidRPr="008C67E2" w:rsidRDefault="00E0665F" w:rsidP="00E066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val="en-US"/>
        </w:rPr>
      </w:pPr>
    </w:p>
    <w:p w:rsidR="00E0665F" w:rsidRPr="008C67E2" w:rsidRDefault="00E0665F" w:rsidP="00E066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C67E2">
        <w:rPr>
          <w:rFonts w:ascii="Times New Roman" w:eastAsia="Times New Roman" w:hAnsi="Times New Roman" w:cs="Times New Roman"/>
          <w:sz w:val="32"/>
          <w:szCs w:val="32"/>
        </w:rPr>
        <w:t>Установившийся (стационарный) режим предполагает неизменность температур t</w:t>
      </w:r>
      <w:r w:rsidRPr="008C67E2">
        <w:rPr>
          <w:rFonts w:ascii="Times New Roman" w:eastAsia="Times New Roman" w:hAnsi="Times New Roman" w:cs="Times New Roman"/>
          <w:sz w:val="32"/>
          <w:szCs w:val="32"/>
          <w:vertAlign w:val="subscript"/>
        </w:rPr>
        <w:t>1</w:t>
      </w:r>
      <w:r w:rsidRPr="008C67E2">
        <w:rPr>
          <w:rFonts w:ascii="Times New Roman" w:eastAsia="Times New Roman" w:hAnsi="Times New Roman" w:cs="Times New Roman"/>
          <w:sz w:val="32"/>
          <w:szCs w:val="32"/>
        </w:rPr>
        <w:t xml:space="preserve"> и t</w:t>
      </w:r>
      <w:r w:rsidRPr="008C67E2">
        <w:rPr>
          <w:rFonts w:ascii="Times New Roman" w:eastAsia="Times New Roman" w:hAnsi="Times New Roman" w:cs="Times New Roman"/>
          <w:sz w:val="32"/>
          <w:szCs w:val="32"/>
          <w:vertAlign w:val="subscript"/>
        </w:rPr>
        <w:t>2</w:t>
      </w:r>
      <w:r w:rsidRPr="008C67E2">
        <w:rPr>
          <w:rFonts w:ascii="Times New Roman" w:eastAsia="Times New Roman" w:hAnsi="Times New Roman" w:cs="Times New Roman"/>
          <w:sz w:val="32"/>
          <w:szCs w:val="32"/>
        </w:rPr>
        <w:t xml:space="preserve"> на внутренней и внешней </w:t>
      </w:r>
      <w:proofErr w:type="gramStart"/>
      <w:r w:rsidRPr="008C67E2">
        <w:rPr>
          <w:rFonts w:ascii="Times New Roman" w:eastAsia="Times New Roman" w:hAnsi="Times New Roman" w:cs="Times New Roman"/>
          <w:sz w:val="32"/>
          <w:szCs w:val="32"/>
        </w:rPr>
        <w:t>поверхностях</w:t>
      </w:r>
      <w:proofErr w:type="gramEnd"/>
      <w:r w:rsidRPr="008C67E2">
        <w:rPr>
          <w:rFonts w:ascii="Times New Roman" w:eastAsia="Times New Roman" w:hAnsi="Times New Roman" w:cs="Times New Roman"/>
          <w:sz w:val="32"/>
          <w:szCs w:val="32"/>
        </w:rPr>
        <w:t xml:space="preserve"> стенки </w:t>
      </w:r>
      <w:r w:rsidRPr="008C67E2">
        <w:rPr>
          <w:rFonts w:ascii="Times New Roman" w:eastAsia="Times New Roman" w:hAnsi="Times New Roman" w:cs="Times New Roman"/>
          <w:sz w:val="32"/>
          <w:szCs w:val="32"/>
        </w:rPr>
        <w:lastRenderedPageBreak/>
        <w:t>диаметром, соответственно d</w:t>
      </w:r>
      <w:r w:rsidRPr="008C67E2">
        <w:rPr>
          <w:rFonts w:ascii="Times New Roman" w:eastAsia="Times New Roman" w:hAnsi="Times New Roman" w:cs="Times New Roman"/>
          <w:sz w:val="32"/>
          <w:szCs w:val="32"/>
          <w:vertAlign w:val="subscript"/>
        </w:rPr>
        <w:t>1</w:t>
      </w:r>
      <w:r w:rsidRPr="008C67E2">
        <w:rPr>
          <w:rFonts w:ascii="Times New Roman" w:eastAsia="Times New Roman" w:hAnsi="Times New Roman" w:cs="Times New Roman"/>
          <w:sz w:val="32"/>
          <w:szCs w:val="32"/>
        </w:rPr>
        <w:t xml:space="preserve"> и d</w:t>
      </w:r>
      <w:r w:rsidRPr="008C67E2">
        <w:rPr>
          <w:rFonts w:ascii="Times New Roman" w:eastAsia="Times New Roman" w:hAnsi="Times New Roman" w:cs="Times New Roman"/>
          <w:sz w:val="32"/>
          <w:szCs w:val="32"/>
          <w:vertAlign w:val="subscript"/>
        </w:rPr>
        <w:t xml:space="preserve">2 </w:t>
      </w:r>
      <w:r w:rsidRPr="008C67E2">
        <w:rPr>
          <w:rFonts w:ascii="Times New Roman" w:eastAsia="Times New Roman" w:hAnsi="Times New Roman" w:cs="Times New Roman"/>
          <w:sz w:val="32"/>
          <w:szCs w:val="32"/>
        </w:rPr>
        <w:t xml:space="preserve">(см. рис. </w:t>
      </w:r>
      <w:r>
        <w:rPr>
          <w:rFonts w:ascii="Times New Roman" w:eastAsia="Times New Roman" w:hAnsi="Times New Roman" w:cs="Times New Roman"/>
          <w:sz w:val="32"/>
          <w:szCs w:val="32"/>
        </w:rPr>
        <w:t>2</w:t>
      </w:r>
      <w:r w:rsidRPr="008C67E2">
        <w:rPr>
          <w:rFonts w:ascii="Times New Roman" w:eastAsia="Times New Roman" w:hAnsi="Times New Roman" w:cs="Times New Roman"/>
          <w:sz w:val="32"/>
          <w:szCs w:val="32"/>
        </w:rPr>
        <w:t xml:space="preserve">), в различные моменты времени. </w:t>
      </w:r>
    </w:p>
    <w:p w:rsidR="00E0665F" w:rsidRPr="008C67E2" w:rsidRDefault="00E0665F" w:rsidP="00E066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C67E2">
        <w:rPr>
          <w:rFonts w:ascii="Times New Roman" w:eastAsia="Times New Roman" w:hAnsi="Times New Roman" w:cs="Times New Roman"/>
          <w:sz w:val="32"/>
          <w:szCs w:val="32"/>
        </w:rPr>
        <w:t>Таким образом, если коэффициент теплопроводности рассматривать как постоянную в диапазоне температур t</w:t>
      </w:r>
      <w:r w:rsidRPr="008C67E2">
        <w:rPr>
          <w:rFonts w:ascii="Times New Roman" w:eastAsia="Times New Roman" w:hAnsi="Times New Roman" w:cs="Times New Roman"/>
          <w:sz w:val="32"/>
          <w:szCs w:val="32"/>
          <w:vertAlign w:val="subscript"/>
        </w:rPr>
        <w:t>1</w:t>
      </w:r>
      <w:r w:rsidRPr="008C67E2">
        <w:rPr>
          <w:rFonts w:ascii="Times New Roman" w:eastAsia="Times New Roman" w:hAnsi="Times New Roman" w:cs="Times New Roman"/>
          <w:sz w:val="32"/>
          <w:szCs w:val="32"/>
        </w:rPr>
        <w:t>-t</w:t>
      </w:r>
      <w:r w:rsidRPr="008C67E2">
        <w:rPr>
          <w:rFonts w:ascii="Times New Roman" w:eastAsia="Times New Roman" w:hAnsi="Times New Roman" w:cs="Times New Roman"/>
          <w:sz w:val="32"/>
          <w:szCs w:val="32"/>
          <w:vertAlign w:val="subscript"/>
        </w:rPr>
        <w:t>2</w:t>
      </w:r>
      <w:r w:rsidRPr="008C67E2">
        <w:rPr>
          <w:rFonts w:ascii="Times New Roman" w:eastAsia="Times New Roman" w:hAnsi="Times New Roman" w:cs="Times New Roman"/>
          <w:sz w:val="32"/>
          <w:szCs w:val="32"/>
        </w:rPr>
        <w:t xml:space="preserve"> величину, то измерив значения t</w:t>
      </w:r>
      <w:r w:rsidRPr="008C67E2">
        <w:rPr>
          <w:rFonts w:ascii="Times New Roman" w:eastAsia="Times New Roman" w:hAnsi="Times New Roman" w:cs="Times New Roman"/>
          <w:sz w:val="32"/>
          <w:szCs w:val="32"/>
          <w:vertAlign w:val="subscript"/>
        </w:rPr>
        <w:t>1</w:t>
      </w:r>
      <w:r w:rsidRPr="008C67E2">
        <w:rPr>
          <w:rFonts w:ascii="Times New Roman" w:eastAsia="Times New Roman" w:hAnsi="Times New Roman" w:cs="Times New Roman"/>
          <w:sz w:val="32"/>
          <w:szCs w:val="32"/>
        </w:rPr>
        <w:t>, t</w:t>
      </w:r>
      <w:r w:rsidRPr="008C67E2">
        <w:rPr>
          <w:rFonts w:ascii="Times New Roman" w:eastAsia="Times New Roman" w:hAnsi="Times New Roman" w:cs="Times New Roman"/>
          <w:sz w:val="32"/>
          <w:szCs w:val="32"/>
          <w:vertAlign w:val="subscript"/>
        </w:rPr>
        <w:t>2</w:t>
      </w:r>
      <w:r w:rsidRPr="008C67E2">
        <w:rPr>
          <w:rFonts w:ascii="Times New Roman" w:eastAsia="Times New Roman" w:hAnsi="Times New Roman" w:cs="Times New Roman"/>
          <w:sz w:val="32"/>
          <w:szCs w:val="32"/>
        </w:rPr>
        <w:t xml:space="preserve">, Q, его можно вычислить из уравнения </w:t>
      </w:r>
    </w:p>
    <w:p w:rsidR="00E0665F" w:rsidRPr="008C67E2" w:rsidRDefault="00E0665F" w:rsidP="00E066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4"/>
        <w:gridCol w:w="830"/>
      </w:tblGrid>
      <w:tr w:rsidR="00E0665F" w:rsidRPr="008C67E2" w:rsidTr="00BE4076">
        <w:tc>
          <w:tcPr>
            <w:tcW w:w="9024" w:type="dxa"/>
          </w:tcPr>
          <w:p w:rsidR="00E0665F" w:rsidRPr="008C67E2" w:rsidRDefault="00E0665F" w:rsidP="00BE407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32"/>
                    <w:szCs w:val="32"/>
                  </w:rPr>
                  <m:t>λ</m:t>
                </m:r>
                <m:r>
                  <w:rPr>
                    <w:rFonts w:ascii="Cambria Math" w:eastAsia="Times New Roman" w:hAnsi="Times New Roman" w:cs="Times New Roman"/>
                    <w:sz w:val="32"/>
                    <w:szCs w:val="32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Times New Roman" w:cs="Times New Roman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32"/>
                        <w:szCs w:val="32"/>
                      </w:rPr>
                      <m:t>Q</m:t>
                    </m:r>
                    <m:r>
                      <m:rPr>
                        <m:nor/>
                      </m:rPr>
                      <w:rPr>
                        <w:rFonts w:ascii="Times New Roman" w:eastAsia="Times New Roman" w:hAnsi="Times New Roman" w:cs="Times New Roman"/>
                        <w:sz w:val="32"/>
                        <w:szCs w:val="32"/>
                        <w:lang w:val="en-US"/>
                      </w:rPr>
                      <m:t>ln</m:t>
                    </m:r>
                    <m:f>
                      <m:fPr>
                        <m:ctrlPr>
                          <w:rPr>
                            <w:rFonts w:ascii="Cambria Math" w:eastAsia="Times New Roman" w:hAnsi="Times New Roman" w:cs="Times New Roman"/>
                            <w:i/>
                            <w:sz w:val="32"/>
                            <w:szCs w:val="32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Times New Roman" w:hAnsi="Times New Roman" w:cs="Times New Roman"/>
                                <w:i/>
                                <w:sz w:val="32"/>
                                <w:szCs w:val="3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32"/>
                                <w:szCs w:val="32"/>
                              </w:rPr>
                              <m:t>d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Times New Roman" w:cs="Times New Roman"/>
                                <w:sz w:val="32"/>
                                <w:szCs w:val="32"/>
                                <w:lang w:val="en-US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Times New Roman" w:hAnsi="Times New Roman" w:cs="Times New Roman"/>
                                <w:i/>
                                <w:sz w:val="32"/>
                                <w:szCs w:val="3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32"/>
                                <w:szCs w:val="32"/>
                              </w:rPr>
                              <m:t>d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Times New Roman" w:cs="Times New Roman"/>
                                <w:sz w:val="32"/>
                                <w:szCs w:val="32"/>
                                <w:lang w:val="en-US"/>
                              </w:rPr>
                              <m:t>1</m:t>
                            </m:r>
                          </m:sub>
                        </m:sSub>
                      </m:den>
                    </m:f>
                  </m:num>
                  <m:den>
                    <m:r>
                      <w:rPr>
                        <w:rFonts w:ascii="Cambria Math" w:eastAsia="Times New Roman" w:hAnsi="Times New Roman" w:cs="Times New Roman"/>
                        <w:sz w:val="32"/>
                        <w:szCs w:val="32"/>
                        <w:lang w:val="en-US"/>
                      </w:rPr>
                      <m:t>2</m:t>
                    </m:r>
                    <m:r>
                      <w:rPr>
                        <w:rFonts w:ascii="Cambria Math" w:eastAsia="Times New Roman" w:hAnsi="Cambria Math" w:cs="Times New Roman"/>
                        <w:sz w:val="32"/>
                        <w:szCs w:val="32"/>
                      </w:rPr>
                      <m:t>πL</m:t>
                    </m:r>
                    <m:d>
                      <m:dPr>
                        <m:ctrlPr>
                          <w:rPr>
                            <w:rFonts w:ascii="Cambria Math" w:eastAsia="Times New Roman" w:hAnsi="Times New Roman" w:cs="Times New Roman"/>
                            <w:i/>
                            <w:sz w:val="32"/>
                            <w:szCs w:val="32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eastAsia="Times New Roman" w:hAnsi="Times New Roman" w:cs="Times New Roman"/>
                                <w:i/>
                                <w:sz w:val="32"/>
                                <w:szCs w:val="3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32"/>
                                <w:szCs w:val="32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Times New Roman" w:cs="Times New Roman"/>
                                <w:sz w:val="32"/>
                                <w:szCs w:val="32"/>
                                <w:lang w:val="en-US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eastAsia="Times New Roman" w:hAnsi="Cambria Math" w:cs="Times New Roman"/>
                            <w:sz w:val="32"/>
                            <w:szCs w:val="32"/>
                            <w:lang w:val="en-US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eastAsia="Times New Roman" w:hAnsi="Times New Roman" w:cs="Times New Roman"/>
                                <w:i/>
                                <w:sz w:val="32"/>
                                <w:szCs w:val="3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32"/>
                                <w:szCs w:val="32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Times New Roman" w:cs="Times New Roman"/>
                                <w:sz w:val="32"/>
                                <w:szCs w:val="32"/>
                                <w:lang w:val="en-US"/>
                              </w:rPr>
                              <m:t>2</m:t>
                            </m:r>
                          </m:sub>
                        </m:sSub>
                      </m:e>
                    </m:d>
                  </m:den>
                </m:f>
              </m:oMath>
            </m:oMathPara>
          </w:p>
        </w:tc>
        <w:tc>
          <w:tcPr>
            <w:tcW w:w="830" w:type="dxa"/>
          </w:tcPr>
          <w:p w:rsidR="00E0665F" w:rsidRPr="008C67E2" w:rsidRDefault="00E0665F" w:rsidP="00D500E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r w:rsidRPr="008C67E2">
              <w:rPr>
                <w:rFonts w:ascii="Times New Roman" w:eastAsia="Times New Roman" w:hAnsi="Times New Roman" w:cs="Times New Roman"/>
                <w:sz w:val="32"/>
                <w:szCs w:val="32"/>
              </w:rPr>
              <w:t>(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6</w:t>
            </w:r>
            <w:r w:rsidRPr="008C67E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) </w:t>
            </w:r>
          </w:p>
        </w:tc>
      </w:tr>
    </w:tbl>
    <w:p w:rsidR="00E0665F" w:rsidRDefault="00E0665F" w:rsidP="00E0665F">
      <w:pPr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E0665F" w:rsidRDefault="00E0665F" w:rsidP="00E0665F">
      <w:pPr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4. </w:t>
      </w:r>
      <w:r w:rsidRPr="008C67E2">
        <w:rPr>
          <w:rFonts w:ascii="Times New Roman" w:eastAsia="Times New Roman" w:hAnsi="Times New Roman" w:cs="Times New Roman"/>
          <w:b/>
          <w:bCs/>
          <w:sz w:val="32"/>
          <w:szCs w:val="32"/>
        </w:rPr>
        <w:t>Порядок выполнения работы</w:t>
      </w:r>
    </w:p>
    <w:p w:rsidR="00D500EF" w:rsidRPr="008C67E2" w:rsidRDefault="00D500EF" w:rsidP="00D500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B0EA2">
        <w:rPr>
          <w:rFonts w:ascii="Times New Roman" w:eastAsia="Times New Roman" w:hAnsi="Times New Roman" w:cs="Times New Roman"/>
          <w:sz w:val="32"/>
          <w:szCs w:val="32"/>
        </w:rPr>
        <w:t>Перед началом выполнения работы, по приложению 1, изучите управление, используемое в виртуальных работах.</w:t>
      </w:r>
    </w:p>
    <w:p w:rsidR="00E0665F" w:rsidRPr="008C67E2" w:rsidRDefault="00E0665F" w:rsidP="00E066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C67E2">
        <w:rPr>
          <w:rFonts w:ascii="Times New Roman" w:eastAsia="Times New Roman" w:hAnsi="Times New Roman" w:cs="Times New Roman"/>
          <w:sz w:val="32"/>
          <w:szCs w:val="32"/>
        </w:rPr>
        <w:t xml:space="preserve">Измерение температуры исследуемых материалов производится при помощи 12 термопар. Горячие спаи термопар заложены на </w:t>
      </w:r>
      <w:proofErr w:type="gramStart"/>
      <w:r w:rsidRPr="008C67E2">
        <w:rPr>
          <w:rFonts w:ascii="Times New Roman" w:eastAsia="Times New Roman" w:hAnsi="Times New Roman" w:cs="Times New Roman"/>
          <w:sz w:val="32"/>
          <w:szCs w:val="32"/>
        </w:rPr>
        <w:t>внутренней</w:t>
      </w:r>
      <w:proofErr w:type="gramEnd"/>
      <w:r w:rsidRPr="008C67E2">
        <w:rPr>
          <w:rFonts w:ascii="Times New Roman" w:eastAsia="Times New Roman" w:hAnsi="Times New Roman" w:cs="Times New Roman"/>
          <w:sz w:val="32"/>
          <w:szCs w:val="32"/>
        </w:rPr>
        <w:t xml:space="preserve"> (№№ 1, 3, 5 в первом элементе и №№ 7, 9, 11 во втором элементе) и наружной (№№ 2, 4, 6 в первом элементе, и №№ 8, 10, 12 во втором элементе) поверхностях испытуемого материала. Значения температуры в указанных точках измерения отображаются на мониторе. </w:t>
      </w:r>
    </w:p>
    <w:p w:rsidR="00E0665F" w:rsidRPr="008C67E2" w:rsidRDefault="00E0665F" w:rsidP="00E066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C67E2">
        <w:rPr>
          <w:rFonts w:ascii="Times New Roman" w:eastAsia="Times New Roman" w:hAnsi="Times New Roman" w:cs="Times New Roman"/>
          <w:sz w:val="32"/>
          <w:szCs w:val="32"/>
        </w:rPr>
        <w:t xml:space="preserve">1. После включения установки при помощи реле-регулятора устанавливается температура </w:t>
      </w:r>
      <w:proofErr w:type="gramStart"/>
      <w:r w:rsidRPr="008C67E2">
        <w:rPr>
          <w:rFonts w:ascii="Times New Roman" w:eastAsia="Times New Roman" w:hAnsi="Times New Roman" w:cs="Times New Roman"/>
          <w:sz w:val="32"/>
          <w:szCs w:val="32"/>
        </w:rPr>
        <w:t>согласно задания</w:t>
      </w:r>
      <w:proofErr w:type="gramEnd"/>
      <w:r w:rsidRPr="008C67E2">
        <w:rPr>
          <w:rFonts w:ascii="Times New Roman" w:eastAsia="Times New Roman" w:hAnsi="Times New Roman" w:cs="Times New Roman"/>
          <w:sz w:val="32"/>
          <w:szCs w:val="32"/>
        </w:rPr>
        <w:t xml:space="preserve"> преподавателя. </w:t>
      </w:r>
    </w:p>
    <w:p w:rsidR="00E0665F" w:rsidRPr="008C67E2" w:rsidRDefault="00E0665F" w:rsidP="00E066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C67E2">
        <w:rPr>
          <w:rFonts w:ascii="Times New Roman" w:eastAsia="Times New Roman" w:hAnsi="Times New Roman" w:cs="Times New Roman"/>
          <w:sz w:val="32"/>
          <w:szCs w:val="32"/>
        </w:rPr>
        <w:t xml:space="preserve">2. Убедившись, что режим работы установки стационарный (установившийся), проводится </w:t>
      </w:r>
      <w:r>
        <w:rPr>
          <w:rFonts w:ascii="Times New Roman" w:eastAsia="Times New Roman" w:hAnsi="Times New Roman" w:cs="Times New Roman"/>
          <w:sz w:val="32"/>
          <w:szCs w:val="32"/>
        </w:rPr>
        <w:t>снятие результатов.</w:t>
      </w:r>
    </w:p>
    <w:p w:rsidR="00E0665F" w:rsidRPr="008C67E2" w:rsidRDefault="00E0665F" w:rsidP="00E066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C67E2">
        <w:rPr>
          <w:rFonts w:ascii="Times New Roman" w:eastAsia="Times New Roman" w:hAnsi="Times New Roman" w:cs="Times New Roman"/>
          <w:sz w:val="32"/>
          <w:szCs w:val="32"/>
        </w:rPr>
        <w:t xml:space="preserve">3. Результаты замеров вносятся в журнал наблюдений (табл. 1) </w:t>
      </w:r>
    </w:p>
    <w:p w:rsidR="00E0665F" w:rsidRDefault="00E0665F" w:rsidP="00E0665F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32"/>
          <w:szCs w:val="32"/>
        </w:rPr>
      </w:pPr>
      <w:r w:rsidRPr="008C67E2">
        <w:rPr>
          <w:rFonts w:ascii="Times New Roman" w:eastAsia="Times New Roman" w:hAnsi="Times New Roman" w:cs="Times New Roman"/>
          <w:sz w:val="32"/>
          <w:szCs w:val="32"/>
        </w:rPr>
        <w:t> </w:t>
      </w:r>
    </w:p>
    <w:p w:rsidR="00D500EF" w:rsidRDefault="00E0665F" w:rsidP="00E0665F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32"/>
          <w:szCs w:val="32"/>
        </w:rPr>
      </w:pPr>
      <w:r w:rsidRPr="008C67E2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E0665F" w:rsidRPr="008C67E2" w:rsidRDefault="00E0665F" w:rsidP="00E0665F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32"/>
          <w:szCs w:val="32"/>
        </w:rPr>
      </w:pPr>
      <w:r w:rsidRPr="008C67E2">
        <w:rPr>
          <w:rFonts w:ascii="Times New Roman" w:eastAsia="Times New Roman" w:hAnsi="Times New Roman" w:cs="Times New Roman"/>
          <w:sz w:val="32"/>
          <w:szCs w:val="32"/>
        </w:rPr>
        <w:lastRenderedPageBreak/>
        <w:t>Таблица</w:t>
      </w:r>
      <w:proofErr w:type="gramStart"/>
      <w:r w:rsidRPr="008C67E2">
        <w:rPr>
          <w:rFonts w:ascii="Times New Roman" w:eastAsia="Times New Roman" w:hAnsi="Times New Roman" w:cs="Times New Roman"/>
          <w:sz w:val="32"/>
          <w:szCs w:val="32"/>
        </w:rPr>
        <w:t>1</w:t>
      </w:r>
      <w:proofErr w:type="gramEnd"/>
      <w:r w:rsidRPr="008C67E2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E0665F" w:rsidRPr="00E258B7" w:rsidRDefault="00E0665F" w:rsidP="00E0665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sz w:val="32"/>
          <w:szCs w:val="32"/>
        </w:rPr>
      </w:pPr>
      <w:r w:rsidRPr="00E258B7">
        <w:rPr>
          <w:rFonts w:ascii="Times New Roman" w:eastAsia="Times New Roman" w:hAnsi="Times New Roman" w:cs="Times New Roman"/>
          <w:i/>
          <w:sz w:val="32"/>
          <w:szCs w:val="32"/>
        </w:rPr>
        <w:t xml:space="preserve">Журнал наблюдений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2"/>
        <w:gridCol w:w="1235"/>
        <w:gridCol w:w="1236"/>
        <w:gridCol w:w="1023"/>
        <w:gridCol w:w="1023"/>
        <w:gridCol w:w="1023"/>
        <w:gridCol w:w="1023"/>
        <w:gridCol w:w="1023"/>
        <w:gridCol w:w="1017"/>
      </w:tblGrid>
      <w:tr w:rsidR="00E0665F" w:rsidRPr="00E258B7" w:rsidTr="00BE4076">
        <w:trPr>
          <w:tblCellSpacing w:w="0" w:type="dxa"/>
        </w:trPr>
        <w:tc>
          <w:tcPr>
            <w:tcW w:w="0" w:type="auto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65F" w:rsidRPr="00E258B7" w:rsidRDefault="00E0665F" w:rsidP="00BE4076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65F" w:rsidRPr="00E258B7" w:rsidRDefault="00E0665F" w:rsidP="00BE4076">
            <w:pPr>
              <w:spacing w:after="0" w:line="360" w:lineRule="auto"/>
              <w:ind w:firstLine="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8B7">
              <w:rPr>
                <w:rFonts w:ascii="Times New Roman" w:eastAsia="Times New Roman" w:hAnsi="Times New Roman" w:cs="Times New Roman"/>
                <w:sz w:val="28"/>
                <w:szCs w:val="28"/>
              </w:rPr>
              <w:t>Режим 1</w:t>
            </w:r>
          </w:p>
        </w:tc>
      </w:tr>
      <w:tr w:rsidR="00E0665F" w:rsidRPr="00E258B7" w:rsidTr="00BE4076">
        <w:trPr>
          <w:tblCellSpacing w:w="0" w:type="dxa"/>
        </w:trPr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65F" w:rsidRPr="00E258B7" w:rsidRDefault="00E0665F" w:rsidP="00BE4076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65F" w:rsidRPr="00E258B7" w:rsidRDefault="00E0665F" w:rsidP="00BE4076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8B7">
              <w:rPr>
                <w:rFonts w:ascii="Times New Roman" w:eastAsia="Times New Roman" w:hAnsi="Times New Roman" w:cs="Times New Roman"/>
                <w:sz w:val="28"/>
                <w:szCs w:val="28"/>
              </w:rPr>
              <w:t>Элемент 1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65F" w:rsidRPr="00E258B7" w:rsidRDefault="00E0665F" w:rsidP="00BE40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8B7">
              <w:rPr>
                <w:rFonts w:ascii="Times New Roman" w:eastAsia="Times New Roman" w:hAnsi="Times New Roman" w:cs="Times New Roman"/>
                <w:sz w:val="28"/>
                <w:szCs w:val="28"/>
              </w:rPr>
              <w:t>Элемент 2</w:t>
            </w:r>
          </w:p>
        </w:tc>
      </w:tr>
      <w:tr w:rsidR="00E0665F" w:rsidRPr="00E258B7" w:rsidTr="00BE4076">
        <w:trPr>
          <w:trHeight w:val="626"/>
          <w:tblCellSpacing w:w="0" w:type="dxa"/>
        </w:trPr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65F" w:rsidRPr="00E258B7" w:rsidRDefault="00E0665F" w:rsidP="00BE4076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65F" w:rsidRPr="00E258B7" w:rsidRDefault="00E0665F" w:rsidP="00BE40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8B7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Замер 1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65F" w:rsidRPr="00E258B7" w:rsidRDefault="00E0665F" w:rsidP="00BE40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8B7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Замер 2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65F" w:rsidRPr="00E258B7" w:rsidRDefault="00E0665F" w:rsidP="00BE40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8B7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Замер 3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65F" w:rsidRPr="00E258B7" w:rsidRDefault="00E0665F" w:rsidP="00BE40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8B7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Замер 1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65F" w:rsidRPr="00E258B7" w:rsidRDefault="00E0665F" w:rsidP="00BE40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8B7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Замер 2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65F" w:rsidRPr="00E258B7" w:rsidRDefault="00E0665F" w:rsidP="00BE40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8B7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Замер 3</w:t>
            </w:r>
          </w:p>
        </w:tc>
      </w:tr>
      <w:tr w:rsidR="00E0665F" w:rsidRPr="00E258B7" w:rsidTr="00BE4076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65F" w:rsidRPr="00E258B7" w:rsidRDefault="00E0665F" w:rsidP="00BE407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8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Напряжение на нагревателе U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65F" w:rsidRPr="00E258B7" w:rsidRDefault="00E0665F" w:rsidP="00BE4076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8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65F" w:rsidRPr="00E258B7" w:rsidRDefault="00E0665F" w:rsidP="00BE4076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8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</w:p>
        </w:tc>
      </w:tr>
      <w:tr w:rsidR="00E0665F" w:rsidRPr="00E258B7" w:rsidTr="00BE4076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65F" w:rsidRPr="00E258B7" w:rsidRDefault="00E0665F" w:rsidP="00BE407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8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Сила тока на нагревателе I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65F" w:rsidRPr="00E258B7" w:rsidRDefault="00E0665F" w:rsidP="00BE4076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8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65F" w:rsidRPr="00E258B7" w:rsidRDefault="00E0665F" w:rsidP="00BE4076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8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</w:p>
        </w:tc>
      </w:tr>
      <w:tr w:rsidR="00E0665F" w:rsidRPr="00E258B7" w:rsidTr="00BE4076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65F" w:rsidRPr="00E258B7" w:rsidRDefault="00E0665F" w:rsidP="00BE407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8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Тепловой поток Q=UI/2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65F" w:rsidRPr="00E258B7" w:rsidRDefault="00E0665F" w:rsidP="00BE4076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8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65F" w:rsidRPr="00E258B7" w:rsidRDefault="00E0665F" w:rsidP="00BE4076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8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</w:p>
        </w:tc>
      </w:tr>
      <w:tr w:rsidR="00E0665F" w:rsidRPr="00E258B7" w:rsidTr="00BE4076">
        <w:trPr>
          <w:tblCellSpacing w:w="0" w:type="dxa"/>
        </w:trPr>
        <w:tc>
          <w:tcPr>
            <w:tcW w:w="66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65F" w:rsidRPr="00E258B7" w:rsidRDefault="00E0665F" w:rsidP="00BE40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8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Температуры </w:t>
            </w:r>
            <w:proofErr w:type="gramStart"/>
            <w:r w:rsidRPr="00E258B7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E258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внутренней</w:t>
            </w:r>
          </w:p>
          <w:p w:rsidR="00E0665F" w:rsidRPr="00E258B7" w:rsidRDefault="00E0665F" w:rsidP="00BE40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8B7">
              <w:rPr>
                <w:rFonts w:ascii="Times New Roman" w:eastAsia="Times New Roman" w:hAnsi="Times New Roman" w:cs="Times New Roman"/>
                <w:sz w:val="28"/>
                <w:szCs w:val="28"/>
              </w:rPr>
              <w:t>поверхности изоляции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65F" w:rsidRPr="00E258B7" w:rsidRDefault="00E0665F" w:rsidP="00BE40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8B7">
              <w:rPr>
                <w:rFonts w:ascii="Times New Roman" w:eastAsia="Times New Roman" w:hAnsi="Times New Roman" w:cs="Times New Roman"/>
                <w:sz w:val="28"/>
                <w:szCs w:val="28"/>
              </w:rPr>
              <w:t>Номера термопар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65F" w:rsidRPr="00E258B7" w:rsidRDefault="00E0665F" w:rsidP="00BE4076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8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65F" w:rsidRPr="00E258B7" w:rsidRDefault="00E0665F" w:rsidP="00BE4076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8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65F" w:rsidRPr="00E258B7" w:rsidRDefault="00E0665F" w:rsidP="00BE4076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8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65F" w:rsidRPr="00E258B7" w:rsidRDefault="00E0665F" w:rsidP="00BE4076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8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65F" w:rsidRPr="00E258B7" w:rsidRDefault="00E0665F" w:rsidP="00BE4076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8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65F" w:rsidRPr="00E258B7" w:rsidRDefault="00E0665F" w:rsidP="00BE4076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8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</w:p>
        </w:tc>
      </w:tr>
      <w:tr w:rsidR="00E0665F" w:rsidRPr="00E258B7" w:rsidTr="00BE407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65F" w:rsidRPr="00E258B7" w:rsidRDefault="00E0665F" w:rsidP="00BE4076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65F" w:rsidRPr="00E258B7" w:rsidRDefault="00E0665F" w:rsidP="00BE40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8B7">
              <w:rPr>
                <w:rFonts w:ascii="Times New Roman" w:eastAsia="Times New Roman" w:hAnsi="Times New Roman" w:cs="Times New Roman"/>
                <w:sz w:val="28"/>
                <w:szCs w:val="28"/>
              </w:rPr>
              <w:t>Эл. 1</w:t>
            </w:r>
          </w:p>
        </w:tc>
        <w:tc>
          <w:tcPr>
            <w:tcW w:w="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65F" w:rsidRPr="00E258B7" w:rsidRDefault="00E0665F" w:rsidP="00BE40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8B7">
              <w:rPr>
                <w:rFonts w:ascii="Times New Roman" w:eastAsia="Times New Roman" w:hAnsi="Times New Roman" w:cs="Times New Roman"/>
                <w:sz w:val="28"/>
                <w:szCs w:val="28"/>
              </w:rPr>
              <w:t>Эл.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65F" w:rsidRPr="00E258B7" w:rsidRDefault="00E0665F" w:rsidP="00BE4076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8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65F" w:rsidRPr="00E258B7" w:rsidRDefault="00E0665F" w:rsidP="00BE4076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8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65F" w:rsidRPr="00E258B7" w:rsidRDefault="00E0665F" w:rsidP="00BE4076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8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65F" w:rsidRPr="00E258B7" w:rsidRDefault="00E0665F" w:rsidP="00BE4076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8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65F" w:rsidRPr="00E258B7" w:rsidRDefault="00E0665F" w:rsidP="00BE4076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8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65F" w:rsidRPr="00E258B7" w:rsidRDefault="00E0665F" w:rsidP="00BE4076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8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</w:p>
        </w:tc>
      </w:tr>
      <w:tr w:rsidR="00E0665F" w:rsidRPr="00E258B7" w:rsidTr="00BE407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65F" w:rsidRPr="00E258B7" w:rsidRDefault="00E0665F" w:rsidP="00BE4076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665F" w:rsidRPr="00E258B7" w:rsidRDefault="00E0665F" w:rsidP="00BE407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8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665F" w:rsidRPr="00E258B7" w:rsidRDefault="00E0665F" w:rsidP="00BE407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8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65F" w:rsidRPr="00E258B7" w:rsidRDefault="00E0665F" w:rsidP="00BE4076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8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65F" w:rsidRPr="00E258B7" w:rsidRDefault="00E0665F" w:rsidP="00BE4076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8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65F" w:rsidRPr="00E258B7" w:rsidRDefault="00E0665F" w:rsidP="00BE4076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8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65F" w:rsidRPr="00E258B7" w:rsidRDefault="00E0665F" w:rsidP="00BE4076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8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65F" w:rsidRPr="00E258B7" w:rsidRDefault="00E0665F" w:rsidP="00BE4076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8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65F" w:rsidRPr="00E258B7" w:rsidRDefault="00E0665F" w:rsidP="00BE4076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8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</w:p>
        </w:tc>
      </w:tr>
      <w:tr w:rsidR="00E0665F" w:rsidRPr="00E258B7" w:rsidTr="00BE407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65F" w:rsidRPr="00E258B7" w:rsidRDefault="00E0665F" w:rsidP="00BE4076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665F" w:rsidRPr="00E258B7" w:rsidRDefault="00E0665F" w:rsidP="00BE407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8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665F" w:rsidRPr="00E258B7" w:rsidRDefault="00E0665F" w:rsidP="00BE407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8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65F" w:rsidRPr="00E258B7" w:rsidRDefault="00E0665F" w:rsidP="00BE4076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8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65F" w:rsidRPr="00E258B7" w:rsidRDefault="00E0665F" w:rsidP="00BE4076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8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65F" w:rsidRPr="00E258B7" w:rsidRDefault="00E0665F" w:rsidP="00BE4076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8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65F" w:rsidRPr="00E258B7" w:rsidRDefault="00E0665F" w:rsidP="00BE4076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8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65F" w:rsidRPr="00E258B7" w:rsidRDefault="00E0665F" w:rsidP="00BE4076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8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65F" w:rsidRPr="00E258B7" w:rsidRDefault="00E0665F" w:rsidP="00BE4076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8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</w:p>
        </w:tc>
      </w:tr>
      <w:tr w:rsidR="00E0665F" w:rsidRPr="00E258B7" w:rsidTr="00BE407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65F" w:rsidRPr="00E258B7" w:rsidRDefault="00E0665F" w:rsidP="00BE4076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665F" w:rsidRPr="00E258B7" w:rsidRDefault="00E0665F" w:rsidP="00BE407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8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665F" w:rsidRPr="00E258B7" w:rsidRDefault="00E0665F" w:rsidP="00BE407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8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65F" w:rsidRPr="00E258B7" w:rsidRDefault="00E0665F" w:rsidP="00BE4076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8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65F" w:rsidRPr="00E258B7" w:rsidRDefault="00E0665F" w:rsidP="00BE4076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8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65F" w:rsidRPr="00E258B7" w:rsidRDefault="00E0665F" w:rsidP="00BE4076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8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65F" w:rsidRPr="00E258B7" w:rsidRDefault="00E0665F" w:rsidP="00BE4076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8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65F" w:rsidRPr="00E258B7" w:rsidRDefault="00E0665F" w:rsidP="00BE4076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8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65F" w:rsidRPr="00E258B7" w:rsidRDefault="00E0665F" w:rsidP="00BE4076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8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</w:p>
        </w:tc>
      </w:tr>
      <w:tr w:rsidR="00E0665F" w:rsidRPr="00E258B7" w:rsidTr="00BE4076">
        <w:trPr>
          <w:trHeight w:val="692"/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65F" w:rsidRPr="00E258B7" w:rsidRDefault="00E0665F" w:rsidP="00BE40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8B7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Среднее значение температуры t</w:t>
            </w:r>
            <w:r w:rsidRPr="00E258B7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65F" w:rsidRPr="00E258B7" w:rsidRDefault="00E0665F" w:rsidP="00BE4076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8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65F" w:rsidRPr="00E258B7" w:rsidRDefault="00E0665F" w:rsidP="00BE4076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8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65F" w:rsidRPr="00E258B7" w:rsidRDefault="00E0665F" w:rsidP="00BE4076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8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65F" w:rsidRPr="00E258B7" w:rsidRDefault="00E0665F" w:rsidP="00BE4076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8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65F" w:rsidRPr="00E258B7" w:rsidRDefault="00E0665F" w:rsidP="00BE4076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8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65F" w:rsidRPr="00E258B7" w:rsidRDefault="00E0665F" w:rsidP="00BE4076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8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</w:p>
        </w:tc>
      </w:tr>
      <w:tr w:rsidR="00E0665F" w:rsidRPr="00E258B7" w:rsidTr="00BE4076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0665F" w:rsidRPr="00E258B7" w:rsidRDefault="00E0665F" w:rsidP="00BE40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8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Температуры </w:t>
            </w:r>
            <w:proofErr w:type="gramStart"/>
            <w:r w:rsidRPr="00E258B7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E258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внешней</w:t>
            </w:r>
          </w:p>
          <w:p w:rsidR="00E0665F" w:rsidRPr="00E258B7" w:rsidRDefault="00E0665F" w:rsidP="00BE40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8B7">
              <w:rPr>
                <w:rFonts w:ascii="Times New Roman" w:eastAsia="Times New Roman" w:hAnsi="Times New Roman" w:cs="Times New Roman"/>
                <w:sz w:val="28"/>
                <w:szCs w:val="28"/>
              </w:rPr>
              <w:t>поверхности</w:t>
            </w:r>
          </w:p>
          <w:p w:rsidR="00E0665F" w:rsidRPr="00E258B7" w:rsidRDefault="00E0665F" w:rsidP="00BE40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8B7">
              <w:rPr>
                <w:rFonts w:ascii="Times New Roman" w:eastAsia="Times New Roman" w:hAnsi="Times New Roman" w:cs="Times New Roman"/>
                <w:sz w:val="28"/>
                <w:szCs w:val="28"/>
              </w:rPr>
              <w:t>изоляции</w:t>
            </w:r>
          </w:p>
          <w:p w:rsidR="00E0665F" w:rsidRPr="00E258B7" w:rsidRDefault="00E0665F" w:rsidP="00BE4076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8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65F" w:rsidRPr="00E258B7" w:rsidRDefault="00E0665F" w:rsidP="00BE407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8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Номера термопар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65F" w:rsidRPr="00E258B7" w:rsidRDefault="00E0665F" w:rsidP="00BE4076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8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65F" w:rsidRPr="00E258B7" w:rsidRDefault="00E0665F" w:rsidP="00BE4076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8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65F" w:rsidRPr="00E258B7" w:rsidRDefault="00E0665F" w:rsidP="00BE4076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8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65F" w:rsidRPr="00E258B7" w:rsidRDefault="00E0665F" w:rsidP="00BE4076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8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65F" w:rsidRPr="00E258B7" w:rsidRDefault="00E0665F" w:rsidP="00BE4076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8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65F" w:rsidRPr="00E258B7" w:rsidRDefault="00E0665F" w:rsidP="00BE4076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8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</w:p>
        </w:tc>
      </w:tr>
      <w:tr w:rsidR="00E0665F" w:rsidRPr="00E258B7" w:rsidTr="00BE4076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0665F" w:rsidRPr="00E258B7" w:rsidRDefault="00E0665F" w:rsidP="00BE4076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65F" w:rsidRPr="00E258B7" w:rsidRDefault="00E0665F" w:rsidP="00BE407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8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65F" w:rsidRPr="00E258B7" w:rsidRDefault="00E0665F" w:rsidP="00BE407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8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65F" w:rsidRPr="00E258B7" w:rsidRDefault="00E0665F" w:rsidP="00BE4076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8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65F" w:rsidRPr="00E258B7" w:rsidRDefault="00E0665F" w:rsidP="00BE4076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8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65F" w:rsidRPr="00E258B7" w:rsidRDefault="00E0665F" w:rsidP="00BE4076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8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65F" w:rsidRPr="00E258B7" w:rsidRDefault="00E0665F" w:rsidP="00BE4076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8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65F" w:rsidRPr="00E258B7" w:rsidRDefault="00E0665F" w:rsidP="00BE4076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8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65F" w:rsidRPr="00E258B7" w:rsidRDefault="00E0665F" w:rsidP="00BE4076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8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</w:p>
        </w:tc>
      </w:tr>
      <w:tr w:rsidR="00E0665F" w:rsidRPr="00E258B7" w:rsidTr="00BE4076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0665F" w:rsidRPr="00E258B7" w:rsidRDefault="00E0665F" w:rsidP="00BE4076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65F" w:rsidRPr="00E258B7" w:rsidRDefault="00E0665F" w:rsidP="00BE407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8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65F" w:rsidRPr="00E258B7" w:rsidRDefault="00E0665F" w:rsidP="00BE407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8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65F" w:rsidRPr="00E258B7" w:rsidRDefault="00E0665F" w:rsidP="00BE4076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8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65F" w:rsidRPr="00E258B7" w:rsidRDefault="00E0665F" w:rsidP="00BE4076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8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65F" w:rsidRPr="00E258B7" w:rsidRDefault="00E0665F" w:rsidP="00BE4076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8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65F" w:rsidRPr="00E258B7" w:rsidRDefault="00E0665F" w:rsidP="00BE4076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8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65F" w:rsidRPr="00E258B7" w:rsidRDefault="00E0665F" w:rsidP="00BE4076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8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65F" w:rsidRPr="00E258B7" w:rsidRDefault="00E0665F" w:rsidP="00BE4076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8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</w:p>
        </w:tc>
      </w:tr>
      <w:tr w:rsidR="00E0665F" w:rsidRPr="00E258B7" w:rsidTr="00BE4076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65F" w:rsidRPr="00E258B7" w:rsidRDefault="00E0665F" w:rsidP="00BE4076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65F" w:rsidRPr="00E258B7" w:rsidRDefault="00E0665F" w:rsidP="00BE407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8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65F" w:rsidRPr="00E258B7" w:rsidRDefault="00E0665F" w:rsidP="00BE407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8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65F" w:rsidRPr="00E258B7" w:rsidRDefault="00E0665F" w:rsidP="00BE4076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8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65F" w:rsidRPr="00E258B7" w:rsidRDefault="00E0665F" w:rsidP="00BE4076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8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65F" w:rsidRPr="00E258B7" w:rsidRDefault="00E0665F" w:rsidP="00BE4076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8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65F" w:rsidRPr="00E258B7" w:rsidRDefault="00E0665F" w:rsidP="00BE4076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8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65F" w:rsidRPr="00E258B7" w:rsidRDefault="00E0665F" w:rsidP="00BE4076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8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65F" w:rsidRPr="00E258B7" w:rsidRDefault="00E0665F" w:rsidP="00BE4076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8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</w:p>
        </w:tc>
      </w:tr>
      <w:tr w:rsidR="00E0665F" w:rsidRPr="00E258B7" w:rsidTr="00BE4076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65F" w:rsidRPr="00E258B7" w:rsidRDefault="00E0665F" w:rsidP="00BE40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8B7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Среднее значение температуры t</w:t>
            </w:r>
            <w:r w:rsidRPr="00E258B7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65F" w:rsidRPr="00E258B7" w:rsidRDefault="00E0665F" w:rsidP="00BE4076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8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65F" w:rsidRPr="00E258B7" w:rsidRDefault="00E0665F" w:rsidP="00BE4076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8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</w:p>
        </w:tc>
      </w:tr>
      <w:tr w:rsidR="00E0665F" w:rsidRPr="00E258B7" w:rsidTr="00BE4076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65F" w:rsidRPr="00E258B7" w:rsidRDefault="00E0665F" w:rsidP="00BE40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8B7">
              <w:rPr>
                <w:rFonts w:ascii="Times New Roman" w:eastAsia="Times New Roman" w:hAnsi="Times New Roman" w:cs="Times New Roman"/>
                <w:sz w:val="28"/>
                <w:szCs w:val="28"/>
              </w:rPr>
              <w:t>Расчет</w:t>
            </w:r>
            <w:r w:rsidRPr="00E258B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258B7">
              <w:rPr>
                <w:rFonts w:ascii="Times New Roman" w:eastAsia="Times New Roman" w:hAnsi="Times New Roman" w:cs="Times New Roman"/>
                <w:sz w:val="28"/>
                <w:szCs w:val="28"/>
              </w:rPr>
              <w:t>коэффициента теплопроводности λ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65F" w:rsidRPr="00E258B7" w:rsidRDefault="00E0665F" w:rsidP="00BE4076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65F" w:rsidRPr="00E258B7" w:rsidRDefault="00E0665F" w:rsidP="00BE4076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0665F" w:rsidRPr="00E258B7" w:rsidRDefault="00E0665F" w:rsidP="00E0665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E0665F" w:rsidRPr="008C67E2" w:rsidRDefault="00E0665F" w:rsidP="00E066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C67E2">
        <w:rPr>
          <w:rFonts w:ascii="Times New Roman" w:eastAsia="Times New Roman" w:hAnsi="Times New Roman" w:cs="Times New Roman"/>
          <w:sz w:val="32"/>
          <w:szCs w:val="32"/>
        </w:rPr>
        <w:t xml:space="preserve">4. Следующий опыт проводится аналогично первому при другом температурном режиме. Для этого изменяют мощность тока. Замеры на 2-ом режиме начинают через 30-60 секунд, после смены режима. </w:t>
      </w:r>
    </w:p>
    <w:p w:rsidR="00E0665F" w:rsidRPr="008C67E2" w:rsidRDefault="00E0665F" w:rsidP="00E066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C67E2">
        <w:rPr>
          <w:rFonts w:ascii="Times New Roman" w:eastAsia="Times New Roman" w:hAnsi="Times New Roman" w:cs="Times New Roman"/>
          <w:sz w:val="32"/>
          <w:szCs w:val="32"/>
        </w:rPr>
        <w:lastRenderedPageBreak/>
        <w:t>5. Определение коэффициента теплопроводности производится по формуле (</w:t>
      </w:r>
      <w:r>
        <w:rPr>
          <w:rFonts w:ascii="Times New Roman" w:eastAsia="Times New Roman" w:hAnsi="Times New Roman" w:cs="Times New Roman"/>
          <w:sz w:val="32"/>
          <w:szCs w:val="32"/>
        </w:rPr>
        <w:t>6</w:t>
      </w:r>
      <w:r w:rsidRPr="008C67E2">
        <w:rPr>
          <w:rFonts w:ascii="Times New Roman" w:eastAsia="Times New Roman" w:hAnsi="Times New Roman" w:cs="Times New Roman"/>
          <w:sz w:val="32"/>
          <w:szCs w:val="32"/>
        </w:rPr>
        <w:t xml:space="preserve">). </w:t>
      </w:r>
    </w:p>
    <w:p w:rsidR="00E0665F" w:rsidRPr="008C67E2" w:rsidRDefault="00E0665F" w:rsidP="00E066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C67E2">
        <w:rPr>
          <w:rFonts w:ascii="Times New Roman" w:eastAsia="Times New Roman" w:hAnsi="Times New Roman" w:cs="Times New Roman"/>
          <w:sz w:val="32"/>
          <w:szCs w:val="32"/>
        </w:rPr>
        <w:t xml:space="preserve">6. Для выяснения зависимости коэффициента теплопроводности от температуры необходимо построить два графика </w:t>
      </w:r>
      <w:proofErr w:type="spellStart"/>
      <w:r w:rsidRPr="008C67E2">
        <w:rPr>
          <w:rFonts w:ascii="Times New Roman" w:eastAsia="Times New Roman" w:hAnsi="Times New Roman" w:cs="Times New Roman"/>
          <w:sz w:val="32"/>
          <w:szCs w:val="32"/>
        </w:rPr>
        <w:t>λ</w:t>
      </w:r>
      <w:r w:rsidRPr="008C67E2">
        <w:rPr>
          <w:rFonts w:ascii="Times New Roman" w:eastAsia="Times New Roman" w:hAnsi="Times New Roman" w:cs="Times New Roman"/>
          <w:sz w:val="32"/>
          <w:szCs w:val="32"/>
          <w:vertAlign w:val="subscript"/>
        </w:rPr>
        <w:t>ср</w:t>
      </w:r>
      <w:proofErr w:type="spellEnd"/>
      <w:r w:rsidRPr="008C67E2">
        <w:rPr>
          <w:rFonts w:ascii="Times New Roman" w:eastAsia="Times New Roman" w:hAnsi="Times New Roman" w:cs="Times New Roman"/>
          <w:sz w:val="32"/>
          <w:szCs w:val="32"/>
        </w:rPr>
        <w:t xml:space="preserve"> = f(</w:t>
      </w:r>
      <w:proofErr w:type="spellStart"/>
      <w:proofErr w:type="gramStart"/>
      <w:r w:rsidRPr="008C67E2">
        <w:rPr>
          <w:rFonts w:ascii="Times New Roman" w:eastAsia="Times New Roman" w:hAnsi="Times New Roman" w:cs="Times New Roman"/>
          <w:sz w:val="32"/>
          <w:szCs w:val="32"/>
        </w:rPr>
        <w:t>t</w:t>
      </w:r>
      <w:proofErr w:type="gramEnd"/>
      <w:r w:rsidRPr="008C67E2">
        <w:rPr>
          <w:rFonts w:ascii="Times New Roman" w:eastAsia="Times New Roman" w:hAnsi="Times New Roman" w:cs="Times New Roman"/>
          <w:sz w:val="32"/>
          <w:szCs w:val="32"/>
          <w:vertAlign w:val="subscript"/>
        </w:rPr>
        <w:t>ср</w:t>
      </w:r>
      <w:proofErr w:type="spellEnd"/>
      <w:r w:rsidRPr="008C67E2">
        <w:rPr>
          <w:rFonts w:ascii="Times New Roman" w:eastAsia="Times New Roman" w:hAnsi="Times New Roman" w:cs="Times New Roman"/>
          <w:sz w:val="32"/>
          <w:szCs w:val="32"/>
        </w:rPr>
        <w:t xml:space="preserve">), где </w:t>
      </w:r>
      <w:r w:rsidRPr="008C67E2">
        <w:rPr>
          <w:rFonts w:ascii="Times New Roman" w:eastAsia="Times New Roman" w:hAnsi="Times New Roman" w:cs="Times New Roman"/>
          <w:sz w:val="32"/>
          <w:szCs w:val="32"/>
          <w:lang w:val="en-US"/>
        </w:rPr>
        <w:t>t</w:t>
      </w:r>
      <w:r w:rsidRPr="008C67E2">
        <w:rPr>
          <w:rFonts w:ascii="Times New Roman" w:eastAsia="Times New Roman" w:hAnsi="Times New Roman" w:cs="Times New Roman"/>
          <w:sz w:val="32"/>
          <w:szCs w:val="32"/>
          <w:vertAlign w:val="subscript"/>
        </w:rPr>
        <w:t>ср</w:t>
      </w:r>
      <w:r w:rsidRPr="008C67E2">
        <w:rPr>
          <w:rFonts w:ascii="Times New Roman" w:eastAsia="Times New Roman" w:hAnsi="Times New Roman" w:cs="Times New Roman"/>
          <w:sz w:val="32"/>
          <w:szCs w:val="32"/>
        </w:rPr>
        <w:t>=(</w:t>
      </w:r>
      <w:r w:rsidRPr="008C67E2">
        <w:rPr>
          <w:rFonts w:ascii="Times New Roman" w:eastAsia="Times New Roman" w:hAnsi="Times New Roman" w:cs="Times New Roman"/>
          <w:sz w:val="32"/>
          <w:szCs w:val="32"/>
          <w:lang w:val="en-US"/>
        </w:rPr>
        <w:t>t</w:t>
      </w:r>
      <w:r w:rsidRPr="008C67E2">
        <w:rPr>
          <w:rFonts w:ascii="Times New Roman" w:eastAsia="Times New Roman" w:hAnsi="Times New Roman" w:cs="Times New Roman"/>
          <w:sz w:val="32"/>
          <w:szCs w:val="32"/>
          <w:vertAlign w:val="subscript"/>
        </w:rPr>
        <w:t>1</w:t>
      </w:r>
      <w:r w:rsidRPr="008C67E2">
        <w:rPr>
          <w:rFonts w:ascii="Times New Roman" w:eastAsia="Times New Roman" w:hAnsi="Times New Roman" w:cs="Times New Roman"/>
          <w:sz w:val="32"/>
          <w:szCs w:val="32"/>
        </w:rPr>
        <w:t>+</w:t>
      </w:r>
      <w:r w:rsidRPr="008C67E2">
        <w:rPr>
          <w:rFonts w:ascii="Times New Roman" w:eastAsia="Times New Roman" w:hAnsi="Times New Roman" w:cs="Times New Roman"/>
          <w:sz w:val="32"/>
          <w:szCs w:val="32"/>
          <w:lang w:val="en-US"/>
        </w:rPr>
        <w:t>t</w:t>
      </w:r>
      <w:r w:rsidRPr="008C67E2">
        <w:rPr>
          <w:rFonts w:ascii="Times New Roman" w:eastAsia="Times New Roman" w:hAnsi="Times New Roman" w:cs="Times New Roman"/>
          <w:sz w:val="32"/>
          <w:szCs w:val="32"/>
          <w:vertAlign w:val="subscript"/>
        </w:rPr>
        <w:t>2</w:t>
      </w:r>
      <w:r w:rsidRPr="008C67E2">
        <w:rPr>
          <w:rFonts w:ascii="Times New Roman" w:eastAsia="Times New Roman" w:hAnsi="Times New Roman" w:cs="Times New Roman"/>
          <w:sz w:val="32"/>
          <w:szCs w:val="32"/>
        </w:rPr>
        <w:t xml:space="preserve">)/2 для различных элементов 2-х режимов. </w:t>
      </w:r>
    </w:p>
    <w:p w:rsidR="00E0665F" w:rsidRPr="008C67E2" w:rsidRDefault="00E0665F" w:rsidP="00E066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C67E2">
        <w:rPr>
          <w:rFonts w:ascii="Times New Roman" w:eastAsia="Times New Roman" w:hAnsi="Times New Roman" w:cs="Times New Roman"/>
          <w:sz w:val="32"/>
          <w:szCs w:val="32"/>
        </w:rPr>
        <w:t>7.</w:t>
      </w:r>
      <w:r>
        <w:rPr>
          <w:rFonts w:ascii="Times New Roman" w:eastAsia="Times New Roman" w:hAnsi="Times New Roman" w:cs="Times New Roman"/>
          <w:sz w:val="32"/>
          <w:szCs w:val="32"/>
        </w:rPr>
        <w:t> </w:t>
      </w:r>
      <w:r w:rsidRPr="008C67E2">
        <w:rPr>
          <w:rFonts w:ascii="Times New Roman" w:eastAsia="Times New Roman" w:hAnsi="Times New Roman" w:cs="Times New Roman"/>
          <w:sz w:val="32"/>
          <w:szCs w:val="32"/>
        </w:rPr>
        <w:t>Сравн</w:t>
      </w:r>
      <w:r>
        <w:rPr>
          <w:rFonts w:ascii="Times New Roman" w:eastAsia="Times New Roman" w:hAnsi="Times New Roman" w:cs="Times New Roman"/>
          <w:sz w:val="32"/>
          <w:szCs w:val="32"/>
        </w:rPr>
        <w:t>ите</w:t>
      </w:r>
      <w:r w:rsidRPr="008C67E2">
        <w:rPr>
          <w:rFonts w:ascii="Times New Roman" w:eastAsia="Times New Roman" w:hAnsi="Times New Roman" w:cs="Times New Roman"/>
          <w:sz w:val="32"/>
          <w:szCs w:val="32"/>
        </w:rPr>
        <w:t xml:space="preserve"> полученны</w:t>
      </w:r>
      <w:r>
        <w:rPr>
          <w:rFonts w:ascii="Times New Roman" w:eastAsia="Times New Roman" w:hAnsi="Times New Roman" w:cs="Times New Roman"/>
          <w:sz w:val="32"/>
          <w:szCs w:val="32"/>
        </w:rPr>
        <w:t>е</w:t>
      </w:r>
      <w:r w:rsidRPr="008C67E2">
        <w:rPr>
          <w:rFonts w:ascii="Times New Roman" w:eastAsia="Times New Roman" w:hAnsi="Times New Roman" w:cs="Times New Roman"/>
          <w:sz w:val="32"/>
          <w:szCs w:val="32"/>
        </w:rPr>
        <w:t xml:space="preserve"> результат</w:t>
      </w:r>
      <w:r>
        <w:rPr>
          <w:rFonts w:ascii="Times New Roman" w:eastAsia="Times New Roman" w:hAnsi="Times New Roman" w:cs="Times New Roman"/>
          <w:sz w:val="32"/>
          <w:szCs w:val="32"/>
        </w:rPr>
        <w:t>ы</w:t>
      </w:r>
      <w:r w:rsidRPr="008C67E2">
        <w:rPr>
          <w:rFonts w:ascii="Times New Roman" w:eastAsia="Times New Roman" w:hAnsi="Times New Roman" w:cs="Times New Roman"/>
          <w:sz w:val="32"/>
          <w:szCs w:val="32"/>
        </w:rPr>
        <w:t xml:space="preserve"> с литературными данными и между собой. </w:t>
      </w:r>
    </w:p>
    <w:p w:rsidR="00E0665F" w:rsidRPr="008C67E2" w:rsidRDefault="00E0665F" w:rsidP="00E066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C67E2">
        <w:rPr>
          <w:rFonts w:ascii="Times New Roman" w:eastAsia="Times New Roman" w:hAnsi="Times New Roman" w:cs="Times New Roman"/>
          <w:sz w:val="32"/>
          <w:szCs w:val="32"/>
        </w:rPr>
        <w:t xml:space="preserve">  </w:t>
      </w:r>
    </w:p>
    <w:p w:rsidR="00E0665F" w:rsidRPr="008C67E2" w:rsidRDefault="00E0665F" w:rsidP="00E0665F">
      <w:pPr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5. </w:t>
      </w:r>
      <w:r w:rsidRPr="008C67E2">
        <w:rPr>
          <w:rFonts w:ascii="Times New Roman" w:eastAsia="Times New Roman" w:hAnsi="Times New Roman" w:cs="Times New Roman"/>
          <w:b/>
          <w:bCs/>
          <w:sz w:val="32"/>
          <w:szCs w:val="32"/>
        </w:rPr>
        <w:t>Контрольные вопросы</w:t>
      </w:r>
      <w:r w:rsidRPr="008C67E2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E0665F" w:rsidRPr="008C67E2" w:rsidRDefault="00E0665F" w:rsidP="00E066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C67E2">
        <w:rPr>
          <w:rFonts w:ascii="Times New Roman" w:eastAsia="Times New Roman" w:hAnsi="Times New Roman" w:cs="Times New Roman"/>
          <w:sz w:val="32"/>
          <w:szCs w:val="32"/>
        </w:rPr>
        <w:t xml:space="preserve">1. Физическая сущность процесса теплопроводности. </w:t>
      </w:r>
    </w:p>
    <w:p w:rsidR="00E0665F" w:rsidRPr="008C67E2" w:rsidRDefault="00E0665F" w:rsidP="00E066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C67E2">
        <w:rPr>
          <w:rFonts w:ascii="Times New Roman" w:eastAsia="Times New Roman" w:hAnsi="Times New Roman" w:cs="Times New Roman"/>
          <w:sz w:val="32"/>
          <w:szCs w:val="32"/>
        </w:rPr>
        <w:t xml:space="preserve">2. Содержание основного закона теплопроводности и его приложение к телам простой геометрической формы. </w:t>
      </w:r>
    </w:p>
    <w:p w:rsidR="00E0665F" w:rsidRPr="008C67E2" w:rsidRDefault="00E0665F" w:rsidP="00E066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C67E2">
        <w:rPr>
          <w:rFonts w:ascii="Times New Roman" w:eastAsia="Times New Roman" w:hAnsi="Times New Roman" w:cs="Times New Roman"/>
          <w:sz w:val="32"/>
          <w:szCs w:val="32"/>
        </w:rPr>
        <w:t xml:space="preserve">3. Коэффициент теплопроводности и факторы, влияющие на его величину. </w:t>
      </w:r>
    </w:p>
    <w:p w:rsidR="00E0665F" w:rsidRPr="008C67E2" w:rsidRDefault="00E0665F" w:rsidP="00E066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C67E2">
        <w:rPr>
          <w:rFonts w:ascii="Times New Roman" w:eastAsia="Times New Roman" w:hAnsi="Times New Roman" w:cs="Times New Roman"/>
          <w:sz w:val="32"/>
          <w:szCs w:val="32"/>
        </w:rPr>
        <w:t xml:space="preserve">4. Стационарные методы и расчетные зависимости, положенные в основу опытного определения коэффициента теплопроводности. </w:t>
      </w:r>
    </w:p>
    <w:p w:rsidR="00E0665F" w:rsidRPr="008C67E2" w:rsidRDefault="00E0665F" w:rsidP="00E066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C67E2">
        <w:rPr>
          <w:rFonts w:ascii="Times New Roman" w:eastAsia="Times New Roman" w:hAnsi="Times New Roman" w:cs="Times New Roman"/>
          <w:sz w:val="32"/>
          <w:szCs w:val="32"/>
        </w:rPr>
        <w:t xml:space="preserve">5. Устройство опытной установки, осуществление предпосылок теории. </w:t>
      </w:r>
    </w:p>
    <w:p w:rsidR="009D6528" w:rsidRPr="001B0EA2" w:rsidRDefault="009D6528">
      <w:pPr>
        <w:rPr>
          <w:rFonts w:ascii="Times New Roman" w:hAnsi="Times New Roman" w:cs="Times New Roman"/>
          <w:sz w:val="32"/>
          <w:szCs w:val="32"/>
        </w:rPr>
      </w:pPr>
      <w:r w:rsidRPr="001B0EA2">
        <w:rPr>
          <w:rFonts w:ascii="Times New Roman" w:hAnsi="Times New Roman" w:cs="Times New Roman"/>
          <w:sz w:val="32"/>
          <w:szCs w:val="32"/>
        </w:rPr>
        <w:br w:type="page"/>
      </w:r>
    </w:p>
    <w:p w:rsidR="00810A08" w:rsidRDefault="00810A08" w:rsidP="00810A08">
      <w:pPr>
        <w:ind w:firstLine="708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6. Тестовые задания</w:t>
      </w:r>
    </w:p>
    <w:p w:rsidR="00810A08" w:rsidRDefault="00810A08" w:rsidP="00810A08">
      <w:pPr>
        <w:rPr>
          <w:rFonts w:ascii="Times New Roman" w:hAnsi="Times New Roman" w:cs="Times New Roman"/>
          <w:sz w:val="32"/>
          <w:szCs w:val="32"/>
        </w:rPr>
      </w:pPr>
      <w:r w:rsidRPr="00810A08">
        <w:rPr>
          <w:rFonts w:ascii="Times New Roman" w:hAnsi="Times New Roman" w:cs="Times New Roman"/>
          <w:sz w:val="32"/>
          <w:szCs w:val="32"/>
        </w:rPr>
        <w:t>Задание 1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810A08" w:rsidTr="00810A08">
        <w:tc>
          <w:tcPr>
            <w:tcW w:w="5210" w:type="dxa"/>
          </w:tcPr>
          <w:p w:rsidR="00810A08" w:rsidRPr="00810A08" w:rsidRDefault="00810A08" w:rsidP="00810A08">
            <w:pPr>
              <w:pStyle w:val="a7"/>
              <w:spacing w:before="0" w:beforeAutospacing="0" w:after="0" w:afterAutospacing="0"/>
              <w:textAlignment w:val="baseline"/>
              <w:rPr>
                <w:sz w:val="32"/>
                <w:szCs w:val="32"/>
              </w:rPr>
            </w:pPr>
            <w:r w:rsidRPr="00810A08">
              <w:rPr>
                <w:sz w:val="32"/>
                <w:szCs w:val="32"/>
              </w:rPr>
              <w:t>Какой фактор сильнее влияет на коэффициент теплопроводности диэлектрика?</w:t>
            </w:r>
          </w:p>
          <w:p w:rsidR="00810A08" w:rsidRDefault="00810A08" w:rsidP="00810A0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11" w:type="dxa"/>
          </w:tcPr>
          <w:p w:rsidR="00810A08" w:rsidRPr="00810A08" w:rsidRDefault="00810A08" w:rsidP="00810A08">
            <w:pPr>
              <w:pStyle w:val="a7"/>
              <w:numPr>
                <w:ilvl w:val="0"/>
                <w:numId w:val="9"/>
              </w:numPr>
              <w:spacing w:before="0" w:beforeAutospacing="0" w:after="0" w:afterAutospacing="0"/>
              <w:textAlignment w:val="baseline"/>
              <w:rPr>
                <w:sz w:val="32"/>
                <w:szCs w:val="32"/>
              </w:rPr>
            </w:pPr>
            <w:r w:rsidRPr="00810A08">
              <w:rPr>
                <w:sz w:val="32"/>
                <w:szCs w:val="32"/>
              </w:rPr>
              <w:t>температура</w:t>
            </w:r>
          </w:p>
          <w:p w:rsidR="00810A08" w:rsidRPr="00810A08" w:rsidRDefault="00810A08" w:rsidP="00810A08">
            <w:pPr>
              <w:pStyle w:val="a7"/>
              <w:numPr>
                <w:ilvl w:val="0"/>
                <w:numId w:val="9"/>
              </w:numPr>
              <w:spacing w:before="0" w:beforeAutospacing="0" w:after="0" w:afterAutospacing="0"/>
              <w:textAlignment w:val="baseline"/>
              <w:rPr>
                <w:sz w:val="32"/>
                <w:szCs w:val="32"/>
              </w:rPr>
            </w:pPr>
            <w:r w:rsidRPr="00810A08">
              <w:rPr>
                <w:sz w:val="32"/>
                <w:szCs w:val="32"/>
              </w:rPr>
              <w:t>удельная теплоемкость</w:t>
            </w:r>
          </w:p>
          <w:p w:rsidR="00810A08" w:rsidRPr="00810A08" w:rsidRDefault="00810A08" w:rsidP="00810A08">
            <w:pPr>
              <w:pStyle w:val="a7"/>
              <w:numPr>
                <w:ilvl w:val="0"/>
                <w:numId w:val="9"/>
              </w:numPr>
              <w:spacing w:before="0" w:beforeAutospacing="0" w:after="0" w:afterAutospacing="0"/>
              <w:textAlignment w:val="baseline"/>
              <w:rPr>
                <w:sz w:val="32"/>
                <w:szCs w:val="32"/>
              </w:rPr>
            </w:pPr>
            <w:r w:rsidRPr="00810A08">
              <w:rPr>
                <w:sz w:val="32"/>
                <w:szCs w:val="32"/>
              </w:rPr>
              <w:t>длина свободного пробега фонона</w:t>
            </w:r>
          </w:p>
          <w:p w:rsidR="00810A08" w:rsidRPr="00810A08" w:rsidRDefault="00810A08" w:rsidP="00810A08">
            <w:pPr>
              <w:pStyle w:val="a7"/>
              <w:numPr>
                <w:ilvl w:val="0"/>
                <w:numId w:val="9"/>
              </w:numPr>
              <w:spacing w:before="0" w:beforeAutospacing="0" w:after="0" w:afterAutospacing="0"/>
              <w:textAlignment w:val="baseline"/>
              <w:rPr>
                <w:iCs/>
                <w:sz w:val="32"/>
                <w:szCs w:val="32"/>
                <w:shd w:val="clear" w:color="auto" w:fill="FFFFFF"/>
              </w:rPr>
            </w:pPr>
            <w:r w:rsidRPr="00810A08">
              <w:rPr>
                <w:iCs/>
                <w:sz w:val="32"/>
                <w:szCs w:val="32"/>
                <w:shd w:val="clear" w:color="auto" w:fill="FFFFFF"/>
              </w:rPr>
              <w:t>скорость фонона</w:t>
            </w:r>
          </w:p>
          <w:p w:rsidR="00810A08" w:rsidRPr="00810A08" w:rsidRDefault="00810A08" w:rsidP="00810A08">
            <w:pPr>
              <w:pStyle w:val="a7"/>
              <w:numPr>
                <w:ilvl w:val="0"/>
                <w:numId w:val="9"/>
              </w:numPr>
              <w:spacing w:before="0" w:beforeAutospacing="0" w:after="0" w:afterAutospacing="0"/>
              <w:textAlignment w:val="baseline"/>
              <w:rPr>
                <w:sz w:val="32"/>
                <w:szCs w:val="32"/>
              </w:rPr>
            </w:pPr>
            <w:r w:rsidRPr="00810A08">
              <w:rPr>
                <w:sz w:val="32"/>
                <w:szCs w:val="32"/>
              </w:rPr>
              <w:t>давление</w:t>
            </w:r>
          </w:p>
          <w:p w:rsidR="00810A08" w:rsidRDefault="00810A08" w:rsidP="00810A0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810A08" w:rsidRPr="00810A08" w:rsidRDefault="00810A08" w:rsidP="00810A08">
      <w:pPr>
        <w:rPr>
          <w:rFonts w:ascii="Times New Roman" w:hAnsi="Times New Roman" w:cs="Times New Roman"/>
          <w:sz w:val="16"/>
          <w:szCs w:val="16"/>
        </w:rPr>
      </w:pPr>
    </w:p>
    <w:p w:rsidR="00810A08" w:rsidRPr="00810A08" w:rsidRDefault="00810A08" w:rsidP="00810A08">
      <w:pPr>
        <w:rPr>
          <w:rFonts w:ascii="Times New Roman" w:hAnsi="Times New Roman" w:cs="Times New Roman"/>
          <w:sz w:val="32"/>
          <w:szCs w:val="32"/>
        </w:rPr>
      </w:pPr>
      <w:r w:rsidRPr="00810A08">
        <w:rPr>
          <w:rFonts w:ascii="Times New Roman" w:hAnsi="Times New Roman" w:cs="Times New Roman"/>
          <w:sz w:val="32"/>
          <w:szCs w:val="32"/>
        </w:rPr>
        <w:t>Задание 2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810A08" w:rsidTr="00810A08">
        <w:tc>
          <w:tcPr>
            <w:tcW w:w="5210" w:type="dxa"/>
          </w:tcPr>
          <w:p w:rsidR="00810A08" w:rsidRPr="00810A08" w:rsidRDefault="00810A08" w:rsidP="00810A08">
            <w:pPr>
              <w:pStyle w:val="a7"/>
              <w:spacing w:before="0" w:beforeAutospacing="0" w:after="0" w:afterAutospacing="0"/>
              <w:rPr>
                <w:sz w:val="32"/>
                <w:szCs w:val="32"/>
              </w:rPr>
            </w:pPr>
            <w:r w:rsidRPr="00810A08">
              <w:rPr>
                <w:sz w:val="32"/>
                <w:szCs w:val="32"/>
              </w:rPr>
              <w:t xml:space="preserve">Проводимость тепла в минеральном веществе земной коры зависит главным образом </w:t>
            </w:r>
            <w:proofErr w:type="gramStart"/>
            <w:r w:rsidRPr="00810A08">
              <w:rPr>
                <w:sz w:val="32"/>
                <w:szCs w:val="32"/>
              </w:rPr>
              <w:t>от</w:t>
            </w:r>
            <w:proofErr w:type="gramEnd"/>
            <w:r w:rsidRPr="00810A08">
              <w:rPr>
                <w:sz w:val="32"/>
                <w:szCs w:val="32"/>
              </w:rPr>
              <w:t>:</w:t>
            </w:r>
          </w:p>
          <w:p w:rsidR="00810A08" w:rsidRDefault="00810A08" w:rsidP="00810A08">
            <w:pPr>
              <w:pStyle w:val="a7"/>
              <w:spacing w:before="0" w:beforeAutospacing="0" w:after="0" w:afterAutospacing="0"/>
              <w:rPr>
                <w:sz w:val="32"/>
                <w:szCs w:val="32"/>
              </w:rPr>
            </w:pPr>
          </w:p>
        </w:tc>
        <w:tc>
          <w:tcPr>
            <w:tcW w:w="5211" w:type="dxa"/>
          </w:tcPr>
          <w:p w:rsidR="00810A08" w:rsidRPr="00810A08" w:rsidRDefault="00810A08" w:rsidP="00810A08">
            <w:pPr>
              <w:pStyle w:val="a7"/>
              <w:numPr>
                <w:ilvl w:val="0"/>
                <w:numId w:val="10"/>
              </w:numPr>
              <w:spacing w:before="0" w:beforeAutospacing="0" w:after="0" w:afterAutospacing="0"/>
              <w:rPr>
                <w:sz w:val="32"/>
                <w:szCs w:val="32"/>
              </w:rPr>
            </w:pPr>
            <w:proofErr w:type="spellStart"/>
            <w:r w:rsidRPr="00810A08">
              <w:rPr>
                <w:sz w:val="32"/>
                <w:szCs w:val="32"/>
              </w:rPr>
              <w:t>температуропроводности</w:t>
            </w:r>
            <w:proofErr w:type="spellEnd"/>
          </w:p>
          <w:p w:rsidR="00810A08" w:rsidRPr="00810A08" w:rsidRDefault="00810A08" w:rsidP="00810A08">
            <w:pPr>
              <w:pStyle w:val="a7"/>
              <w:numPr>
                <w:ilvl w:val="0"/>
                <w:numId w:val="10"/>
              </w:numPr>
              <w:spacing w:before="0" w:beforeAutospacing="0" w:after="0" w:afterAutospacing="0"/>
              <w:rPr>
                <w:sz w:val="32"/>
                <w:szCs w:val="32"/>
              </w:rPr>
            </w:pPr>
            <w:r w:rsidRPr="00810A08">
              <w:rPr>
                <w:sz w:val="32"/>
                <w:szCs w:val="32"/>
              </w:rPr>
              <w:t>удельной теплоемкости</w:t>
            </w:r>
          </w:p>
          <w:p w:rsidR="00810A08" w:rsidRPr="00810A08" w:rsidRDefault="00810A08" w:rsidP="00810A08">
            <w:pPr>
              <w:pStyle w:val="a7"/>
              <w:numPr>
                <w:ilvl w:val="0"/>
                <w:numId w:val="10"/>
              </w:numPr>
              <w:spacing w:before="0" w:beforeAutospacing="0" w:after="0" w:afterAutospacing="0"/>
              <w:rPr>
                <w:sz w:val="32"/>
                <w:szCs w:val="32"/>
              </w:rPr>
            </w:pPr>
            <w:r w:rsidRPr="00810A08">
              <w:rPr>
                <w:rStyle w:val="af3"/>
                <w:b w:val="0"/>
                <w:sz w:val="32"/>
                <w:szCs w:val="32"/>
              </w:rPr>
              <w:t>теплопроводности</w:t>
            </w:r>
          </w:p>
          <w:p w:rsidR="00810A08" w:rsidRPr="00810A08" w:rsidRDefault="00810A08" w:rsidP="00810A08">
            <w:pPr>
              <w:pStyle w:val="a7"/>
              <w:numPr>
                <w:ilvl w:val="0"/>
                <w:numId w:val="10"/>
              </w:numPr>
              <w:spacing w:before="0" w:beforeAutospacing="0" w:after="0" w:afterAutospacing="0"/>
              <w:rPr>
                <w:sz w:val="32"/>
                <w:szCs w:val="32"/>
              </w:rPr>
            </w:pPr>
            <w:r w:rsidRPr="00810A08">
              <w:rPr>
                <w:sz w:val="32"/>
                <w:szCs w:val="32"/>
              </w:rPr>
              <w:t>теплого расширения</w:t>
            </w:r>
          </w:p>
          <w:p w:rsidR="00810A08" w:rsidRPr="00810A08" w:rsidRDefault="00810A08" w:rsidP="00810A08">
            <w:pPr>
              <w:pStyle w:val="a7"/>
              <w:numPr>
                <w:ilvl w:val="0"/>
                <w:numId w:val="10"/>
              </w:numPr>
              <w:spacing w:before="0" w:beforeAutospacing="0" w:after="0" w:afterAutospacing="0"/>
              <w:rPr>
                <w:sz w:val="32"/>
                <w:szCs w:val="32"/>
              </w:rPr>
            </w:pPr>
            <w:r w:rsidRPr="00810A08">
              <w:rPr>
                <w:sz w:val="32"/>
                <w:szCs w:val="32"/>
              </w:rPr>
              <w:t>решеточной теплопроводности</w:t>
            </w:r>
          </w:p>
          <w:p w:rsidR="00810A08" w:rsidRDefault="00810A08" w:rsidP="00810A08">
            <w:pPr>
              <w:pStyle w:val="a7"/>
              <w:spacing w:before="0" w:beforeAutospacing="0" w:after="0" w:afterAutospacing="0"/>
              <w:rPr>
                <w:sz w:val="32"/>
                <w:szCs w:val="32"/>
              </w:rPr>
            </w:pPr>
          </w:p>
        </w:tc>
      </w:tr>
    </w:tbl>
    <w:p w:rsidR="00810A08" w:rsidRPr="00810A08" w:rsidRDefault="00810A08" w:rsidP="00810A08">
      <w:pPr>
        <w:rPr>
          <w:rFonts w:ascii="Times New Roman" w:hAnsi="Times New Roman" w:cs="Times New Roman"/>
          <w:b/>
          <w:sz w:val="16"/>
          <w:szCs w:val="16"/>
        </w:rPr>
      </w:pPr>
    </w:p>
    <w:p w:rsidR="00810A08" w:rsidRDefault="00810A08" w:rsidP="00810A08">
      <w:pPr>
        <w:pStyle w:val="a7"/>
        <w:spacing w:before="0" w:beforeAutospacing="0" w:after="0" w:afterAutospacing="0"/>
        <w:rPr>
          <w:sz w:val="32"/>
          <w:szCs w:val="32"/>
        </w:rPr>
      </w:pPr>
      <w:r w:rsidRPr="00810A08">
        <w:rPr>
          <w:sz w:val="32"/>
          <w:szCs w:val="32"/>
        </w:rPr>
        <w:t xml:space="preserve">Задание </w:t>
      </w:r>
      <w:r>
        <w:rPr>
          <w:sz w:val="32"/>
          <w:szCs w:val="32"/>
        </w:rPr>
        <w:t>3</w:t>
      </w:r>
    </w:p>
    <w:p w:rsidR="00810A08" w:rsidRPr="00810A08" w:rsidRDefault="00810A08" w:rsidP="00810A08">
      <w:pPr>
        <w:pStyle w:val="a7"/>
        <w:spacing w:before="0" w:beforeAutospacing="0" w:after="0" w:afterAutospacing="0"/>
        <w:rPr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810A08" w:rsidTr="00810A08">
        <w:tc>
          <w:tcPr>
            <w:tcW w:w="5210" w:type="dxa"/>
          </w:tcPr>
          <w:p w:rsidR="00810A08" w:rsidRPr="00810A08" w:rsidRDefault="00810A08" w:rsidP="00810A08">
            <w:pPr>
              <w:pStyle w:val="a7"/>
              <w:spacing w:before="0" w:beforeAutospacing="0" w:after="0" w:afterAutospacing="0"/>
              <w:rPr>
                <w:sz w:val="32"/>
                <w:szCs w:val="32"/>
              </w:rPr>
            </w:pPr>
            <w:r w:rsidRPr="00810A08">
              <w:rPr>
                <w:sz w:val="32"/>
                <w:szCs w:val="32"/>
              </w:rPr>
              <w:t>Физический параметр, характеризующий скорость выравнивания температуры в веществе при нестационарной теплопроводности называется:</w:t>
            </w:r>
          </w:p>
          <w:p w:rsidR="00810A08" w:rsidRDefault="00810A08" w:rsidP="00810A08">
            <w:pPr>
              <w:pStyle w:val="a7"/>
              <w:spacing w:before="0" w:beforeAutospacing="0" w:after="0" w:afterAutospacing="0"/>
              <w:rPr>
                <w:sz w:val="32"/>
                <w:szCs w:val="32"/>
              </w:rPr>
            </w:pPr>
          </w:p>
        </w:tc>
        <w:tc>
          <w:tcPr>
            <w:tcW w:w="5211" w:type="dxa"/>
          </w:tcPr>
          <w:p w:rsidR="00810A08" w:rsidRPr="00810A08" w:rsidRDefault="00810A08" w:rsidP="00810A08">
            <w:pPr>
              <w:pStyle w:val="a7"/>
              <w:numPr>
                <w:ilvl w:val="0"/>
                <w:numId w:val="11"/>
              </w:numPr>
              <w:spacing w:before="0" w:beforeAutospacing="0" w:after="0" w:afterAutospacing="0"/>
              <w:rPr>
                <w:sz w:val="32"/>
                <w:szCs w:val="32"/>
              </w:rPr>
            </w:pPr>
            <w:r w:rsidRPr="00810A08">
              <w:rPr>
                <w:sz w:val="32"/>
                <w:szCs w:val="32"/>
              </w:rPr>
              <w:t>объемной теплоемкостью</w:t>
            </w:r>
          </w:p>
          <w:p w:rsidR="00810A08" w:rsidRPr="00810A08" w:rsidRDefault="00810A08" w:rsidP="00810A08">
            <w:pPr>
              <w:pStyle w:val="a7"/>
              <w:numPr>
                <w:ilvl w:val="0"/>
                <w:numId w:val="11"/>
              </w:numPr>
              <w:spacing w:before="0" w:beforeAutospacing="0" w:after="0" w:afterAutospacing="0"/>
              <w:rPr>
                <w:sz w:val="32"/>
                <w:szCs w:val="32"/>
              </w:rPr>
            </w:pPr>
            <w:proofErr w:type="spellStart"/>
            <w:r w:rsidRPr="00810A08">
              <w:rPr>
                <w:rStyle w:val="af3"/>
                <w:b w:val="0"/>
                <w:sz w:val="32"/>
                <w:szCs w:val="32"/>
              </w:rPr>
              <w:t>температуропроводностью</w:t>
            </w:r>
            <w:proofErr w:type="spellEnd"/>
          </w:p>
          <w:p w:rsidR="00810A08" w:rsidRPr="00810A08" w:rsidRDefault="00810A08" w:rsidP="00810A08">
            <w:pPr>
              <w:pStyle w:val="a7"/>
              <w:numPr>
                <w:ilvl w:val="0"/>
                <w:numId w:val="11"/>
              </w:numPr>
              <w:spacing w:before="0" w:beforeAutospacing="0" w:after="0" w:afterAutospacing="0"/>
              <w:rPr>
                <w:sz w:val="32"/>
                <w:szCs w:val="32"/>
              </w:rPr>
            </w:pPr>
            <w:r w:rsidRPr="00810A08">
              <w:rPr>
                <w:sz w:val="32"/>
                <w:szCs w:val="32"/>
              </w:rPr>
              <w:t>удельной теплоемкостью</w:t>
            </w:r>
          </w:p>
          <w:p w:rsidR="00810A08" w:rsidRPr="00810A08" w:rsidRDefault="00810A08" w:rsidP="00810A08">
            <w:pPr>
              <w:pStyle w:val="a7"/>
              <w:numPr>
                <w:ilvl w:val="0"/>
                <w:numId w:val="11"/>
              </w:numPr>
              <w:spacing w:before="0" w:beforeAutospacing="0" w:after="0" w:afterAutospacing="0"/>
              <w:rPr>
                <w:sz w:val="32"/>
                <w:szCs w:val="32"/>
              </w:rPr>
            </w:pPr>
            <w:r w:rsidRPr="00810A08">
              <w:rPr>
                <w:sz w:val="32"/>
                <w:szCs w:val="32"/>
              </w:rPr>
              <w:t>теплопроводностью</w:t>
            </w:r>
          </w:p>
          <w:p w:rsidR="00810A08" w:rsidRPr="00810A08" w:rsidRDefault="00810A08" w:rsidP="00810A08">
            <w:pPr>
              <w:pStyle w:val="a7"/>
              <w:numPr>
                <w:ilvl w:val="0"/>
                <w:numId w:val="11"/>
              </w:numPr>
              <w:spacing w:before="0" w:beforeAutospacing="0" w:after="0" w:afterAutospacing="0"/>
              <w:rPr>
                <w:sz w:val="32"/>
                <w:szCs w:val="32"/>
              </w:rPr>
            </w:pPr>
            <w:r w:rsidRPr="00810A08">
              <w:rPr>
                <w:sz w:val="32"/>
                <w:szCs w:val="32"/>
              </w:rPr>
              <w:t>геотермическим градиентом</w:t>
            </w:r>
          </w:p>
          <w:p w:rsidR="00810A08" w:rsidRDefault="00810A08" w:rsidP="00810A08">
            <w:pPr>
              <w:pStyle w:val="a7"/>
              <w:spacing w:before="0" w:beforeAutospacing="0" w:after="0" w:afterAutospacing="0"/>
              <w:rPr>
                <w:sz w:val="32"/>
                <w:szCs w:val="32"/>
              </w:rPr>
            </w:pPr>
          </w:p>
        </w:tc>
      </w:tr>
    </w:tbl>
    <w:p w:rsidR="00810A08" w:rsidRPr="00810A08" w:rsidRDefault="00810A08" w:rsidP="00810A08">
      <w:pPr>
        <w:rPr>
          <w:rFonts w:ascii="Times New Roman" w:hAnsi="Times New Roman" w:cs="Times New Roman"/>
          <w:b/>
          <w:sz w:val="16"/>
          <w:szCs w:val="16"/>
        </w:rPr>
      </w:pPr>
    </w:p>
    <w:p w:rsidR="00810A08" w:rsidRPr="00810A08" w:rsidRDefault="00810A08" w:rsidP="00810A08">
      <w:pPr>
        <w:pStyle w:val="a7"/>
        <w:spacing w:before="0" w:beforeAutospacing="0" w:after="0" w:afterAutospacing="0"/>
        <w:rPr>
          <w:sz w:val="32"/>
          <w:szCs w:val="32"/>
        </w:rPr>
      </w:pPr>
      <w:r w:rsidRPr="00810A08">
        <w:rPr>
          <w:sz w:val="32"/>
          <w:szCs w:val="32"/>
        </w:rPr>
        <w:t xml:space="preserve">Задание </w:t>
      </w:r>
      <w:r>
        <w:rPr>
          <w:sz w:val="32"/>
          <w:szCs w:val="32"/>
        </w:rPr>
        <w:t>4</w:t>
      </w:r>
    </w:p>
    <w:p w:rsidR="00810A08" w:rsidRPr="00810A08" w:rsidRDefault="00810A08" w:rsidP="00810A08">
      <w:pPr>
        <w:pStyle w:val="a7"/>
        <w:spacing w:before="0" w:beforeAutospacing="0" w:after="0" w:afterAutospacing="0"/>
        <w:rPr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810A08" w:rsidTr="00810A08">
        <w:tc>
          <w:tcPr>
            <w:tcW w:w="5210" w:type="dxa"/>
          </w:tcPr>
          <w:p w:rsidR="00810A08" w:rsidRDefault="00810A08" w:rsidP="00810A08">
            <w:pPr>
              <w:pStyle w:val="a7"/>
              <w:spacing w:before="0" w:beforeAutospacing="0" w:after="0" w:afterAutospacing="0"/>
              <w:rPr>
                <w:sz w:val="32"/>
                <w:szCs w:val="32"/>
              </w:rPr>
            </w:pPr>
            <w:r w:rsidRPr="00810A08">
              <w:rPr>
                <w:sz w:val="32"/>
                <w:szCs w:val="32"/>
              </w:rPr>
              <w:t>Физический параметр, характеризующий интенсивность процесса теплопроводности в веществе, численно равный плотности теплового потока (q) при градиенте температуры, равном единице называется:</w:t>
            </w:r>
          </w:p>
        </w:tc>
        <w:tc>
          <w:tcPr>
            <w:tcW w:w="5211" w:type="dxa"/>
          </w:tcPr>
          <w:p w:rsidR="00810A08" w:rsidRPr="00810A08" w:rsidRDefault="00810A08" w:rsidP="00810A08">
            <w:pPr>
              <w:pStyle w:val="a7"/>
              <w:numPr>
                <w:ilvl w:val="0"/>
                <w:numId w:val="12"/>
              </w:numPr>
              <w:spacing w:before="0" w:beforeAutospacing="0" w:after="0" w:afterAutospacing="0"/>
              <w:rPr>
                <w:sz w:val="32"/>
                <w:szCs w:val="32"/>
              </w:rPr>
            </w:pPr>
            <w:r w:rsidRPr="00810A08">
              <w:rPr>
                <w:sz w:val="32"/>
                <w:szCs w:val="32"/>
              </w:rPr>
              <w:t>удельной теплоемкостью</w:t>
            </w:r>
          </w:p>
          <w:p w:rsidR="00810A08" w:rsidRPr="00810A08" w:rsidRDefault="00810A08" w:rsidP="00810A08">
            <w:pPr>
              <w:pStyle w:val="a7"/>
              <w:numPr>
                <w:ilvl w:val="0"/>
                <w:numId w:val="12"/>
              </w:numPr>
              <w:spacing w:before="0" w:beforeAutospacing="0" w:after="0" w:afterAutospacing="0"/>
              <w:rPr>
                <w:sz w:val="32"/>
                <w:szCs w:val="32"/>
              </w:rPr>
            </w:pPr>
            <w:proofErr w:type="spellStart"/>
            <w:r w:rsidRPr="00810A08">
              <w:rPr>
                <w:sz w:val="32"/>
                <w:szCs w:val="32"/>
              </w:rPr>
              <w:t>температуропроводностью</w:t>
            </w:r>
            <w:proofErr w:type="spellEnd"/>
          </w:p>
          <w:p w:rsidR="00810A08" w:rsidRPr="00810A08" w:rsidRDefault="00810A08" w:rsidP="00810A08">
            <w:pPr>
              <w:pStyle w:val="a7"/>
              <w:numPr>
                <w:ilvl w:val="0"/>
                <w:numId w:val="12"/>
              </w:numPr>
              <w:spacing w:before="0" w:beforeAutospacing="0" w:after="0" w:afterAutospacing="0"/>
              <w:rPr>
                <w:sz w:val="32"/>
                <w:szCs w:val="32"/>
              </w:rPr>
            </w:pPr>
            <w:r w:rsidRPr="00810A08">
              <w:rPr>
                <w:rStyle w:val="af3"/>
                <w:b w:val="0"/>
                <w:sz w:val="32"/>
                <w:szCs w:val="32"/>
              </w:rPr>
              <w:t>теплопроводностью</w:t>
            </w:r>
          </w:p>
          <w:p w:rsidR="00810A08" w:rsidRPr="00810A08" w:rsidRDefault="00810A08" w:rsidP="00810A08">
            <w:pPr>
              <w:pStyle w:val="a7"/>
              <w:numPr>
                <w:ilvl w:val="0"/>
                <w:numId w:val="12"/>
              </w:numPr>
              <w:spacing w:before="0" w:beforeAutospacing="0" w:after="0" w:afterAutospacing="0"/>
              <w:rPr>
                <w:sz w:val="32"/>
                <w:szCs w:val="32"/>
              </w:rPr>
            </w:pPr>
            <w:r w:rsidRPr="00810A08">
              <w:rPr>
                <w:sz w:val="32"/>
                <w:szCs w:val="32"/>
              </w:rPr>
              <w:t>плотностью теплового потока</w:t>
            </w:r>
          </w:p>
          <w:p w:rsidR="00810A08" w:rsidRPr="00810A08" w:rsidRDefault="00810A08" w:rsidP="00810A08">
            <w:pPr>
              <w:pStyle w:val="a7"/>
              <w:numPr>
                <w:ilvl w:val="0"/>
                <w:numId w:val="12"/>
              </w:numPr>
              <w:spacing w:before="0" w:beforeAutospacing="0" w:after="0" w:afterAutospacing="0"/>
              <w:rPr>
                <w:sz w:val="32"/>
                <w:szCs w:val="32"/>
              </w:rPr>
            </w:pPr>
            <w:r w:rsidRPr="00810A08">
              <w:rPr>
                <w:sz w:val="32"/>
                <w:szCs w:val="32"/>
              </w:rPr>
              <w:t>объемной теплоемкостью</w:t>
            </w:r>
          </w:p>
          <w:p w:rsidR="00810A08" w:rsidRDefault="00810A08" w:rsidP="00810A08">
            <w:pPr>
              <w:pStyle w:val="a7"/>
              <w:spacing w:before="0" w:beforeAutospacing="0" w:after="0" w:afterAutospacing="0"/>
              <w:rPr>
                <w:sz w:val="32"/>
                <w:szCs w:val="32"/>
              </w:rPr>
            </w:pPr>
          </w:p>
        </w:tc>
      </w:tr>
    </w:tbl>
    <w:p w:rsidR="00810A08" w:rsidRPr="00810A08" w:rsidRDefault="00810A08" w:rsidP="00810A08">
      <w:pPr>
        <w:rPr>
          <w:rFonts w:ascii="Times New Roman" w:hAnsi="Times New Roman" w:cs="Times New Roman"/>
          <w:sz w:val="32"/>
          <w:szCs w:val="32"/>
        </w:rPr>
      </w:pPr>
      <w:r w:rsidRPr="00810A08">
        <w:rPr>
          <w:rFonts w:ascii="Times New Roman" w:hAnsi="Times New Roman" w:cs="Times New Roman"/>
          <w:sz w:val="32"/>
          <w:szCs w:val="32"/>
        </w:rPr>
        <w:lastRenderedPageBreak/>
        <w:t xml:space="preserve">Задание </w:t>
      </w:r>
      <w:r>
        <w:rPr>
          <w:rFonts w:ascii="Times New Roman" w:hAnsi="Times New Roman" w:cs="Times New Roman"/>
          <w:sz w:val="32"/>
          <w:szCs w:val="32"/>
        </w:rPr>
        <w:t>5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810A08" w:rsidTr="00810A08">
        <w:tc>
          <w:tcPr>
            <w:tcW w:w="5210" w:type="dxa"/>
          </w:tcPr>
          <w:p w:rsidR="00810A08" w:rsidRPr="00810A08" w:rsidRDefault="00810A08" w:rsidP="00810A08">
            <w:pPr>
              <w:pStyle w:val="a7"/>
              <w:spacing w:before="0" w:beforeAutospacing="0" w:after="0" w:afterAutospacing="0"/>
              <w:rPr>
                <w:sz w:val="32"/>
                <w:szCs w:val="32"/>
              </w:rPr>
            </w:pPr>
            <w:r w:rsidRPr="00810A08">
              <w:rPr>
                <w:sz w:val="32"/>
                <w:szCs w:val="32"/>
              </w:rPr>
              <w:t>Вектор, направленный в сторону противоположную градиенту температуры, и численно равный количеству теплоты, проходящей через изотермическую поверхность в единицу времени, называется:</w:t>
            </w:r>
          </w:p>
          <w:p w:rsidR="00810A08" w:rsidRDefault="00810A08" w:rsidP="00810A08">
            <w:pPr>
              <w:pStyle w:val="a7"/>
              <w:spacing w:before="0" w:beforeAutospacing="0" w:after="0" w:afterAutospacing="0"/>
              <w:rPr>
                <w:sz w:val="32"/>
                <w:szCs w:val="32"/>
              </w:rPr>
            </w:pPr>
          </w:p>
        </w:tc>
        <w:tc>
          <w:tcPr>
            <w:tcW w:w="5211" w:type="dxa"/>
          </w:tcPr>
          <w:p w:rsidR="00810A08" w:rsidRPr="00810A08" w:rsidRDefault="00810A08" w:rsidP="00810A08">
            <w:pPr>
              <w:pStyle w:val="a7"/>
              <w:numPr>
                <w:ilvl w:val="0"/>
                <w:numId w:val="13"/>
              </w:numPr>
              <w:spacing w:before="0" w:beforeAutospacing="0" w:after="0" w:afterAutospacing="0"/>
              <w:rPr>
                <w:sz w:val="32"/>
                <w:szCs w:val="32"/>
              </w:rPr>
            </w:pPr>
            <w:r w:rsidRPr="00810A08">
              <w:rPr>
                <w:sz w:val="32"/>
                <w:szCs w:val="32"/>
              </w:rPr>
              <w:t>удельной теплоемкостью</w:t>
            </w:r>
          </w:p>
          <w:p w:rsidR="00810A08" w:rsidRPr="00810A08" w:rsidRDefault="00810A08" w:rsidP="00810A08">
            <w:pPr>
              <w:pStyle w:val="a7"/>
              <w:numPr>
                <w:ilvl w:val="0"/>
                <w:numId w:val="13"/>
              </w:numPr>
              <w:spacing w:before="0" w:beforeAutospacing="0" w:after="0" w:afterAutospacing="0"/>
              <w:rPr>
                <w:sz w:val="32"/>
                <w:szCs w:val="32"/>
              </w:rPr>
            </w:pPr>
            <w:r w:rsidRPr="00810A08">
              <w:rPr>
                <w:sz w:val="32"/>
                <w:szCs w:val="32"/>
              </w:rPr>
              <w:t>теплопроводностью</w:t>
            </w:r>
          </w:p>
          <w:p w:rsidR="00810A08" w:rsidRPr="00810A08" w:rsidRDefault="00810A08" w:rsidP="00810A08">
            <w:pPr>
              <w:pStyle w:val="a7"/>
              <w:numPr>
                <w:ilvl w:val="0"/>
                <w:numId w:val="13"/>
              </w:numPr>
              <w:spacing w:before="0" w:beforeAutospacing="0" w:after="0" w:afterAutospacing="0"/>
              <w:rPr>
                <w:sz w:val="32"/>
                <w:szCs w:val="32"/>
              </w:rPr>
            </w:pPr>
            <w:r w:rsidRPr="00810A08">
              <w:rPr>
                <w:rStyle w:val="af3"/>
                <w:b w:val="0"/>
                <w:sz w:val="32"/>
                <w:szCs w:val="32"/>
              </w:rPr>
              <w:t>плотностью теплового потока</w:t>
            </w:r>
          </w:p>
          <w:p w:rsidR="00810A08" w:rsidRPr="00810A08" w:rsidRDefault="00810A08" w:rsidP="00810A08">
            <w:pPr>
              <w:pStyle w:val="a7"/>
              <w:numPr>
                <w:ilvl w:val="0"/>
                <w:numId w:val="13"/>
              </w:numPr>
              <w:spacing w:before="0" w:beforeAutospacing="0" w:after="0" w:afterAutospacing="0"/>
              <w:rPr>
                <w:sz w:val="32"/>
                <w:szCs w:val="32"/>
              </w:rPr>
            </w:pPr>
            <w:proofErr w:type="spellStart"/>
            <w:r w:rsidRPr="00810A08">
              <w:rPr>
                <w:sz w:val="32"/>
                <w:szCs w:val="32"/>
              </w:rPr>
              <w:t>температуропроводностью</w:t>
            </w:r>
            <w:proofErr w:type="spellEnd"/>
          </w:p>
          <w:p w:rsidR="00810A08" w:rsidRPr="00810A08" w:rsidRDefault="00810A08" w:rsidP="00810A08">
            <w:pPr>
              <w:pStyle w:val="a7"/>
              <w:numPr>
                <w:ilvl w:val="0"/>
                <w:numId w:val="13"/>
              </w:numPr>
              <w:spacing w:before="0" w:beforeAutospacing="0" w:after="0" w:afterAutospacing="0"/>
              <w:rPr>
                <w:sz w:val="32"/>
                <w:szCs w:val="32"/>
              </w:rPr>
            </w:pPr>
            <w:r w:rsidRPr="00810A08">
              <w:rPr>
                <w:sz w:val="32"/>
                <w:szCs w:val="32"/>
              </w:rPr>
              <w:t>геотермическим градиентом</w:t>
            </w:r>
          </w:p>
          <w:p w:rsidR="00810A08" w:rsidRDefault="00810A08" w:rsidP="00810A08">
            <w:pPr>
              <w:pStyle w:val="a7"/>
              <w:spacing w:before="0" w:beforeAutospacing="0" w:after="0" w:afterAutospacing="0"/>
              <w:rPr>
                <w:sz w:val="32"/>
                <w:szCs w:val="32"/>
              </w:rPr>
            </w:pPr>
          </w:p>
        </w:tc>
      </w:tr>
    </w:tbl>
    <w:p w:rsidR="00810A08" w:rsidRPr="00810A08" w:rsidRDefault="00810A08" w:rsidP="00810A08">
      <w:pPr>
        <w:rPr>
          <w:rFonts w:ascii="Times New Roman" w:hAnsi="Times New Roman" w:cs="Times New Roman"/>
          <w:b/>
          <w:sz w:val="32"/>
          <w:szCs w:val="32"/>
        </w:rPr>
      </w:pPr>
    </w:p>
    <w:p w:rsidR="00810A08" w:rsidRPr="00810A08" w:rsidRDefault="00810A08" w:rsidP="00810A08">
      <w:pPr>
        <w:pStyle w:val="a7"/>
        <w:spacing w:before="0" w:beforeAutospacing="0" w:after="0" w:afterAutospacing="0"/>
        <w:textAlignment w:val="baseline"/>
        <w:rPr>
          <w:sz w:val="32"/>
          <w:szCs w:val="32"/>
        </w:rPr>
      </w:pPr>
      <w:r w:rsidRPr="00810A08">
        <w:rPr>
          <w:sz w:val="32"/>
          <w:szCs w:val="32"/>
        </w:rPr>
        <w:t xml:space="preserve">Задание </w:t>
      </w:r>
      <w:r>
        <w:rPr>
          <w:sz w:val="32"/>
          <w:szCs w:val="32"/>
        </w:rPr>
        <w:t>6</w:t>
      </w:r>
    </w:p>
    <w:p w:rsidR="00810A08" w:rsidRDefault="00810A08" w:rsidP="00810A08">
      <w:pPr>
        <w:pStyle w:val="a7"/>
        <w:spacing w:before="0" w:beforeAutospacing="0" w:after="0" w:afterAutospacing="0"/>
        <w:textAlignment w:val="baseline"/>
        <w:rPr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810A08" w:rsidTr="00810A08">
        <w:tc>
          <w:tcPr>
            <w:tcW w:w="5210" w:type="dxa"/>
          </w:tcPr>
          <w:p w:rsidR="00810A08" w:rsidRPr="00810A08" w:rsidRDefault="00810A08" w:rsidP="00810A08">
            <w:pPr>
              <w:pStyle w:val="a7"/>
              <w:spacing w:before="0" w:beforeAutospacing="0" w:after="0" w:afterAutospacing="0"/>
              <w:textAlignment w:val="baseline"/>
              <w:rPr>
                <w:sz w:val="32"/>
                <w:szCs w:val="32"/>
              </w:rPr>
            </w:pPr>
            <w:r w:rsidRPr="00810A08">
              <w:rPr>
                <w:sz w:val="32"/>
                <w:szCs w:val="32"/>
              </w:rPr>
              <w:t>Единица измерения теплопроводности равна:</w:t>
            </w:r>
          </w:p>
          <w:p w:rsidR="00810A08" w:rsidRDefault="00810A08" w:rsidP="00810A08">
            <w:pPr>
              <w:pStyle w:val="a7"/>
              <w:spacing w:before="0" w:beforeAutospacing="0" w:after="0" w:afterAutospacing="0"/>
              <w:textAlignment w:val="baseline"/>
              <w:rPr>
                <w:sz w:val="32"/>
                <w:szCs w:val="32"/>
              </w:rPr>
            </w:pPr>
          </w:p>
        </w:tc>
        <w:tc>
          <w:tcPr>
            <w:tcW w:w="5211" w:type="dxa"/>
          </w:tcPr>
          <w:p w:rsidR="00810A08" w:rsidRPr="00810A08" w:rsidRDefault="00810A08" w:rsidP="00810A08">
            <w:pPr>
              <w:pStyle w:val="a7"/>
              <w:numPr>
                <w:ilvl w:val="0"/>
                <w:numId w:val="14"/>
              </w:numPr>
              <w:spacing w:before="0" w:beforeAutospacing="0" w:after="0" w:afterAutospacing="0"/>
              <w:textAlignment w:val="baseline"/>
              <w:rPr>
                <w:sz w:val="32"/>
                <w:szCs w:val="32"/>
              </w:rPr>
            </w:pPr>
            <w:proofErr w:type="gramStart"/>
            <w:r w:rsidRPr="00810A08">
              <w:rPr>
                <w:sz w:val="32"/>
                <w:szCs w:val="32"/>
              </w:rPr>
              <w:t>Дж</w:t>
            </w:r>
            <w:proofErr w:type="gramEnd"/>
            <w:r w:rsidRPr="00810A08">
              <w:rPr>
                <w:sz w:val="32"/>
                <w:szCs w:val="32"/>
              </w:rPr>
              <w:t>/</w:t>
            </w:r>
            <w:proofErr w:type="spellStart"/>
            <w:r w:rsidRPr="00810A08">
              <w:rPr>
                <w:sz w:val="32"/>
                <w:szCs w:val="32"/>
              </w:rPr>
              <w:t>м×град</w:t>
            </w:r>
            <w:proofErr w:type="spellEnd"/>
          </w:p>
          <w:p w:rsidR="00810A08" w:rsidRPr="00810A08" w:rsidRDefault="00810A08" w:rsidP="00810A08">
            <w:pPr>
              <w:pStyle w:val="a7"/>
              <w:numPr>
                <w:ilvl w:val="0"/>
                <w:numId w:val="14"/>
              </w:numPr>
              <w:spacing w:before="0" w:beforeAutospacing="0" w:after="0" w:afterAutospacing="0"/>
              <w:textAlignment w:val="baseline"/>
              <w:rPr>
                <w:sz w:val="32"/>
                <w:szCs w:val="32"/>
              </w:rPr>
            </w:pPr>
            <w:proofErr w:type="gramStart"/>
            <w:r w:rsidRPr="00810A08">
              <w:rPr>
                <w:rStyle w:val="af3"/>
                <w:b w:val="0"/>
                <w:sz w:val="32"/>
                <w:szCs w:val="32"/>
                <w:bdr w:val="none" w:sz="0" w:space="0" w:color="auto" w:frame="1"/>
              </w:rPr>
              <w:t>Вт</w:t>
            </w:r>
            <w:proofErr w:type="gramEnd"/>
            <w:r w:rsidRPr="00810A08">
              <w:rPr>
                <w:rStyle w:val="af3"/>
                <w:b w:val="0"/>
                <w:sz w:val="32"/>
                <w:szCs w:val="32"/>
                <w:bdr w:val="none" w:sz="0" w:space="0" w:color="auto" w:frame="1"/>
              </w:rPr>
              <w:t>/(</w:t>
            </w:r>
            <w:proofErr w:type="spellStart"/>
            <w:r w:rsidRPr="00810A08">
              <w:rPr>
                <w:rStyle w:val="af3"/>
                <w:b w:val="0"/>
                <w:sz w:val="32"/>
                <w:szCs w:val="32"/>
                <w:bdr w:val="none" w:sz="0" w:space="0" w:color="auto" w:frame="1"/>
              </w:rPr>
              <w:t>м×К</w:t>
            </w:r>
            <w:proofErr w:type="spellEnd"/>
            <w:r w:rsidRPr="00810A08">
              <w:rPr>
                <w:rStyle w:val="af3"/>
                <w:b w:val="0"/>
                <w:sz w:val="32"/>
                <w:szCs w:val="32"/>
                <w:bdr w:val="none" w:sz="0" w:space="0" w:color="auto" w:frame="1"/>
              </w:rPr>
              <w:t>)</w:t>
            </w:r>
          </w:p>
          <w:p w:rsidR="00810A08" w:rsidRPr="00810A08" w:rsidRDefault="00810A08" w:rsidP="00810A08">
            <w:pPr>
              <w:pStyle w:val="a7"/>
              <w:numPr>
                <w:ilvl w:val="0"/>
                <w:numId w:val="14"/>
              </w:numPr>
              <w:spacing w:before="0" w:beforeAutospacing="0" w:after="0" w:afterAutospacing="0"/>
              <w:textAlignment w:val="baseline"/>
              <w:rPr>
                <w:sz w:val="32"/>
                <w:szCs w:val="32"/>
              </w:rPr>
            </w:pPr>
            <w:proofErr w:type="gramStart"/>
            <w:r w:rsidRPr="00810A08">
              <w:rPr>
                <w:sz w:val="32"/>
                <w:szCs w:val="32"/>
              </w:rPr>
              <w:t>Дж</w:t>
            </w:r>
            <w:proofErr w:type="gramEnd"/>
            <w:r w:rsidRPr="00810A08">
              <w:rPr>
                <w:sz w:val="32"/>
                <w:szCs w:val="32"/>
              </w:rPr>
              <w:t>/</w:t>
            </w:r>
            <w:proofErr w:type="spellStart"/>
            <w:r w:rsidRPr="00810A08">
              <w:rPr>
                <w:sz w:val="32"/>
                <w:szCs w:val="32"/>
              </w:rPr>
              <w:t>кг×град</w:t>
            </w:r>
            <w:proofErr w:type="spellEnd"/>
          </w:p>
          <w:p w:rsidR="00810A08" w:rsidRPr="00810A08" w:rsidRDefault="00810A08" w:rsidP="00810A08">
            <w:pPr>
              <w:pStyle w:val="a7"/>
              <w:numPr>
                <w:ilvl w:val="0"/>
                <w:numId w:val="14"/>
              </w:numPr>
              <w:spacing w:before="0" w:beforeAutospacing="0" w:after="0" w:afterAutospacing="0"/>
              <w:textAlignment w:val="baseline"/>
              <w:rPr>
                <w:sz w:val="32"/>
                <w:szCs w:val="32"/>
              </w:rPr>
            </w:pPr>
            <w:proofErr w:type="gramStart"/>
            <w:r w:rsidRPr="00810A08">
              <w:rPr>
                <w:sz w:val="32"/>
                <w:szCs w:val="32"/>
              </w:rPr>
              <w:t>Дж</w:t>
            </w:r>
            <w:proofErr w:type="gramEnd"/>
            <w:r w:rsidRPr="00810A08">
              <w:rPr>
                <w:sz w:val="32"/>
                <w:szCs w:val="32"/>
              </w:rPr>
              <w:t>/</w:t>
            </w:r>
            <w:proofErr w:type="spellStart"/>
            <w:r w:rsidRPr="00810A08">
              <w:rPr>
                <w:sz w:val="32"/>
                <w:szCs w:val="32"/>
              </w:rPr>
              <w:t>м×сек×град</w:t>
            </w:r>
            <w:proofErr w:type="spellEnd"/>
          </w:p>
          <w:p w:rsidR="00810A08" w:rsidRPr="00810A08" w:rsidRDefault="00810A08" w:rsidP="00810A08">
            <w:pPr>
              <w:pStyle w:val="a7"/>
              <w:numPr>
                <w:ilvl w:val="0"/>
                <w:numId w:val="14"/>
              </w:numPr>
              <w:spacing w:before="0" w:beforeAutospacing="0" w:after="0" w:afterAutospacing="0"/>
              <w:textAlignment w:val="baseline"/>
              <w:rPr>
                <w:sz w:val="32"/>
                <w:szCs w:val="32"/>
              </w:rPr>
            </w:pPr>
            <w:proofErr w:type="gramStart"/>
            <w:r w:rsidRPr="00810A08">
              <w:rPr>
                <w:sz w:val="32"/>
                <w:szCs w:val="32"/>
              </w:rPr>
              <w:t>Вт</w:t>
            </w:r>
            <w:proofErr w:type="gramEnd"/>
            <w:r w:rsidRPr="00810A08">
              <w:rPr>
                <w:sz w:val="32"/>
                <w:szCs w:val="32"/>
              </w:rPr>
              <w:t>/</w:t>
            </w:r>
            <w:proofErr w:type="spellStart"/>
            <w:r w:rsidRPr="00810A08">
              <w:rPr>
                <w:sz w:val="32"/>
                <w:szCs w:val="32"/>
              </w:rPr>
              <w:t>кг×м×сек</w:t>
            </w:r>
            <w:proofErr w:type="spellEnd"/>
          </w:p>
          <w:p w:rsidR="00810A08" w:rsidRDefault="00810A08" w:rsidP="00810A08">
            <w:pPr>
              <w:pStyle w:val="a7"/>
              <w:spacing w:before="0" w:beforeAutospacing="0" w:after="0" w:afterAutospacing="0"/>
              <w:textAlignment w:val="baseline"/>
              <w:rPr>
                <w:sz w:val="32"/>
                <w:szCs w:val="32"/>
              </w:rPr>
            </w:pPr>
          </w:p>
        </w:tc>
      </w:tr>
    </w:tbl>
    <w:p w:rsidR="00810A08" w:rsidRDefault="00810A08" w:rsidP="00810A08">
      <w:pPr>
        <w:pStyle w:val="a7"/>
        <w:spacing w:before="0" w:beforeAutospacing="0" w:after="0" w:afterAutospacing="0"/>
        <w:rPr>
          <w:sz w:val="32"/>
          <w:szCs w:val="32"/>
        </w:rPr>
      </w:pPr>
    </w:p>
    <w:p w:rsidR="00810A08" w:rsidRPr="00810A08" w:rsidRDefault="00810A08" w:rsidP="00810A08">
      <w:pPr>
        <w:pStyle w:val="a7"/>
        <w:spacing w:before="0" w:beforeAutospacing="0" w:after="0" w:afterAutospacing="0"/>
        <w:rPr>
          <w:sz w:val="32"/>
          <w:szCs w:val="32"/>
        </w:rPr>
      </w:pPr>
      <w:r w:rsidRPr="00810A08">
        <w:rPr>
          <w:sz w:val="32"/>
          <w:szCs w:val="32"/>
        </w:rPr>
        <w:t xml:space="preserve">Задание </w:t>
      </w:r>
      <w:r>
        <w:rPr>
          <w:sz w:val="32"/>
          <w:szCs w:val="32"/>
        </w:rPr>
        <w:t>7</w:t>
      </w:r>
    </w:p>
    <w:p w:rsidR="00810A08" w:rsidRDefault="00810A08" w:rsidP="00810A08">
      <w:pPr>
        <w:pStyle w:val="a7"/>
        <w:spacing w:before="0" w:beforeAutospacing="0" w:after="0" w:afterAutospacing="0"/>
        <w:rPr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810A08" w:rsidTr="00810A08">
        <w:tc>
          <w:tcPr>
            <w:tcW w:w="5210" w:type="dxa"/>
          </w:tcPr>
          <w:p w:rsidR="00810A08" w:rsidRPr="00810A08" w:rsidRDefault="00810A08" w:rsidP="00810A08">
            <w:pPr>
              <w:pStyle w:val="a7"/>
              <w:spacing w:before="0" w:beforeAutospacing="0" w:after="0" w:afterAutospacing="0"/>
              <w:rPr>
                <w:sz w:val="32"/>
                <w:szCs w:val="32"/>
              </w:rPr>
            </w:pPr>
            <w:r w:rsidRPr="00810A08">
              <w:rPr>
                <w:sz w:val="32"/>
                <w:szCs w:val="32"/>
              </w:rPr>
              <w:t>Какой фактор обуславливает низкую теплопроводность:</w:t>
            </w:r>
          </w:p>
          <w:p w:rsidR="00810A08" w:rsidRDefault="00810A08" w:rsidP="00810A08">
            <w:pPr>
              <w:pStyle w:val="a7"/>
              <w:spacing w:before="0" w:beforeAutospacing="0" w:after="0" w:afterAutospacing="0"/>
              <w:rPr>
                <w:sz w:val="32"/>
                <w:szCs w:val="32"/>
              </w:rPr>
            </w:pPr>
          </w:p>
        </w:tc>
        <w:tc>
          <w:tcPr>
            <w:tcW w:w="5211" w:type="dxa"/>
          </w:tcPr>
          <w:p w:rsidR="00810A08" w:rsidRPr="00810A08" w:rsidRDefault="00810A08" w:rsidP="00810A08">
            <w:pPr>
              <w:pStyle w:val="a7"/>
              <w:numPr>
                <w:ilvl w:val="0"/>
                <w:numId w:val="15"/>
              </w:numPr>
              <w:spacing w:before="0" w:beforeAutospacing="0" w:after="0" w:afterAutospacing="0"/>
              <w:rPr>
                <w:sz w:val="32"/>
                <w:szCs w:val="32"/>
              </w:rPr>
            </w:pPr>
            <w:r w:rsidRPr="00810A08">
              <w:rPr>
                <w:rStyle w:val="af3"/>
                <w:b w:val="0"/>
                <w:sz w:val="32"/>
                <w:szCs w:val="32"/>
              </w:rPr>
              <w:t>минеральный состав</w:t>
            </w:r>
          </w:p>
          <w:p w:rsidR="00810A08" w:rsidRPr="00810A08" w:rsidRDefault="00810A08" w:rsidP="00810A08">
            <w:pPr>
              <w:pStyle w:val="a7"/>
              <w:numPr>
                <w:ilvl w:val="0"/>
                <w:numId w:val="15"/>
              </w:numPr>
              <w:spacing w:before="0" w:beforeAutospacing="0" w:after="0" w:afterAutospacing="0"/>
              <w:rPr>
                <w:sz w:val="32"/>
                <w:szCs w:val="32"/>
              </w:rPr>
            </w:pPr>
            <w:r w:rsidRPr="00810A08">
              <w:rPr>
                <w:sz w:val="32"/>
                <w:szCs w:val="32"/>
              </w:rPr>
              <w:t>пористость</w:t>
            </w:r>
          </w:p>
          <w:p w:rsidR="00810A08" w:rsidRPr="00810A08" w:rsidRDefault="00810A08" w:rsidP="00810A08">
            <w:pPr>
              <w:pStyle w:val="a7"/>
              <w:numPr>
                <w:ilvl w:val="0"/>
                <w:numId w:val="15"/>
              </w:numPr>
              <w:spacing w:before="0" w:beforeAutospacing="0" w:after="0" w:afterAutospacing="0"/>
              <w:rPr>
                <w:sz w:val="32"/>
                <w:szCs w:val="32"/>
              </w:rPr>
            </w:pPr>
            <w:r w:rsidRPr="00810A08">
              <w:rPr>
                <w:sz w:val="32"/>
                <w:szCs w:val="32"/>
              </w:rPr>
              <w:t>степень насыщения жидкостями</w:t>
            </w:r>
          </w:p>
          <w:p w:rsidR="00810A08" w:rsidRPr="00810A08" w:rsidRDefault="00810A08" w:rsidP="00810A08">
            <w:pPr>
              <w:pStyle w:val="a7"/>
              <w:numPr>
                <w:ilvl w:val="0"/>
                <w:numId w:val="15"/>
              </w:numPr>
              <w:spacing w:before="0" w:beforeAutospacing="0" w:after="0" w:afterAutospacing="0"/>
              <w:rPr>
                <w:sz w:val="32"/>
                <w:szCs w:val="32"/>
              </w:rPr>
            </w:pPr>
            <w:r w:rsidRPr="00810A08">
              <w:rPr>
                <w:sz w:val="32"/>
                <w:szCs w:val="32"/>
              </w:rPr>
              <w:t>форма и размеры зерен</w:t>
            </w:r>
          </w:p>
          <w:p w:rsidR="00810A08" w:rsidRPr="00810A08" w:rsidRDefault="00810A08" w:rsidP="00810A08">
            <w:pPr>
              <w:pStyle w:val="a7"/>
              <w:numPr>
                <w:ilvl w:val="0"/>
                <w:numId w:val="15"/>
              </w:numPr>
              <w:spacing w:before="0" w:beforeAutospacing="0" w:after="0" w:afterAutospacing="0"/>
              <w:rPr>
                <w:sz w:val="32"/>
                <w:szCs w:val="32"/>
              </w:rPr>
            </w:pPr>
            <w:r w:rsidRPr="00810A08">
              <w:rPr>
                <w:sz w:val="32"/>
                <w:szCs w:val="32"/>
              </w:rPr>
              <w:t>плотность</w:t>
            </w:r>
          </w:p>
          <w:p w:rsidR="00810A08" w:rsidRDefault="00810A08" w:rsidP="00810A08">
            <w:pPr>
              <w:pStyle w:val="a7"/>
              <w:spacing w:before="0" w:beforeAutospacing="0" w:after="0" w:afterAutospacing="0"/>
              <w:rPr>
                <w:sz w:val="32"/>
                <w:szCs w:val="32"/>
              </w:rPr>
            </w:pPr>
          </w:p>
        </w:tc>
      </w:tr>
    </w:tbl>
    <w:p w:rsidR="00810A08" w:rsidRPr="00810A08" w:rsidRDefault="00810A08">
      <w:pPr>
        <w:rPr>
          <w:rFonts w:ascii="Times New Roman" w:eastAsia="Times New Roman" w:hAnsi="Times New Roman" w:cs="Times New Roman"/>
          <w:b/>
          <w:sz w:val="32"/>
          <w:szCs w:val="32"/>
        </w:rPr>
      </w:pPr>
      <w:r w:rsidRPr="00810A08">
        <w:rPr>
          <w:rFonts w:ascii="Times New Roman" w:eastAsia="Times New Roman" w:hAnsi="Times New Roman" w:cs="Times New Roman"/>
          <w:b/>
          <w:sz w:val="32"/>
          <w:szCs w:val="32"/>
        </w:rPr>
        <w:br w:type="page"/>
      </w:r>
    </w:p>
    <w:p w:rsidR="00777DEC" w:rsidRPr="001B0EA2" w:rsidRDefault="00810A08" w:rsidP="00544B7A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7</w:t>
      </w:r>
      <w:r w:rsidR="00544B7A" w:rsidRPr="001B0EA2">
        <w:rPr>
          <w:rFonts w:ascii="Times New Roman" w:eastAsia="Times New Roman" w:hAnsi="Times New Roman" w:cs="Times New Roman"/>
          <w:b/>
          <w:sz w:val="32"/>
          <w:szCs w:val="32"/>
        </w:rPr>
        <w:t xml:space="preserve">. </w:t>
      </w:r>
      <w:r w:rsidR="00777DEC" w:rsidRPr="001B0EA2">
        <w:rPr>
          <w:rFonts w:ascii="Times New Roman" w:eastAsia="Times New Roman" w:hAnsi="Times New Roman" w:cs="Times New Roman"/>
          <w:b/>
          <w:sz w:val="32"/>
          <w:szCs w:val="32"/>
        </w:rPr>
        <w:t>Рекомендованная литература</w:t>
      </w:r>
    </w:p>
    <w:p w:rsidR="00777DEC" w:rsidRPr="001B0EA2" w:rsidRDefault="00777DEC" w:rsidP="00777DE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1B0EA2">
        <w:rPr>
          <w:rFonts w:ascii="Times New Roman" w:hAnsi="Times New Roman" w:cs="Times New Roman"/>
          <w:sz w:val="32"/>
          <w:szCs w:val="32"/>
        </w:rPr>
        <w:t>1.  Основы физики горных пород : учеб</w:t>
      </w:r>
      <w:proofErr w:type="gramStart"/>
      <w:r w:rsidRPr="001B0EA2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1B0EA2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1B0EA2">
        <w:rPr>
          <w:rFonts w:ascii="Times New Roman" w:hAnsi="Times New Roman" w:cs="Times New Roman"/>
          <w:sz w:val="32"/>
          <w:szCs w:val="32"/>
        </w:rPr>
        <w:t>д</w:t>
      </w:r>
      <w:proofErr w:type="gramEnd"/>
      <w:r w:rsidRPr="001B0EA2">
        <w:rPr>
          <w:rFonts w:ascii="Times New Roman" w:hAnsi="Times New Roman" w:cs="Times New Roman"/>
          <w:sz w:val="32"/>
          <w:szCs w:val="32"/>
        </w:rPr>
        <w:t xml:space="preserve">ля студентов горн. специальностей вузов / </w:t>
      </w:r>
      <w:r w:rsidRPr="001B0EA2">
        <w:rPr>
          <w:rFonts w:ascii="Times New Roman" w:hAnsi="Times New Roman" w:cs="Times New Roman"/>
          <w:b/>
          <w:i/>
          <w:sz w:val="32"/>
          <w:szCs w:val="32"/>
        </w:rPr>
        <w:t>В. В. Ржевский, Г. Я. Новик</w:t>
      </w:r>
      <w:r w:rsidRPr="001B0EA2">
        <w:rPr>
          <w:rFonts w:ascii="Times New Roman" w:hAnsi="Times New Roman" w:cs="Times New Roman"/>
          <w:sz w:val="32"/>
          <w:szCs w:val="32"/>
        </w:rPr>
        <w:t>. – 5-е изд. – М. : Кн. дом "ЛИБРОКОМ", 2010. – 360 с. – (Классика инженер. мысли  горне дело).</w:t>
      </w:r>
    </w:p>
    <w:p w:rsidR="00777DEC" w:rsidRPr="001B0EA2" w:rsidRDefault="00777DEC" w:rsidP="00777DEC">
      <w:pPr>
        <w:pStyle w:val="2"/>
        <w:tabs>
          <w:tab w:val="left" w:pos="8755"/>
          <w:tab w:val="left" w:pos="9288"/>
        </w:tabs>
        <w:spacing w:line="360" w:lineRule="auto"/>
        <w:ind w:firstLine="720"/>
        <w:rPr>
          <w:sz w:val="32"/>
          <w:szCs w:val="32"/>
        </w:rPr>
      </w:pPr>
      <w:r w:rsidRPr="001B0EA2">
        <w:rPr>
          <w:sz w:val="32"/>
          <w:szCs w:val="32"/>
        </w:rPr>
        <w:t>2. Основы горного дела : учеб</w:t>
      </w:r>
      <w:proofErr w:type="gramStart"/>
      <w:r w:rsidRPr="001B0EA2">
        <w:rPr>
          <w:sz w:val="32"/>
          <w:szCs w:val="32"/>
        </w:rPr>
        <w:t>.</w:t>
      </w:r>
      <w:proofErr w:type="gramEnd"/>
      <w:r w:rsidRPr="001B0EA2">
        <w:rPr>
          <w:sz w:val="32"/>
          <w:szCs w:val="32"/>
        </w:rPr>
        <w:t xml:space="preserve"> </w:t>
      </w:r>
      <w:proofErr w:type="gramStart"/>
      <w:r w:rsidRPr="001B0EA2">
        <w:rPr>
          <w:sz w:val="32"/>
          <w:szCs w:val="32"/>
        </w:rPr>
        <w:t>д</w:t>
      </w:r>
      <w:proofErr w:type="gramEnd"/>
      <w:r w:rsidRPr="001B0EA2">
        <w:rPr>
          <w:sz w:val="32"/>
          <w:szCs w:val="32"/>
        </w:rPr>
        <w:t xml:space="preserve">ля студентов вузов, </w:t>
      </w:r>
      <w:proofErr w:type="spellStart"/>
      <w:r w:rsidRPr="001B0EA2">
        <w:rPr>
          <w:sz w:val="32"/>
          <w:szCs w:val="32"/>
        </w:rPr>
        <w:t>обучающ</w:t>
      </w:r>
      <w:proofErr w:type="spellEnd"/>
      <w:r w:rsidRPr="001B0EA2">
        <w:rPr>
          <w:sz w:val="32"/>
          <w:szCs w:val="32"/>
        </w:rPr>
        <w:t xml:space="preserve">. по направлению "Горн. дело" (квалификация – бакалавр техники и технологии) и по специальности "Физ. процессы горн. или </w:t>
      </w:r>
      <w:proofErr w:type="spellStart"/>
      <w:r w:rsidRPr="001B0EA2">
        <w:rPr>
          <w:sz w:val="32"/>
          <w:szCs w:val="32"/>
        </w:rPr>
        <w:t>нефтегаз</w:t>
      </w:r>
      <w:proofErr w:type="spellEnd"/>
      <w:r w:rsidRPr="001B0EA2">
        <w:rPr>
          <w:sz w:val="32"/>
          <w:szCs w:val="32"/>
        </w:rPr>
        <w:t xml:space="preserve">. пр-ва" направления подготовки "Горное дело" / </w:t>
      </w:r>
      <w:r w:rsidRPr="001B0EA2">
        <w:rPr>
          <w:b/>
          <w:i/>
          <w:sz w:val="32"/>
          <w:szCs w:val="32"/>
        </w:rPr>
        <w:t>В. И. Городниченко, А. П. Дмитриев</w:t>
      </w:r>
      <w:r w:rsidRPr="001B0EA2">
        <w:rPr>
          <w:sz w:val="32"/>
          <w:szCs w:val="32"/>
        </w:rPr>
        <w:t xml:space="preserve">. – М. : Горная книга, Изд-во </w:t>
      </w:r>
      <w:proofErr w:type="spellStart"/>
      <w:r w:rsidRPr="001B0EA2">
        <w:rPr>
          <w:sz w:val="32"/>
          <w:szCs w:val="32"/>
        </w:rPr>
        <w:t>Москов</w:t>
      </w:r>
      <w:proofErr w:type="spellEnd"/>
      <w:r w:rsidRPr="001B0EA2">
        <w:rPr>
          <w:sz w:val="32"/>
          <w:szCs w:val="32"/>
        </w:rPr>
        <w:t>. гос. горн</w:t>
      </w:r>
      <w:proofErr w:type="gramStart"/>
      <w:r w:rsidRPr="001B0EA2">
        <w:rPr>
          <w:sz w:val="32"/>
          <w:szCs w:val="32"/>
        </w:rPr>
        <w:t>.</w:t>
      </w:r>
      <w:proofErr w:type="gramEnd"/>
      <w:r w:rsidRPr="001B0EA2">
        <w:rPr>
          <w:sz w:val="32"/>
          <w:szCs w:val="32"/>
        </w:rPr>
        <w:t xml:space="preserve"> </w:t>
      </w:r>
      <w:proofErr w:type="gramStart"/>
      <w:r w:rsidRPr="001B0EA2">
        <w:rPr>
          <w:sz w:val="32"/>
          <w:szCs w:val="32"/>
        </w:rPr>
        <w:t>у</w:t>
      </w:r>
      <w:proofErr w:type="gramEnd"/>
      <w:r w:rsidRPr="001B0EA2">
        <w:rPr>
          <w:sz w:val="32"/>
          <w:szCs w:val="32"/>
        </w:rPr>
        <w:t>н-та, 2008. – 464 с. : ил.</w:t>
      </w:r>
    </w:p>
    <w:p w:rsidR="0042476A" w:rsidRPr="0042476A" w:rsidRDefault="0042476A" w:rsidP="00257BE4">
      <w:pPr>
        <w:pStyle w:val="2"/>
        <w:tabs>
          <w:tab w:val="left" w:pos="8755"/>
          <w:tab w:val="left" w:pos="9288"/>
        </w:tabs>
        <w:spacing w:line="360" w:lineRule="auto"/>
        <w:ind w:firstLine="720"/>
        <w:rPr>
          <w:sz w:val="32"/>
          <w:szCs w:val="32"/>
        </w:rPr>
      </w:pPr>
      <w:r w:rsidRPr="0042476A">
        <w:rPr>
          <w:sz w:val="32"/>
          <w:szCs w:val="32"/>
        </w:rPr>
        <w:t>3. Теплопередача. [В 2 ч.] Ч. 1</w:t>
      </w:r>
      <w:proofErr w:type="gramStart"/>
      <w:r w:rsidRPr="0042476A">
        <w:rPr>
          <w:sz w:val="32"/>
          <w:szCs w:val="32"/>
        </w:rPr>
        <w:t xml:space="preserve"> :</w:t>
      </w:r>
      <w:proofErr w:type="gramEnd"/>
      <w:r w:rsidRPr="0042476A">
        <w:rPr>
          <w:sz w:val="32"/>
          <w:szCs w:val="32"/>
        </w:rPr>
        <w:t xml:space="preserve"> [учебное пособие для вузов / В. С. Чередниченко, В. А. Синицын, А. И. </w:t>
      </w:r>
      <w:proofErr w:type="spellStart"/>
      <w:r w:rsidRPr="0042476A">
        <w:rPr>
          <w:sz w:val="32"/>
          <w:szCs w:val="32"/>
        </w:rPr>
        <w:t>Алиферов</w:t>
      </w:r>
      <w:proofErr w:type="spellEnd"/>
      <w:r w:rsidRPr="0042476A">
        <w:rPr>
          <w:sz w:val="32"/>
          <w:szCs w:val="32"/>
        </w:rPr>
        <w:t xml:space="preserve"> [и др. ] ; В. С. Чередниченко и др.] ; под ред. В. С. Чередниченко ; </w:t>
      </w:r>
      <w:proofErr w:type="spellStart"/>
      <w:r w:rsidRPr="0042476A">
        <w:rPr>
          <w:sz w:val="32"/>
          <w:szCs w:val="32"/>
        </w:rPr>
        <w:t>Новосиб</w:t>
      </w:r>
      <w:proofErr w:type="spellEnd"/>
      <w:r w:rsidRPr="0042476A">
        <w:rPr>
          <w:sz w:val="32"/>
          <w:szCs w:val="32"/>
        </w:rPr>
        <w:t xml:space="preserve">. гос. </w:t>
      </w:r>
      <w:proofErr w:type="spellStart"/>
      <w:r w:rsidRPr="0042476A">
        <w:rPr>
          <w:sz w:val="32"/>
          <w:szCs w:val="32"/>
        </w:rPr>
        <w:t>техн</w:t>
      </w:r>
      <w:proofErr w:type="spellEnd"/>
      <w:r w:rsidRPr="0042476A">
        <w:rPr>
          <w:sz w:val="32"/>
          <w:szCs w:val="32"/>
        </w:rPr>
        <w:t xml:space="preserve">. ун-т. – Изд. 2-е, </w:t>
      </w:r>
      <w:proofErr w:type="spellStart"/>
      <w:r w:rsidRPr="0042476A">
        <w:rPr>
          <w:sz w:val="32"/>
          <w:szCs w:val="32"/>
        </w:rPr>
        <w:t>перераб</w:t>
      </w:r>
      <w:proofErr w:type="spellEnd"/>
      <w:r w:rsidRPr="0042476A">
        <w:rPr>
          <w:sz w:val="32"/>
          <w:szCs w:val="32"/>
        </w:rPr>
        <w:t>. и доп.. – Новосибирск</w:t>
      </w:r>
      <w:proofErr w:type="gramStart"/>
      <w:r w:rsidRPr="0042476A">
        <w:rPr>
          <w:sz w:val="32"/>
          <w:szCs w:val="32"/>
        </w:rPr>
        <w:t xml:space="preserve"> :</w:t>
      </w:r>
      <w:proofErr w:type="gramEnd"/>
      <w:r w:rsidRPr="0042476A">
        <w:rPr>
          <w:sz w:val="32"/>
          <w:szCs w:val="32"/>
        </w:rPr>
        <w:t xml:space="preserve"> Изд-во НГТУ, 2008. – 231 сил c. – (Учебники НГТУ). – ISBN 9785778209695. – URL: </w:t>
      </w:r>
      <w:hyperlink r:id="rId12" w:history="1">
        <w:r w:rsidRPr="0042476A">
          <w:rPr>
            <w:sz w:val="32"/>
            <w:szCs w:val="32"/>
          </w:rPr>
          <w:t>http://library.kuzstu.ru/meto.php?n=149181&amp;type=nstu:common</w:t>
        </w:r>
      </w:hyperlink>
    </w:p>
    <w:p w:rsidR="0042476A" w:rsidRPr="0042476A" w:rsidRDefault="0042476A" w:rsidP="00257BE4">
      <w:pPr>
        <w:pStyle w:val="2"/>
        <w:tabs>
          <w:tab w:val="left" w:pos="8755"/>
          <w:tab w:val="left" w:pos="9288"/>
        </w:tabs>
        <w:spacing w:line="360" w:lineRule="auto"/>
        <w:ind w:firstLine="720"/>
        <w:rPr>
          <w:sz w:val="32"/>
          <w:szCs w:val="32"/>
        </w:rPr>
      </w:pPr>
      <w:r w:rsidRPr="0042476A">
        <w:rPr>
          <w:sz w:val="32"/>
          <w:szCs w:val="32"/>
        </w:rPr>
        <w:br w:type="page"/>
      </w:r>
    </w:p>
    <w:p w:rsidR="002D6E60" w:rsidRPr="001B0EA2" w:rsidRDefault="009D6528" w:rsidP="009D6528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1B0EA2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Приложение 1 </w:t>
      </w:r>
    </w:p>
    <w:p w:rsidR="009D6528" w:rsidRPr="001B0EA2" w:rsidRDefault="009D6528" w:rsidP="009D652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1B0EA2">
        <w:rPr>
          <w:rFonts w:ascii="Times New Roman" w:eastAsia="Times New Roman" w:hAnsi="Times New Roman" w:cs="Times New Roman"/>
          <w:b/>
          <w:bCs/>
          <w:sz w:val="32"/>
          <w:szCs w:val="32"/>
        </w:rPr>
        <w:t>Управление, используемое в виртуальных работах</w:t>
      </w:r>
    </w:p>
    <w:p w:rsidR="009D6528" w:rsidRPr="001B0EA2" w:rsidRDefault="009D6528" w:rsidP="009D65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B0EA2">
        <w:rPr>
          <w:rFonts w:ascii="Times New Roman" w:eastAsia="Times New Roman" w:hAnsi="Times New Roman" w:cs="Times New Roman"/>
          <w:sz w:val="32"/>
          <w:szCs w:val="32"/>
        </w:rPr>
        <w:t xml:space="preserve">Для работы в виртуальных  лабораторных работах применяются следующие клавиши (рис.3): </w:t>
      </w:r>
    </w:p>
    <w:p w:rsidR="009D6528" w:rsidRPr="001B0EA2" w:rsidRDefault="009D6528" w:rsidP="009D65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B0EA2">
        <w:rPr>
          <w:rFonts w:ascii="Times New Roman" w:eastAsia="Times New Roman" w:hAnsi="Times New Roman" w:cs="Times New Roman"/>
          <w:sz w:val="32"/>
          <w:szCs w:val="32"/>
        </w:rPr>
        <w:t xml:space="preserve">W, S, A, D – для перемещения в пространстве; </w:t>
      </w:r>
    </w:p>
    <w:p w:rsidR="009D6528" w:rsidRPr="001B0EA2" w:rsidRDefault="009D6528" w:rsidP="009D65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B0EA2">
        <w:rPr>
          <w:rFonts w:ascii="Times New Roman" w:eastAsia="Times New Roman" w:hAnsi="Times New Roman" w:cs="Times New Roman"/>
          <w:sz w:val="32"/>
          <w:szCs w:val="32"/>
        </w:rPr>
        <w:t xml:space="preserve">F2, E – аналоги средней клавиши манипулятора (при первом нажатии берется объект, при последующем – ставится); </w:t>
      </w:r>
    </w:p>
    <w:p w:rsidR="009D6528" w:rsidRPr="001B0EA2" w:rsidRDefault="009D6528" w:rsidP="009D65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1B0EA2">
        <w:rPr>
          <w:rFonts w:ascii="Times New Roman" w:eastAsia="Times New Roman" w:hAnsi="Times New Roman" w:cs="Times New Roman"/>
          <w:sz w:val="32"/>
          <w:szCs w:val="32"/>
        </w:rPr>
        <w:t>Ctrl</w:t>
      </w:r>
      <w:proofErr w:type="spellEnd"/>
      <w:r w:rsidRPr="001B0EA2">
        <w:rPr>
          <w:rFonts w:ascii="Times New Roman" w:eastAsia="Times New Roman" w:hAnsi="Times New Roman" w:cs="Times New Roman"/>
          <w:sz w:val="32"/>
          <w:szCs w:val="32"/>
        </w:rPr>
        <w:t xml:space="preserve"> – присесть; F10 – выход из программы.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9D6528" w:rsidRPr="001B0EA2" w:rsidTr="00BE4076">
        <w:tc>
          <w:tcPr>
            <w:tcW w:w="9854" w:type="dxa"/>
          </w:tcPr>
          <w:p w:rsidR="009D6528" w:rsidRPr="001B0EA2" w:rsidRDefault="009D6528" w:rsidP="00BE407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B0EA2">
              <w:rPr>
                <w:rFonts w:ascii="Times New Roman" w:eastAsia="Times New Roman" w:hAnsi="Times New Roman" w:cs="Times New Roman"/>
                <w:noProof/>
                <w:sz w:val="32"/>
                <w:szCs w:val="32"/>
              </w:rPr>
              <w:drawing>
                <wp:inline distT="0" distB="0" distL="0" distR="0">
                  <wp:extent cx="3438525" cy="1784551"/>
                  <wp:effectExtent l="19050" t="0" r="9525" b="0"/>
                  <wp:docPr id="6" name="Рисунок 0" descr="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38525" cy="17845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6528" w:rsidRPr="001B0EA2" w:rsidTr="00BE4076">
        <w:trPr>
          <w:trHeight w:val="647"/>
        </w:trPr>
        <w:tc>
          <w:tcPr>
            <w:tcW w:w="9854" w:type="dxa"/>
          </w:tcPr>
          <w:p w:rsidR="009D6528" w:rsidRPr="001B0EA2" w:rsidRDefault="009D6528" w:rsidP="009D652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B0EA2">
              <w:rPr>
                <w:rFonts w:ascii="Times New Roman" w:eastAsia="Times New Roman" w:hAnsi="Times New Roman" w:cs="Times New Roman"/>
                <w:sz w:val="32"/>
                <w:szCs w:val="32"/>
              </w:rPr>
              <w:t>Рис. 3. Активные клавиши клавиатуры</w:t>
            </w:r>
          </w:p>
        </w:tc>
      </w:tr>
    </w:tbl>
    <w:p w:rsidR="009D6528" w:rsidRPr="001B0EA2" w:rsidRDefault="009D6528" w:rsidP="009D65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9D6528" w:rsidRPr="001B0EA2" w:rsidTr="00BE4076">
        <w:tc>
          <w:tcPr>
            <w:tcW w:w="9854" w:type="dxa"/>
          </w:tcPr>
          <w:p w:rsidR="009D6528" w:rsidRPr="001B0EA2" w:rsidRDefault="009D6528" w:rsidP="00BE407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B0EA2">
              <w:rPr>
                <w:rFonts w:ascii="Times New Roman" w:eastAsia="Times New Roman" w:hAnsi="Times New Roman" w:cs="Times New Roman"/>
                <w:noProof/>
                <w:sz w:val="32"/>
                <w:szCs w:val="32"/>
              </w:rPr>
              <w:drawing>
                <wp:inline distT="0" distB="0" distL="0" distR="0">
                  <wp:extent cx="2362200" cy="2771775"/>
                  <wp:effectExtent l="19050" t="0" r="0" b="0"/>
                  <wp:docPr id="17" name="Рисунок 1" descr="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0" cy="2771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6528" w:rsidRPr="001B0EA2" w:rsidTr="00BE4076">
        <w:tc>
          <w:tcPr>
            <w:tcW w:w="9854" w:type="dxa"/>
          </w:tcPr>
          <w:p w:rsidR="009D6528" w:rsidRPr="001B0EA2" w:rsidRDefault="009D6528" w:rsidP="009D652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B0EA2">
              <w:rPr>
                <w:rFonts w:ascii="Times New Roman" w:eastAsia="Times New Roman" w:hAnsi="Times New Roman" w:cs="Times New Roman"/>
                <w:sz w:val="32"/>
                <w:szCs w:val="32"/>
              </w:rPr>
              <w:t>Рис. 4. Функции манипулятора</w:t>
            </w:r>
          </w:p>
        </w:tc>
      </w:tr>
    </w:tbl>
    <w:p w:rsidR="009D6528" w:rsidRPr="001B0EA2" w:rsidRDefault="009D6528" w:rsidP="009D65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9D6528" w:rsidRPr="001B0EA2" w:rsidRDefault="009D6528" w:rsidP="009D65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B0EA2"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Левая клавиша мыши (1) (рис. 4) - при нажатии и удерживании обрабатывается (поворачивается, переключается) тот или иной объект. </w:t>
      </w:r>
    </w:p>
    <w:p w:rsidR="009D6528" w:rsidRPr="001B0EA2" w:rsidRDefault="009D6528" w:rsidP="009D65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B0EA2">
        <w:rPr>
          <w:rFonts w:ascii="Times New Roman" w:eastAsia="Times New Roman" w:hAnsi="Times New Roman" w:cs="Times New Roman"/>
          <w:sz w:val="32"/>
          <w:szCs w:val="32"/>
        </w:rPr>
        <w:t xml:space="preserve">Средняя клавиша (2) - при первом нажатии (прокрутка не используется) берется объект, при последующем – ставится (прикрепляется). </w:t>
      </w:r>
    </w:p>
    <w:p w:rsidR="009D6528" w:rsidRPr="001B0EA2" w:rsidRDefault="009D6528" w:rsidP="009D65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B0EA2">
        <w:rPr>
          <w:rFonts w:ascii="Times New Roman" w:eastAsia="Times New Roman" w:hAnsi="Times New Roman" w:cs="Times New Roman"/>
          <w:sz w:val="32"/>
          <w:szCs w:val="32"/>
        </w:rPr>
        <w:t xml:space="preserve">Правая клавиша (3) - появляется курсор–указатель (при </w:t>
      </w:r>
      <w:proofErr w:type="gramStart"/>
      <w:r w:rsidRPr="001B0EA2">
        <w:rPr>
          <w:rFonts w:ascii="Times New Roman" w:eastAsia="Times New Roman" w:hAnsi="Times New Roman" w:cs="Times New Roman"/>
          <w:sz w:val="32"/>
          <w:szCs w:val="32"/>
        </w:rPr>
        <w:t>повторном</w:t>
      </w:r>
      <w:proofErr w:type="gramEnd"/>
      <w:r w:rsidRPr="001B0EA2">
        <w:rPr>
          <w:rFonts w:ascii="Times New Roman" w:eastAsia="Times New Roman" w:hAnsi="Times New Roman" w:cs="Times New Roman"/>
          <w:sz w:val="32"/>
          <w:szCs w:val="32"/>
        </w:rPr>
        <w:t xml:space="preserve"> - исчезает). </w:t>
      </w:r>
    </w:p>
    <w:p w:rsidR="009D6528" w:rsidRPr="001B0EA2" w:rsidRDefault="009D6528" w:rsidP="009D65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B0EA2">
        <w:rPr>
          <w:rFonts w:ascii="Times New Roman" w:eastAsia="Times New Roman" w:hAnsi="Times New Roman" w:cs="Times New Roman"/>
          <w:b/>
          <w:i/>
          <w:sz w:val="32"/>
          <w:szCs w:val="32"/>
        </w:rPr>
        <w:t>Примечание:</w:t>
      </w:r>
      <w:r w:rsidRPr="001B0EA2">
        <w:rPr>
          <w:rFonts w:ascii="Times New Roman" w:eastAsia="Times New Roman" w:hAnsi="Times New Roman" w:cs="Times New Roman"/>
          <w:sz w:val="32"/>
          <w:szCs w:val="32"/>
        </w:rPr>
        <w:t xml:space="preserve"> При появившемся курсоре невозможно перевести взгляд вверх и стороны. </w:t>
      </w:r>
    </w:p>
    <w:p w:rsidR="00544B7A" w:rsidRPr="001B0EA2" w:rsidRDefault="00544B7A">
      <w:pPr>
        <w:rPr>
          <w:rFonts w:ascii="Times New Roman" w:eastAsia="Times New Roman" w:hAnsi="Times New Roman" w:cs="Times New Roman"/>
          <w:sz w:val="32"/>
          <w:szCs w:val="32"/>
        </w:rPr>
      </w:pPr>
      <w:r w:rsidRPr="001B0EA2">
        <w:rPr>
          <w:rFonts w:ascii="Times New Roman" w:eastAsia="Times New Roman" w:hAnsi="Times New Roman" w:cs="Times New Roman"/>
          <w:sz w:val="32"/>
          <w:szCs w:val="32"/>
        </w:rPr>
        <w:br w:type="page"/>
      </w:r>
    </w:p>
    <w:p w:rsidR="001B0EA2" w:rsidRDefault="001B0EA2" w:rsidP="001B0EA2">
      <w:pPr>
        <w:widowControl w:val="0"/>
        <w:tabs>
          <w:tab w:val="left" w:pos="342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</w:p>
    <w:p w:rsidR="001B0EA2" w:rsidRDefault="001B0EA2" w:rsidP="001B0EA2">
      <w:pPr>
        <w:widowControl w:val="0"/>
        <w:tabs>
          <w:tab w:val="left" w:pos="342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</w:p>
    <w:p w:rsidR="001B0EA2" w:rsidRDefault="001B0EA2" w:rsidP="001B0EA2">
      <w:pPr>
        <w:widowControl w:val="0"/>
        <w:tabs>
          <w:tab w:val="left" w:pos="342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</w:p>
    <w:p w:rsidR="001B0EA2" w:rsidRDefault="001B0EA2" w:rsidP="001B0EA2">
      <w:pPr>
        <w:widowControl w:val="0"/>
        <w:tabs>
          <w:tab w:val="left" w:pos="342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</w:p>
    <w:p w:rsidR="001B0EA2" w:rsidRDefault="001B0EA2" w:rsidP="001B0EA2">
      <w:pPr>
        <w:widowControl w:val="0"/>
        <w:tabs>
          <w:tab w:val="left" w:pos="342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</w:p>
    <w:p w:rsidR="001B0EA2" w:rsidRDefault="001B0EA2" w:rsidP="001B0EA2">
      <w:pPr>
        <w:widowControl w:val="0"/>
        <w:tabs>
          <w:tab w:val="left" w:pos="342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</w:p>
    <w:p w:rsidR="001B0EA2" w:rsidRDefault="001B0EA2" w:rsidP="001B0EA2">
      <w:pPr>
        <w:widowControl w:val="0"/>
        <w:tabs>
          <w:tab w:val="left" w:pos="342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</w:p>
    <w:p w:rsidR="001B0EA2" w:rsidRPr="001B0EA2" w:rsidRDefault="001B0EA2" w:rsidP="00351B3E">
      <w:pPr>
        <w:widowControl w:val="0"/>
        <w:tabs>
          <w:tab w:val="left" w:pos="3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B0EA2">
        <w:rPr>
          <w:rFonts w:ascii="Times New Roman" w:hAnsi="Times New Roman" w:cs="Times New Roman"/>
          <w:sz w:val="32"/>
          <w:szCs w:val="32"/>
        </w:rPr>
        <w:t>Составитель</w:t>
      </w:r>
    </w:p>
    <w:p w:rsidR="001B0EA2" w:rsidRPr="001B0EA2" w:rsidRDefault="001B0EA2" w:rsidP="00351B3E">
      <w:pPr>
        <w:widowControl w:val="0"/>
        <w:tabs>
          <w:tab w:val="left" w:pos="3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B0EA2" w:rsidRPr="001B0EA2" w:rsidRDefault="001B0EA2" w:rsidP="00351B3E">
      <w:pPr>
        <w:widowControl w:val="0"/>
        <w:tabs>
          <w:tab w:val="left" w:pos="3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B0EA2">
        <w:rPr>
          <w:rFonts w:ascii="Times New Roman" w:hAnsi="Times New Roman" w:cs="Times New Roman"/>
          <w:sz w:val="32"/>
          <w:szCs w:val="32"/>
        </w:rPr>
        <w:t>Белов Сергей Викторович</w:t>
      </w:r>
    </w:p>
    <w:p w:rsidR="001B0EA2" w:rsidRPr="001B0EA2" w:rsidRDefault="001B0EA2" w:rsidP="00351B3E">
      <w:pPr>
        <w:widowControl w:val="0"/>
        <w:tabs>
          <w:tab w:val="left" w:pos="3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B0EA2" w:rsidRPr="001B0EA2" w:rsidRDefault="001B0EA2" w:rsidP="00351B3E">
      <w:pPr>
        <w:widowControl w:val="0"/>
        <w:tabs>
          <w:tab w:val="left" w:pos="3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B0EA2" w:rsidRPr="001B0EA2" w:rsidRDefault="001B0EA2" w:rsidP="00351B3E">
      <w:pPr>
        <w:widowControl w:val="0"/>
        <w:tabs>
          <w:tab w:val="left" w:pos="3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E0665F" w:rsidRPr="008C67E2" w:rsidRDefault="00E0665F" w:rsidP="00E0665F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8C67E2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ОПРЕДЕЛЕНИЕ КОЭФФИЦИЕНТА ТЕПЛОПРОВОДНОСТИ ТВЕРДЫХ ТЕЛ </w:t>
      </w:r>
    </w:p>
    <w:p w:rsidR="001B0EA2" w:rsidRPr="001B0EA2" w:rsidRDefault="001B0EA2" w:rsidP="00351B3E">
      <w:pPr>
        <w:widowControl w:val="0"/>
        <w:tabs>
          <w:tab w:val="left" w:pos="3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1B0EA2" w:rsidRPr="001B0EA2" w:rsidRDefault="001B0EA2" w:rsidP="00351B3E">
      <w:pPr>
        <w:widowControl w:val="0"/>
        <w:tabs>
          <w:tab w:val="left" w:pos="3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1B0EA2" w:rsidRPr="001B0EA2" w:rsidRDefault="001B0EA2" w:rsidP="00351B3E">
      <w:pPr>
        <w:widowControl w:val="0"/>
        <w:tabs>
          <w:tab w:val="left" w:pos="3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1B0EA2" w:rsidRPr="001B0EA2" w:rsidRDefault="001B0EA2" w:rsidP="00351B3E">
      <w:pPr>
        <w:widowControl w:val="0"/>
        <w:tabs>
          <w:tab w:val="left" w:pos="3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B0EA2" w:rsidRPr="001B0EA2" w:rsidRDefault="001B0EA2" w:rsidP="00351B3E">
      <w:pPr>
        <w:pStyle w:val="1"/>
        <w:spacing w:line="240" w:lineRule="auto"/>
        <w:ind w:right="-286" w:firstLine="0"/>
        <w:outlineLvl w:val="0"/>
      </w:pPr>
      <w:r w:rsidRPr="001B0EA2">
        <w:t>Методические указания по выполнению</w:t>
      </w:r>
    </w:p>
    <w:p w:rsidR="001B0EA2" w:rsidRPr="001B0EA2" w:rsidRDefault="001B0EA2" w:rsidP="00351B3E">
      <w:pPr>
        <w:pStyle w:val="1"/>
        <w:spacing w:line="240" w:lineRule="auto"/>
        <w:ind w:right="-286" w:firstLine="0"/>
        <w:outlineLvl w:val="0"/>
      </w:pPr>
      <w:r w:rsidRPr="001B0EA2">
        <w:t>лабораторной работы по дисциплине «Физика горных пород»</w:t>
      </w:r>
    </w:p>
    <w:p w:rsidR="001B0EA2" w:rsidRPr="001B0EA2" w:rsidRDefault="001B0EA2" w:rsidP="00351B3E">
      <w:pPr>
        <w:widowControl w:val="0"/>
        <w:autoSpaceDE w:val="0"/>
        <w:autoSpaceDN w:val="0"/>
        <w:adjustRightInd w:val="0"/>
        <w:spacing w:after="0" w:line="240" w:lineRule="auto"/>
        <w:ind w:left="-426" w:right="-286"/>
        <w:jc w:val="center"/>
        <w:rPr>
          <w:rFonts w:ascii="Times New Roman" w:hAnsi="Times New Roman" w:cs="Times New Roman"/>
          <w:sz w:val="32"/>
          <w:szCs w:val="32"/>
        </w:rPr>
      </w:pPr>
      <w:r w:rsidRPr="001B0EA2">
        <w:rPr>
          <w:rFonts w:ascii="Times New Roman" w:hAnsi="Times New Roman" w:cs="Times New Roman"/>
          <w:sz w:val="32"/>
          <w:szCs w:val="32"/>
        </w:rPr>
        <w:t>для студентов направления 21.05.04 «Горное дело»</w:t>
      </w:r>
    </w:p>
    <w:p w:rsidR="001B0EA2" w:rsidRPr="001B0EA2" w:rsidRDefault="001B0EA2" w:rsidP="00351B3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1B0EA2" w:rsidRPr="001B0EA2" w:rsidRDefault="001B0EA2" w:rsidP="00351B3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1B0EA2" w:rsidRPr="001B0EA2" w:rsidRDefault="001B0EA2" w:rsidP="00351B3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1B0EA2" w:rsidRPr="001B0EA2" w:rsidRDefault="001B0EA2" w:rsidP="00351B3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1B0EA2" w:rsidRPr="001B0EA2" w:rsidRDefault="001B0EA2" w:rsidP="00351B3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1B0EA2" w:rsidRPr="001B0EA2" w:rsidRDefault="001B0EA2" w:rsidP="00351B3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B0EA2" w:rsidRPr="00351B3E" w:rsidRDefault="001B0EA2" w:rsidP="00351B3E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0EA2" w:rsidRPr="00351B3E" w:rsidRDefault="001B0EA2" w:rsidP="00351B3E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1B3E">
        <w:rPr>
          <w:rFonts w:ascii="Times New Roman" w:hAnsi="Times New Roman" w:cs="Times New Roman"/>
          <w:sz w:val="28"/>
          <w:szCs w:val="28"/>
        </w:rPr>
        <w:t xml:space="preserve">Отпечатано на </w:t>
      </w:r>
      <w:proofErr w:type="spellStart"/>
      <w:r w:rsidRPr="00351B3E">
        <w:rPr>
          <w:rFonts w:ascii="Times New Roman" w:hAnsi="Times New Roman" w:cs="Times New Roman"/>
          <w:sz w:val="28"/>
          <w:szCs w:val="28"/>
        </w:rPr>
        <w:t>ризографе</w:t>
      </w:r>
      <w:proofErr w:type="spellEnd"/>
      <w:r w:rsidRPr="00351B3E">
        <w:rPr>
          <w:rFonts w:ascii="Times New Roman" w:hAnsi="Times New Roman" w:cs="Times New Roman"/>
          <w:sz w:val="28"/>
          <w:szCs w:val="28"/>
        </w:rPr>
        <w:t>.</w:t>
      </w:r>
    </w:p>
    <w:p w:rsidR="001B0EA2" w:rsidRPr="00351B3E" w:rsidRDefault="001B0EA2" w:rsidP="00351B3E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1B3E">
        <w:rPr>
          <w:rFonts w:ascii="Times New Roman" w:hAnsi="Times New Roman" w:cs="Times New Roman"/>
          <w:sz w:val="28"/>
          <w:szCs w:val="28"/>
        </w:rPr>
        <w:t>Тираж   экз.</w:t>
      </w:r>
    </w:p>
    <w:p w:rsidR="001B0EA2" w:rsidRDefault="001B0EA2" w:rsidP="00351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B3E">
        <w:rPr>
          <w:rFonts w:ascii="Times New Roman" w:hAnsi="Times New Roman" w:cs="Times New Roman"/>
          <w:sz w:val="28"/>
          <w:szCs w:val="28"/>
        </w:rPr>
        <w:t xml:space="preserve">Филиал ГУ </w:t>
      </w:r>
      <w:proofErr w:type="spellStart"/>
      <w:r w:rsidRPr="00351B3E">
        <w:rPr>
          <w:rFonts w:ascii="Times New Roman" w:hAnsi="Times New Roman" w:cs="Times New Roman"/>
          <w:sz w:val="28"/>
          <w:szCs w:val="28"/>
        </w:rPr>
        <w:t>КузГТУ</w:t>
      </w:r>
      <w:proofErr w:type="spellEnd"/>
      <w:r w:rsidRPr="00351B3E">
        <w:rPr>
          <w:rFonts w:ascii="Times New Roman" w:hAnsi="Times New Roman" w:cs="Times New Roman"/>
          <w:sz w:val="28"/>
          <w:szCs w:val="28"/>
        </w:rPr>
        <w:t xml:space="preserve"> в г. Белово. </w:t>
      </w:r>
      <w:smartTag w:uri="urn:schemas-microsoft-com:office:smarttags" w:element="metricconverter">
        <w:smartTagPr>
          <w:attr w:name="ProductID" w:val="652644, г"/>
        </w:smartTagPr>
        <w:r w:rsidRPr="00351B3E">
          <w:rPr>
            <w:rFonts w:ascii="Times New Roman" w:hAnsi="Times New Roman" w:cs="Times New Roman"/>
            <w:sz w:val="28"/>
            <w:szCs w:val="28"/>
          </w:rPr>
          <w:t>652644, г</w:t>
        </w:r>
      </w:smartTag>
      <w:r w:rsidRPr="00351B3E">
        <w:rPr>
          <w:rFonts w:ascii="Times New Roman" w:hAnsi="Times New Roman" w:cs="Times New Roman"/>
          <w:sz w:val="28"/>
          <w:szCs w:val="28"/>
        </w:rPr>
        <w:t>. Белово, ул. Ильича 32-а</w:t>
      </w:r>
    </w:p>
    <w:p w:rsidR="00351B3E" w:rsidRDefault="00351B3E" w:rsidP="00351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1B3E" w:rsidRDefault="00E51BBF" w:rsidP="00351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US"/>
        </w:rPr>
        <w:lastRenderedPageBreak/>
        <w:pict>
          <v:shape id="_x0000_s1028" type="#_x0000_t202" style="position:absolute;left:0;text-align:left;margin-left:202.9pt;margin-top:-29.05pt;width:111.3pt;height:28.65pt;z-index:251663360;mso-width-relative:margin;mso-height-relative:margin" fillcolor="white [3212]" strokecolor="white [3212]">
            <v:textbox>
              <w:txbxContent>
                <w:p w:rsidR="00351B3E" w:rsidRDefault="00351B3E"/>
              </w:txbxContent>
            </v:textbox>
          </v:shape>
        </w:pict>
      </w:r>
    </w:p>
    <w:p w:rsidR="00351B3E" w:rsidRPr="00351B3E" w:rsidRDefault="00351B3E" w:rsidP="00351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6528" w:rsidRPr="001B0EA2" w:rsidRDefault="009D6528" w:rsidP="009D6528">
      <w:pPr>
        <w:spacing w:line="36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sectPr w:rsidR="009D6528" w:rsidRPr="001B0EA2" w:rsidSect="001B0EA2">
      <w:pgSz w:w="11906" w:h="16838"/>
      <w:pgMar w:top="1021" w:right="850" w:bottom="1021" w:left="85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BBF" w:rsidRDefault="00E51BBF" w:rsidP="001B0EA2">
      <w:pPr>
        <w:spacing w:after="0" w:line="240" w:lineRule="auto"/>
      </w:pPr>
      <w:r>
        <w:separator/>
      </w:r>
    </w:p>
  </w:endnote>
  <w:endnote w:type="continuationSeparator" w:id="0">
    <w:p w:rsidR="00E51BBF" w:rsidRDefault="00E51BBF" w:rsidP="001B0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BBF" w:rsidRDefault="00E51BBF" w:rsidP="001B0EA2">
      <w:pPr>
        <w:spacing w:after="0" w:line="240" w:lineRule="auto"/>
      </w:pPr>
      <w:r>
        <w:separator/>
      </w:r>
    </w:p>
  </w:footnote>
  <w:footnote w:type="continuationSeparator" w:id="0">
    <w:p w:rsidR="00E51BBF" w:rsidRDefault="00E51BBF" w:rsidP="001B0E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FAA" w:rsidRDefault="00E154AB">
    <w:pPr>
      <w:pStyle w:val="ab"/>
      <w:framePr w:wrap="around" w:vAnchor="text" w:hAnchor="margin" w:xAlign="outside" w:y="1"/>
      <w:rPr>
        <w:rStyle w:val="ad"/>
        <w:rFonts w:eastAsiaTheme="minorEastAsia"/>
      </w:rPr>
    </w:pPr>
    <w:r>
      <w:rPr>
        <w:rStyle w:val="ad"/>
        <w:rFonts w:eastAsiaTheme="minorEastAsia"/>
      </w:rPr>
      <w:fldChar w:fldCharType="begin"/>
    </w:r>
    <w:r w:rsidR="0006008C">
      <w:rPr>
        <w:rStyle w:val="ad"/>
        <w:rFonts w:eastAsiaTheme="minorEastAsia"/>
      </w:rPr>
      <w:instrText xml:space="preserve">PAGE  </w:instrText>
    </w:r>
    <w:r>
      <w:rPr>
        <w:rStyle w:val="ad"/>
        <w:rFonts w:eastAsiaTheme="minorEastAsia"/>
      </w:rPr>
      <w:fldChar w:fldCharType="separate"/>
    </w:r>
    <w:r w:rsidR="0006008C">
      <w:rPr>
        <w:rStyle w:val="ad"/>
        <w:rFonts w:eastAsiaTheme="minorEastAsia"/>
        <w:noProof/>
      </w:rPr>
      <w:t>1</w:t>
    </w:r>
    <w:r>
      <w:rPr>
        <w:rStyle w:val="ad"/>
        <w:rFonts w:eastAsiaTheme="minorEastAsia"/>
      </w:rPr>
      <w:fldChar w:fldCharType="end"/>
    </w:r>
  </w:p>
  <w:p w:rsidR="00F97FAA" w:rsidRDefault="00E51BBF">
    <w:pPr>
      <w:pStyle w:val="ab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99523"/>
      <w:docPartObj>
        <w:docPartGallery w:val="Page Numbers (Top of Page)"/>
        <w:docPartUnique/>
      </w:docPartObj>
    </w:sdtPr>
    <w:sdtEndPr/>
    <w:sdtContent>
      <w:p w:rsidR="00A83CE5" w:rsidRDefault="00E154AB">
        <w:pPr>
          <w:pStyle w:val="ab"/>
          <w:jc w:val="center"/>
        </w:pPr>
        <w:r w:rsidRPr="005656C6">
          <w:rPr>
            <w:sz w:val="28"/>
            <w:szCs w:val="28"/>
          </w:rPr>
          <w:fldChar w:fldCharType="begin"/>
        </w:r>
        <w:r w:rsidR="0006008C" w:rsidRPr="005656C6">
          <w:rPr>
            <w:sz w:val="28"/>
            <w:szCs w:val="28"/>
          </w:rPr>
          <w:instrText xml:space="preserve"> PAGE   \* MERGEFORMAT </w:instrText>
        </w:r>
        <w:r w:rsidRPr="005656C6">
          <w:rPr>
            <w:sz w:val="28"/>
            <w:szCs w:val="28"/>
          </w:rPr>
          <w:fldChar w:fldCharType="separate"/>
        </w:r>
        <w:r w:rsidR="00AD6DAF">
          <w:rPr>
            <w:noProof/>
            <w:sz w:val="28"/>
            <w:szCs w:val="28"/>
          </w:rPr>
          <w:t>1</w:t>
        </w:r>
        <w:r w:rsidRPr="005656C6">
          <w:rPr>
            <w:sz w:val="28"/>
            <w:szCs w:val="28"/>
          </w:rPr>
          <w:fldChar w:fldCharType="end"/>
        </w:r>
      </w:p>
    </w:sdtContent>
  </w:sdt>
  <w:p w:rsidR="00F97FAA" w:rsidRDefault="00E51BBF">
    <w:pPr>
      <w:pStyle w:val="ab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B3C08"/>
    <w:multiLevelType w:val="hybridMultilevel"/>
    <w:tmpl w:val="82BA9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710B2"/>
    <w:multiLevelType w:val="hybridMultilevel"/>
    <w:tmpl w:val="49103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BC1905"/>
    <w:multiLevelType w:val="hybridMultilevel"/>
    <w:tmpl w:val="F280C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27558C"/>
    <w:multiLevelType w:val="hybridMultilevel"/>
    <w:tmpl w:val="4EEC1F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4994567"/>
    <w:multiLevelType w:val="hybridMultilevel"/>
    <w:tmpl w:val="93B29B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70E0DE4"/>
    <w:multiLevelType w:val="hybridMultilevel"/>
    <w:tmpl w:val="24007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FF4709"/>
    <w:multiLevelType w:val="hybridMultilevel"/>
    <w:tmpl w:val="D3CCE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1D2788"/>
    <w:multiLevelType w:val="hybridMultilevel"/>
    <w:tmpl w:val="77B00E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73B08C1"/>
    <w:multiLevelType w:val="hybridMultilevel"/>
    <w:tmpl w:val="22D4A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986271"/>
    <w:multiLevelType w:val="hybridMultilevel"/>
    <w:tmpl w:val="B574D6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6137E8D"/>
    <w:multiLevelType w:val="hybridMultilevel"/>
    <w:tmpl w:val="FAA8963C"/>
    <w:lvl w:ilvl="0" w:tplc="FF4C9A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0E6706"/>
    <w:multiLevelType w:val="hybridMultilevel"/>
    <w:tmpl w:val="5F522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247055"/>
    <w:multiLevelType w:val="hybridMultilevel"/>
    <w:tmpl w:val="7BEC81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6013C4E"/>
    <w:multiLevelType w:val="hybridMultilevel"/>
    <w:tmpl w:val="7AA23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1037BB"/>
    <w:multiLevelType w:val="hybridMultilevel"/>
    <w:tmpl w:val="6D364976"/>
    <w:lvl w:ilvl="0" w:tplc="2F3C88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3"/>
  </w:num>
  <w:num w:numId="4">
    <w:abstractNumId w:val="9"/>
  </w:num>
  <w:num w:numId="5">
    <w:abstractNumId w:val="4"/>
  </w:num>
  <w:num w:numId="6">
    <w:abstractNumId w:val="10"/>
  </w:num>
  <w:num w:numId="7">
    <w:abstractNumId w:val="14"/>
  </w:num>
  <w:num w:numId="8">
    <w:abstractNumId w:val="2"/>
  </w:num>
  <w:num w:numId="9">
    <w:abstractNumId w:val="8"/>
  </w:num>
  <w:num w:numId="10">
    <w:abstractNumId w:val="11"/>
  </w:num>
  <w:num w:numId="11">
    <w:abstractNumId w:val="0"/>
  </w:num>
  <w:num w:numId="12">
    <w:abstractNumId w:val="1"/>
  </w:num>
  <w:num w:numId="13">
    <w:abstractNumId w:val="6"/>
  </w:num>
  <w:num w:numId="14">
    <w:abstractNumId w:val="5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46EA"/>
    <w:rsid w:val="00012BB8"/>
    <w:rsid w:val="00022725"/>
    <w:rsid w:val="0006008C"/>
    <w:rsid w:val="00103E6B"/>
    <w:rsid w:val="0010745B"/>
    <w:rsid w:val="001B0EA2"/>
    <w:rsid w:val="00257BE4"/>
    <w:rsid w:val="002D6E60"/>
    <w:rsid w:val="002F527F"/>
    <w:rsid w:val="00351B3E"/>
    <w:rsid w:val="00380975"/>
    <w:rsid w:val="0042476A"/>
    <w:rsid w:val="004E1157"/>
    <w:rsid w:val="00544B7A"/>
    <w:rsid w:val="005A23C0"/>
    <w:rsid w:val="005F1188"/>
    <w:rsid w:val="006D503D"/>
    <w:rsid w:val="006E46EA"/>
    <w:rsid w:val="00777DEC"/>
    <w:rsid w:val="00810A08"/>
    <w:rsid w:val="00880A93"/>
    <w:rsid w:val="0096470C"/>
    <w:rsid w:val="009D6528"/>
    <w:rsid w:val="00AD6DAF"/>
    <w:rsid w:val="00B94818"/>
    <w:rsid w:val="00C346F5"/>
    <w:rsid w:val="00D301F8"/>
    <w:rsid w:val="00D500EF"/>
    <w:rsid w:val="00DA7C47"/>
    <w:rsid w:val="00DC0E29"/>
    <w:rsid w:val="00E0665F"/>
    <w:rsid w:val="00E154AB"/>
    <w:rsid w:val="00E51BBF"/>
    <w:rsid w:val="00FC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6EA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1B0EA2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i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46EA"/>
    <w:pPr>
      <w:ind w:left="720"/>
      <w:contextualSpacing/>
    </w:pPr>
  </w:style>
  <w:style w:type="table" w:styleId="a4">
    <w:name w:val="Table Grid"/>
    <w:basedOn w:val="a1"/>
    <w:uiPriority w:val="59"/>
    <w:rsid w:val="006E46E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E4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46EA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FC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777DEC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777D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777DEC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777DEC"/>
    <w:rPr>
      <w:rFonts w:eastAsiaTheme="minorEastAsia"/>
      <w:lang w:eastAsia="ru-RU"/>
    </w:rPr>
  </w:style>
  <w:style w:type="character" w:styleId="aa">
    <w:name w:val="Hyperlink"/>
    <w:basedOn w:val="a0"/>
    <w:rsid w:val="00777DEC"/>
    <w:rPr>
      <w:strike w:val="0"/>
      <w:dstrike w:val="0"/>
      <w:color w:val="0000FF"/>
      <w:u w:val="none"/>
      <w:effect w:val="none"/>
    </w:rPr>
  </w:style>
  <w:style w:type="paragraph" w:styleId="21">
    <w:name w:val="Body Text 2"/>
    <w:basedOn w:val="a"/>
    <w:link w:val="22"/>
    <w:uiPriority w:val="99"/>
    <w:semiHidden/>
    <w:unhideWhenUsed/>
    <w:rsid w:val="001B0EA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B0EA2"/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rsid w:val="001B0EA2"/>
    <w:rPr>
      <w:rFonts w:ascii="Times New Roman" w:eastAsia="Times New Roman" w:hAnsi="Times New Roman" w:cs="Times New Roman"/>
      <w:i/>
      <w:sz w:val="28"/>
      <w:szCs w:val="20"/>
      <w:u w:val="single"/>
      <w:lang w:eastAsia="ru-RU"/>
    </w:rPr>
  </w:style>
  <w:style w:type="paragraph" w:styleId="ab">
    <w:name w:val="header"/>
    <w:basedOn w:val="a"/>
    <w:link w:val="ac"/>
    <w:uiPriority w:val="99"/>
    <w:rsid w:val="001B0EA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1B0E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1B0EA2"/>
  </w:style>
  <w:style w:type="paragraph" w:styleId="ae">
    <w:name w:val="Title"/>
    <w:basedOn w:val="a"/>
    <w:link w:val="af"/>
    <w:qFormat/>
    <w:rsid w:val="001B0EA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af">
    <w:name w:val="Название Знак"/>
    <w:basedOn w:val="a0"/>
    <w:link w:val="ae"/>
    <w:rsid w:val="001B0EA2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1">
    <w:name w:val="заголовок 1"/>
    <w:basedOn w:val="a"/>
    <w:next w:val="a"/>
    <w:rsid w:val="001B0EA2"/>
    <w:pPr>
      <w:keepNext/>
      <w:autoSpaceDE w:val="0"/>
      <w:autoSpaceDN w:val="0"/>
      <w:spacing w:after="0" w:line="360" w:lineRule="auto"/>
      <w:ind w:firstLine="720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styleId="31">
    <w:name w:val="Body Text 3"/>
    <w:basedOn w:val="a"/>
    <w:link w:val="32"/>
    <w:rsid w:val="001B0EA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B0EA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1B0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1B0EA2"/>
    <w:rPr>
      <w:rFonts w:eastAsiaTheme="minorEastAsia"/>
      <w:lang w:eastAsia="ru-RU"/>
    </w:rPr>
  </w:style>
  <w:style w:type="character" w:styleId="af2">
    <w:name w:val="FollowedHyperlink"/>
    <w:basedOn w:val="a0"/>
    <w:uiPriority w:val="99"/>
    <w:semiHidden/>
    <w:unhideWhenUsed/>
    <w:rsid w:val="00D500EF"/>
    <w:rPr>
      <w:color w:val="800080" w:themeColor="followedHyperlink"/>
      <w:u w:val="single"/>
    </w:rPr>
  </w:style>
  <w:style w:type="character" w:styleId="af3">
    <w:name w:val="Strong"/>
    <w:basedOn w:val="a0"/>
    <w:uiPriority w:val="22"/>
    <w:qFormat/>
    <w:rsid w:val="00810A0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0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library.kuzstu.ru/meto.php?n=149181&amp;type=nstu:common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1685</Words>
  <Characters>9609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User</cp:lastModifiedBy>
  <cp:revision>14</cp:revision>
  <dcterms:created xsi:type="dcterms:W3CDTF">2020-03-30T03:42:00Z</dcterms:created>
  <dcterms:modified xsi:type="dcterms:W3CDTF">2020-06-29T01:31:00Z</dcterms:modified>
</cp:coreProperties>
</file>