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E3C" w:rsidRDefault="00665F53">
      <w:r>
        <w:rPr>
          <w:noProof/>
          <w:lang w:eastAsia="ru-RU"/>
        </w:rPr>
        <w:drawing>
          <wp:inline distT="0" distB="0" distL="0" distR="0" wp14:anchorId="3E777AAA" wp14:editId="08A99BC9">
            <wp:extent cx="4008582" cy="3138386"/>
            <wp:effectExtent l="0" t="0" r="0" b="5080"/>
            <wp:docPr id="1" name="Рисунок 1" descr="https://ugorenok.sakha.gov.ru/uploads/777/60171875c83f56ce9a820f399ae0d41c573c2a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gorenok.sakha.gov.ru/uploads/777/60171875c83f56ce9a820f399ae0d41c573c2a6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582" cy="3138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7CB" w:rsidRPr="00EA67CB" w:rsidRDefault="00EA67CB" w:rsidP="00EA67CB">
      <w:pPr>
        <w:ind w:right="0" w:firstLine="0"/>
        <w:jc w:val="center"/>
        <w:rPr>
          <w:rFonts w:ascii="Arial" w:eastAsia="Times New Roman" w:hAnsi="Arial" w:cs="Arial"/>
          <w:b/>
          <w:color w:val="0C0C0C"/>
          <w:sz w:val="32"/>
          <w:szCs w:val="27"/>
          <w:u w:val="single"/>
          <w:lang w:eastAsia="ru-RU"/>
        </w:rPr>
      </w:pPr>
      <w:r w:rsidRPr="00EA67CB">
        <w:rPr>
          <w:rFonts w:ascii="Arial" w:eastAsia="Times New Roman" w:hAnsi="Arial" w:cs="Arial"/>
          <w:b/>
          <w:color w:val="0C0C0C"/>
          <w:sz w:val="32"/>
          <w:szCs w:val="27"/>
          <w:u w:val="single"/>
          <w:lang w:eastAsia="ru-RU"/>
        </w:rPr>
        <w:t>ПАМЯТКА для граждан о профилактике и предупреждении дистанционных преступлений в сфере информационно-телекоммуникационных технологий:</w:t>
      </w:r>
    </w:p>
    <w:p w:rsidR="00EA67CB" w:rsidRP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Чтобы не оказаться жертвой мошенников необходимо знать следующее:</w:t>
      </w:r>
    </w:p>
    <w:p w:rsidR="00EA67CB" w:rsidRP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– сотрудники любого банка никогда не просят сообщить данные вашей карты (номер карты, срок её действия, секретный код на оборотной стороне карты), так как у них однозначно имеются ваши данные;</w:t>
      </w:r>
    </w:p>
    <w:p w:rsidR="00EA67CB" w:rsidRP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– не при каких обстоятельствах не сообщать данные вашей банковской карты, а так же секретный код на оборотной стороне карты;</w:t>
      </w:r>
    </w:p>
    <w:p w:rsidR="00EA67CB" w:rsidRP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 xml:space="preserve">– хранить </w:t>
      </w:r>
      <w:proofErr w:type="spellStart"/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пин</w:t>
      </w:r>
      <w:proofErr w:type="spellEnd"/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 xml:space="preserve">-код отдельно от карты, ни в коем случае не писать </w:t>
      </w:r>
      <w:proofErr w:type="spellStart"/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пин</w:t>
      </w:r>
      <w:proofErr w:type="spellEnd"/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-код на самой банковской карте;</w:t>
      </w:r>
    </w:p>
    <w:p w:rsidR="00EA67CB" w:rsidRP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 xml:space="preserve">– не сообщать </w:t>
      </w:r>
      <w:proofErr w:type="spellStart"/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пин</w:t>
      </w:r>
      <w:proofErr w:type="spellEnd"/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-код третьим лицам;</w:t>
      </w:r>
    </w:p>
    <w:p w:rsidR="00EA67CB" w:rsidRP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– остерегаться «телефонных» мошенников, которые пытаются ввести вас в заблуждение;</w:t>
      </w:r>
    </w:p>
    <w:p w:rsidR="00EA67CB" w:rsidRP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– лучше избегать телефонных разговоров с подозрительными людьми, которые представляются сотрудниками банка, не бойтесь прервать разговор, просто кладите трубку;</w:t>
      </w:r>
    </w:p>
    <w:p w:rsidR="00EA67CB" w:rsidRP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– внимательно читайте СМС сообщения приходящие от банка;</w:t>
      </w:r>
    </w:p>
    <w:p w:rsidR="00EA67CB" w:rsidRP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– никогда и никому не сообщайте пароли, и секретные коды, которые приходят вам в СМС сообщении от банка;</w:t>
      </w:r>
    </w:p>
    <w:p w:rsidR="00EA67CB" w:rsidRP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– помните, что только мошенники спрашивают секретные пароли, которые приходят к вам в СМС сообщении от банка;</w:t>
      </w:r>
    </w:p>
    <w:p w:rsidR="00EA67CB" w:rsidRP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– сотрудники банка никогда не попросят вас пройти к банкомату;</w:t>
      </w:r>
    </w:p>
    <w:p w:rsidR="00EA67CB" w:rsidRP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– если вас попросили пройти с банковской картой к банкомату, то это очевидно мошенники;</w:t>
      </w:r>
    </w:p>
    <w:p w:rsidR="00EA67CB" w:rsidRP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– не покупайте в интернет – магазинах товар по явно заниженной стоимости, так как это очевидно мошенники;</w:t>
      </w:r>
    </w:p>
    <w:p w:rsidR="00EA67CB" w:rsidRP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– никогда не переводите денежные средства, если об этом вас просит сделать ваш знакомый в социальной сети, возможно мошенники взломали аккаунт, сначала свяжитесь с этим человеком и узнайте действительно ли он просит у вас деньги;</w:t>
      </w:r>
    </w:p>
    <w:p w:rsidR="00EA67CB" w:rsidRP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lastRenderedPageBreak/>
        <w:t>– в сети «Интернет» не переходите по ссылкам на неизвестные сайты;</w:t>
      </w:r>
    </w:p>
    <w:p w:rsidR="00EA67CB" w:rsidRP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– действуйте обдуманно, не торопливо, помните, что «Бесплатный сыр только в мышеловке».</w: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 </w: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Интернет-мошенничество - памятка для граждан</w: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noProof/>
          <w:color w:val="0C0C0C"/>
          <w:sz w:val="28"/>
          <w:szCs w:val="28"/>
          <w:lang w:eastAsia="ru-RU"/>
        </w:rPr>
        <w:drawing>
          <wp:inline distT="0" distB="0" distL="0" distR="0" wp14:anchorId="6690093E" wp14:editId="3EBF7101">
            <wp:extent cx="6391275" cy="3971925"/>
            <wp:effectExtent l="0" t="0" r="9525" b="9525"/>
            <wp:docPr id="11" name="Рисунок 11" descr="https://ugorenok.sakha.gov.ru/uploads/ckfinder/userfiles/2021/10/21/images/qq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gorenok.sakha.gov.ru/uploads/ckfinder/userfiles/2021/10/21/images/qq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В последние годы широкую популярность получили смс-рассылки или электронные письма с сообщениями о выигрыше автомобиля либо других ценных призов. Для получения «выигрыша» злоумышленники обычно просят перевести на электронные счета определенную сумму денег, мотивируя это необходимостью уплаты налогов, таможенных пошлин, транспортных расходов и т.д. После получения денежных средств они перестают выходить на связь либо просят перевести дополнительные суммы на оформление выигрыша.</w: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Оградить себя от подобного рода преступлений предельно просто. Прежде всего необходимо быть благоразумным. Задумайтесь над тем, принимали ли вы участие в розыгрыше призов? Знакома ли вам организация, направившая уведомление о выигрыше? Откуда организаторам акции известны ваши контактные данные? Если вы не можете ответить хотя бы на один из этих вопросов, рекомендуем вам проигнорировать поступившее сообщение.</w: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Если вы решили испытать счастье и выйти на связь с организаторами розыгрыша, постарайтесь получить от них максимально возможную информацию об акции, условиях участия в ней и правилах ее проведения. Помните, что упоминание вашего имени на Интернет-сайте не является подтверждением добропорядочности организаторов акции и гарантией вашего выигрыша.</w: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lastRenderedPageBreak/>
        <w:t>Любая просьба перевести денежные средства для получения выигрыша должна насторожить вас. Помните, что выигрыш в лотерею влечет за собой налоговые обязательства, но порядок уплаты налогов регламентирован действующим законодательством и не осуществляется посредством перевода денежных средств на электронные счета граждан и организаций или т.н. «электронные кошельки».</w: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Будьте бдительны и помните о том, что для того, чтобы что -то выиграть, необходимо принимать участие в розыгрыше. Все упоминания о том, что ваш номер является «счастливым» и оказался в списке участников лотереи, являются, как правило, лишь уловкой для привлечения вашего внимания.</w:t>
      </w:r>
    </w:p>
    <w:p w:rsidR="00EA67CB" w:rsidRPr="00EA67CB" w:rsidRDefault="009B0288" w:rsidP="00EA67CB">
      <w:pPr>
        <w:spacing w:before="300" w:after="30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pict>
          <v:rect id="_x0000_i1025" style="width:488.95pt;height:1.5pt" o:hralign="center" o:hrstd="t" o:hr="t" fillcolor="gray" stroked="f"/>
        </w:pic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noProof/>
          <w:color w:val="0C0C0C"/>
          <w:sz w:val="28"/>
          <w:szCs w:val="28"/>
          <w:lang w:eastAsia="ru-RU"/>
        </w:rPr>
        <w:drawing>
          <wp:inline distT="0" distB="0" distL="0" distR="0" wp14:anchorId="515F1944" wp14:editId="485920BE">
            <wp:extent cx="6363970" cy="4562475"/>
            <wp:effectExtent l="0" t="0" r="0" b="9525"/>
            <wp:docPr id="10" name="Рисунок 10" descr="https://ugorenok.sakha.gov.ru/uploads/ckfinder/userfiles/2021/10/21/images/qq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gorenok.sakha.gov.ru/uploads/ckfinder/userfiles/2021/10/21/images/qq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970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Нередки случаи мошенничеств, связанных с деятельностью Интернет-магазинов и сайтов по продаже авиабилетов. Чем привлекают потенциальных жертв мошенники? Прежде всего - необоснованно низкими ценами. При заказе товаров вас попросят внести предоплату, зачастую путем внесения денежных средств на некий виртуальный кошелек посредством терминала экспресс-оплаты. Далее магазин в течение нескольких дней будет придумывать отговорки и обещать вам скорую доставку товара, а потом бесследно исчезнет либо пришлет некачественный товар.</w: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Цель подобных сайтов – обмануть максимальное количество людей за короткий срок. Создать Интернет-сайт сегодня – дело нескольких минут, поэтому вскоре после </w:t>
      </w: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lastRenderedPageBreak/>
        <w:t>прекращения работы сайт возродится по другому адресу, с другим дизайном и под другим названием.</w: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Если вы хотите купить товар по предоплате помните, что серьезные Интернет-магазины не будут просить вас перечислить деньги на виртуальный кошелек или счет мобильного телефона. Поищите информацию о магазине в сети Интернет, посмотрите, как долго он находится на рынке. Если вы имеете дело с сайтом крупной или известной вам компании, убедитесь в правильности написания адреса ресурса в адресной строке вашего браузера. При необходимости потребуйте от администраторов магазина предоставить вам информацию о юридическом лице, проверьте ее, используя общедоступные базы данных налоговых органов и реестр юридических лиц. Убедитесь в том, что вы знаете адрес, по которому вы сможете направить претензию в случае, если вы будете недовольны покупкой.</w:t>
      </w:r>
    </w:p>
    <w:p w:rsidR="00EA67CB" w:rsidRPr="00EA67CB" w:rsidRDefault="009B0288" w:rsidP="00EA67CB">
      <w:pPr>
        <w:spacing w:before="300" w:after="30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pict>
          <v:rect id="_x0000_i1026" style="width:488.95pt;height:1.5pt" o:hralign="center" o:hrstd="t" o:hr="t" fillcolor="gray" stroked="f"/>
        </w:pic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noProof/>
          <w:color w:val="0C0C0C"/>
          <w:sz w:val="28"/>
          <w:szCs w:val="28"/>
          <w:lang w:eastAsia="ru-RU"/>
        </w:rPr>
        <w:drawing>
          <wp:inline distT="0" distB="0" distL="0" distR="0" wp14:anchorId="1E49E71A" wp14:editId="14338E44">
            <wp:extent cx="6327140" cy="3990340"/>
            <wp:effectExtent l="0" t="0" r="0" b="0"/>
            <wp:docPr id="9" name="Рисунок 9" descr="https://ugorenok.sakha.gov.ru/uploads/ckfinder/userfiles/2021/10/21/images/qq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gorenok.sakha.gov.ru/uploads/ckfinder/userfiles/2021/10/21/images/qq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7140" cy="399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Заметно участились случаи рассылки смс-сообщений, содержащих информацию о том, что банковская карта абонента заблокирована в силу ряда причин. Иногда подобные сообщения содержат призыв перевести деньги для разблокировки карты, иногда абонента просят позвонить или отправить смс на короткий номер.</w: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Необходимо помнить о том, что единственная организация, которая сможет проинформировать вас о состоянии вашей карты – это банк, обслуживающий ее. Если у вас есть подозрения о том, что с вашей картой что –то не в порядке, если вы получили смс-уведомление о ее блокировке, немедленно обратитесь в банк. Телефон клиентской службы банка обычно указан на обороте карты. Не звоните и не </w:t>
      </w: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lastRenderedPageBreak/>
        <w:t>отправляйте сообщения на номера, указанные в смс-уведомлении, за это может взиматься дополнительная плата.</w:t>
      </w:r>
    </w:p>
    <w:p w:rsidR="00EA67CB" w:rsidRPr="00EA67CB" w:rsidRDefault="009B0288" w:rsidP="00EA67CB">
      <w:pPr>
        <w:spacing w:before="300" w:after="30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pict>
          <v:rect id="_x0000_i1027" style="width:488.95pt;height:1.5pt" o:hralign="center" o:hrstd="t" o:hr="t" fillcolor="gray" stroked="f"/>
        </w:pic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noProof/>
          <w:color w:val="0C0C0C"/>
          <w:sz w:val="28"/>
          <w:szCs w:val="28"/>
          <w:lang w:eastAsia="ru-RU"/>
        </w:rPr>
        <w:drawing>
          <wp:inline distT="0" distB="0" distL="0" distR="0" wp14:anchorId="18E57490" wp14:editId="35B57215">
            <wp:extent cx="6372860" cy="4535170"/>
            <wp:effectExtent l="0" t="0" r="8890" b="0"/>
            <wp:docPr id="8" name="Рисунок 8" descr="https://ugorenok.sakha.gov.ru/uploads/ckfinder/userfiles/2021/10/21/images/qq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ugorenok.sakha.gov.ru/uploads/ckfinder/userfiles/2021/10/21/images/qq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860" cy="453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Один из популярных способов мошенничеств, основанных на доверии связан с размещением объявлений о продаже товаров на электронных досках объявлений и интернет-аукционах. Как правило, мошенники привлекают своих жертв заниженными ценами и выгодными предложениями и требуют перечисления предоплаты путем перевода денежных средств на электронный кошелек.</w: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Благоразумие поможет и здесь. Внимательно изучите объявление, посмотрите информацию о лице, разместившем его. Если торговая площадка имеет систему рейтингов продавцов, изучите отзывы, оставленные другими покупателями, не забывая, однако, о том, что преступники могут оставлять положительные отзывы о себе, используя дополнительные учетные записи. Воспользуйтесь Интернет-поиском. Иногда достаточно ввести в форму поиска телефонный номер или сетевой псевдоним продавца для того, чтобы обнаружить, что эти данные уже использовались в целях хищения денежных средств и обмана покупателей.</w: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Посмотрите среднюю стоимость аналогичных товаров. Чересчур низкая стоимость должна вызвать у вас подозрение. Если продавец требует перечислить ему полную или частичную предоплату за приобретаемый товар на электронный счет, подумайте, насколько вы готовы доверять незнакомому человеку. Помните, что перечисляя </w:t>
      </w: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lastRenderedPageBreak/>
        <w:t>деньги незнакомым лицам посредством анонимных платежных систем, вы не имеете гарантий их возврата в случае, если сделка не состоится.</w:t>
      </w:r>
    </w:p>
    <w:p w:rsidR="00EA67CB" w:rsidRPr="00EA67CB" w:rsidRDefault="009B0288" w:rsidP="00EA67CB">
      <w:pPr>
        <w:spacing w:before="300" w:after="30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pict>
          <v:rect id="_x0000_i1028" style="width:488.95pt;height:1.5pt" o:hralign="center" o:hrstd="t" o:hr="t" fillcolor="gray" stroked="f"/>
        </w:pic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noProof/>
          <w:color w:val="0C0C0C"/>
          <w:sz w:val="28"/>
          <w:szCs w:val="28"/>
          <w:lang w:eastAsia="ru-RU"/>
        </w:rPr>
        <w:drawing>
          <wp:inline distT="0" distB="0" distL="0" distR="0" wp14:anchorId="0CE66B32" wp14:editId="7EAB0F4A">
            <wp:extent cx="5449570" cy="3011170"/>
            <wp:effectExtent l="0" t="0" r="0" b="0"/>
            <wp:docPr id="7" name="Рисунок 7" descr="https://ugorenok.sakha.gov.ru/uploads/ckfinder/userfiles/2021/10/21/images/qq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ugorenok.sakha.gov.ru/uploads/ckfinder/userfiles/2021/10/21/images/qq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9570" cy="301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Покупать авиабилеты через Интернет удобно. Вам не нужно никуда ехать и стоять в очередях. Вы выбираете рейс, дату, оплачиваете билет и получаете его спустя несколько секунд. Сегодня многие люди выбирают именно такой способ приобретения билетов на самолет.</w: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Естественно, мошенники не могут оставить данную сферу без внимания. За последний год существенно увеличилось количество жалоб на обман при покупке электронных билетов. Создать Интернет-сайт по продаже авиабилетов – дело нескольких часов, на смену его названия, адреса и внешнего оформления требуется еще меньше времени. Как правило, обман раскрывается не сразу, некоторые узнают о том, что их билетов не существует, лишь в аэропорту. Это дает мошенникам возможность перенести свой Интернет-ресурс на новое место и продолжать свою преступную деятельность под другим названием.</w: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Чтобы не испортить себе отдых или деловую поездку стоит внимательно отнестись к покупке авиабилетов через сеть Интернет. Воспользуйтесь услугами Интернет-сайта авиакомпании или агентства по продаже билетов, давно зарекомендовавшего себя на рынке. С осторожностью отнеситесь к деятельности неизвестных вам сайтов, особенно тех, которые привлекают ваше внимание специальными предложениями и низкими ценами. Не переводите деньги на электронные кошельки или счета в зарубежных банках. Не поленитесь позвонить в представительство авиакомпании, чтобы убедиться в том, что ваш рейс существует и билеты на него еще есть. Эти простые правила позволят вам сэкономить деньги и сберечь нервы.</w:t>
      </w:r>
    </w:p>
    <w:p w:rsidR="00EA67CB" w:rsidRPr="00EA67CB" w:rsidRDefault="009B0288" w:rsidP="00EA67CB">
      <w:pPr>
        <w:spacing w:before="300" w:after="30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pict>
          <v:rect id="_x0000_i1029" style="width:488.95pt;height:1.5pt" o:hralign="center" o:hrstd="t" o:hr="t" fillcolor="gray" stroked="f"/>
        </w:pic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noProof/>
          <w:color w:val="0C0C0C"/>
          <w:sz w:val="28"/>
          <w:szCs w:val="28"/>
          <w:lang w:eastAsia="ru-RU"/>
        </w:rPr>
        <w:lastRenderedPageBreak/>
        <w:drawing>
          <wp:inline distT="0" distB="0" distL="0" distR="0" wp14:anchorId="03767795" wp14:editId="72D63F9B">
            <wp:extent cx="5467985" cy="3343275"/>
            <wp:effectExtent l="0" t="0" r="0" b="9525"/>
            <wp:docPr id="6" name="Рисунок 6" descr="https://ugorenok.sakha.gov.ru/uploads/ckfinder/userfiles/2021/10/21/images/qq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ugorenok.sakha.gov.ru/uploads/ckfinder/userfiles/2021/10/21/images/qq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98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Если вы получили СМС или ММС сообщение со ссылкой на скачивание открытки, музыки, картинки или какой -нибудь программы, не спешите открывать её. Перейдя по ссылке вы можете, сами того не подозревая, получить на телефон вирус или оформить подписку на платные услуги.</w: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Посмотрите, с какого номера было отправлено вам сообщение. Даже если </w:t>
      </w:r>
      <w:bookmarkStart w:id="0" w:name="_GoBack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сообщение прислал кто -то из знакомых вам людей, будет не лишним дополнительно убедиться в этом, ведь сообщение могло быть отправлено с зараженного телефона без его ведома. Если отправитель вам не знаком, не открывайте его.</w: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Помните, что установка антивирусного </w:t>
      </w:r>
      <w:bookmarkEnd w:id="0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программного обеспечения на мобильное устройство - это не прихоть, а мера позволяющая повысить вашу безопасность.</w:t>
      </w:r>
    </w:p>
    <w:p w:rsidR="00EA67CB" w:rsidRPr="00EA67CB" w:rsidRDefault="009B0288" w:rsidP="00EA67CB">
      <w:pPr>
        <w:spacing w:before="300" w:after="30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pict>
          <v:rect id="_x0000_i1030" style="width:488.95pt;height:1.5pt" o:hralign="center" o:hrstd="t" o:hr="t" fillcolor="gray" stroked="f"/>
        </w:pic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noProof/>
          <w:color w:val="0C0C0C"/>
          <w:sz w:val="28"/>
          <w:szCs w:val="28"/>
          <w:lang w:eastAsia="ru-RU"/>
        </w:rPr>
        <w:lastRenderedPageBreak/>
        <w:drawing>
          <wp:inline distT="0" distB="0" distL="0" distR="0" wp14:anchorId="20530B28" wp14:editId="2CDFBC19">
            <wp:extent cx="6465570" cy="9144000"/>
            <wp:effectExtent l="0" t="0" r="0" b="0"/>
            <wp:docPr id="5" name="Рисунок 5" descr="https://ugorenok.sakha.gov.ru/uploads/ckfinder/userfiles/2021/10/21/images/qq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ugorenok.sakha.gov.ru/uploads/ckfinder/userfiles/2021/10/21/images/qq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557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lastRenderedPageBreak/>
        <w:t>Многие люди сегодня пользуются различными программами для обмена сообщениями и имеют аккаунты в социальных сетях. Для многих общение в сети стало настолько привычным, что практически полностью заменило непосредственное живое общение.</w: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Преступникам в наши дни не нужно проводить сложные технические мероприятия для получения доступа к персональным данным, люди охотно делятся ими сами. Размещая детальные сведения о себе в социальных сетях, пользователи доверяют их тысячам людей, далеко не все из которых заслуживают доверия.</w: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Общение в сети в значительной мере обезличено, и за фотографией профиля может скрываться кто угодно. Поэтому не следует раскрывать малознакомому человеку такие подробности вашей жизни, которые могут быть использованы во вред. Помните о том, что видео и </w:t>
      </w:r>
      <w:proofErr w:type="spell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аудиотрансляции</w:t>
      </w:r>
      <w:proofErr w:type="spell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, равно как и </w:t>
      </w:r>
      <w:proofErr w:type="spell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логи</w:t>
      </w:r>
      <w:proofErr w:type="spell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вашей сетевой переписки, могут быть сохранены злоумышленниками и впоследствии использованы в противоправных целях.</w:t>
      </w:r>
    </w:p>
    <w:p w:rsidR="00EA67CB" w:rsidRPr="00EA67CB" w:rsidRDefault="00EA67CB" w:rsidP="00EA67CB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Не забывайте, что никто лучше вас самих не сможет позаботиться о сохранности той личной информации, которой вы не хотите делиться с общественностью.</w:t>
      </w: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A67CB" w:rsidRDefault="00EA67CB" w:rsidP="00EA67CB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sectPr w:rsidR="00EA67CB" w:rsidSect="00EA67CB">
      <w:pgSz w:w="11906" w:h="16838" w:code="9"/>
      <w:pgMar w:top="822" w:right="566" w:bottom="113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8969AF"/>
    <w:multiLevelType w:val="multilevel"/>
    <w:tmpl w:val="4C5A9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5D6"/>
    <w:rsid w:val="00504325"/>
    <w:rsid w:val="00665F53"/>
    <w:rsid w:val="009B0288"/>
    <w:rsid w:val="00DA2E3C"/>
    <w:rsid w:val="00EA67CB"/>
    <w:rsid w:val="00EC3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E2C680-37F0-402F-814A-871682E82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-6"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5F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5F5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A67CB"/>
    <w:pPr>
      <w:spacing w:before="100" w:beforeAutospacing="1" w:after="100" w:afterAutospacing="1"/>
      <w:ind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A67CB"/>
    <w:rPr>
      <w:b/>
      <w:bCs/>
    </w:rPr>
  </w:style>
  <w:style w:type="character" w:styleId="a7">
    <w:name w:val="Hyperlink"/>
    <w:basedOn w:val="a0"/>
    <w:uiPriority w:val="99"/>
    <w:semiHidden/>
    <w:unhideWhenUsed/>
    <w:rsid w:val="00EA67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2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1610</Words>
  <Characters>9178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В. Чипура</dc:creator>
  <cp:lastModifiedBy>vmaxn</cp:lastModifiedBy>
  <cp:revision>2</cp:revision>
  <dcterms:created xsi:type="dcterms:W3CDTF">2023-09-20T22:30:00Z</dcterms:created>
  <dcterms:modified xsi:type="dcterms:W3CDTF">2023-09-20T22:30:00Z</dcterms:modified>
</cp:coreProperties>
</file>