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Аннотированные программы дисциплин, </w:t>
      </w:r>
      <w:r>
        <w:rPr>
          <w:rFonts w:ascii="Times New Roman" w:eastAsia="Calibri" w:hAnsi="Times New Roman" w:cs="Times New Roman"/>
          <w:sz w:val="24"/>
          <w:szCs w:val="24"/>
        </w:rPr>
        <w:t>профессиональных модулей, междисциплинарных курсов</w:t>
      </w: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 при реализации</w:t>
      </w:r>
    </w:p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>программы подготовки специалистов среднего звена среднего профессионального образования  09.02.07  Информационные системы и программирование»</w:t>
      </w:r>
    </w:p>
    <w:p w:rsidR="001571B5" w:rsidRPr="001571B5" w:rsidRDefault="001571B5" w:rsidP="001571B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571B5">
        <w:rPr>
          <w:rFonts w:ascii="Times New Roman" w:hAnsi="Times New Roman" w:cs="Times New Roman"/>
          <w:sz w:val="24"/>
          <w:szCs w:val="24"/>
        </w:rPr>
        <w:t>Профиль получаемого профессионального образования: технологический</w:t>
      </w:r>
    </w:p>
    <w:p w:rsidR="001571B5" w:rsidRPr="001571B5" w:rsidRDefault="001571B5" w:rsidP="007A3A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A3AB3" w:rsidRPr="008C1B0A" w:rsidRDefault="007A3AB3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C1B0A">
        <w:rPr>
          <w:rFonts w:ascii="Times New Roman" w:hAnsi="Times New Roman" w:cs="Times New Roman"/>
          <w:b/>
        </w:rPr>
        <w:t>ОГСЭ.01 Основы философии</w:t>
      </w:r>
    </w:p>
    <w:p w:rsidR="00EE7DA3" w:rsidRDefault="00EE7DA3" w:rsidP="00EE7DA3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EE7DA3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 56 часов. Промежуточная аттестация по дисциплине проводится в форме дифференцированного зачета.</w:t>
      </w:r>
    </w:p>
    <w:p w:rsidR="00EE7DA3" w:rsidRPr="00EE7DA3" w:rsidRDefault="00EE7DA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EE7DA3">
        <w:rPr>
          <w:rFonts w:ascii="Times New Roman" w:hAnsi="Times New Roman" w:cs="Times New Roman"/>
        </w:rPr>
        <w:t xml:space="preserve">Дисциплина «Основы философии» является частью </w:t>
      </w:r>
      <w:r w:rsidRPr="008C1B0A">
        <w:rPr>
          <w:rFonts w:ascii="Times New Roman" w:hAnsi="Times New Roman" w:cs="Times New Roman"/>
        </w:rPr>
        <w:t xml:space="preserve">общего гуманитарного и социально-экономического цикла </w:t>
      </w:r>
      <w:r w:rsidRPr="00EE7DA3">
        <w:rPr>
          <w:rFonts w:ascii="Times New Roman" w:hAnsi="Times New Roman" w:cs="Times New Roman"/>
        </w:rPr>
        <w:t>основной образовательной программы.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Освоение дисциплины направлено на формирование: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общих компетенций: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актуальный профессиональный и социальный контекст, в котором приходится работать и жить; основные философские учения; главные философские термины и понятия;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распознавать задачу и/или проблему в профессиональном и/или социальном контексте, ориентироваться в истории развития философского знания;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определять задачи для поиска информации;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- 03 - планировать и реализовывать собственное профессиональное и личностное развитие.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самообразования, опираясь на философскую проблематику; традиционные общечеловеческие ценности;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 вырабатывать свою точку зрения и аргументированно дискутировать по важнейшим проблемам философии;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lastRenderedPageBreak/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EE7DA3">
        <w:rPr>
          <w:rFonts w:ascii="Times New Roman" w:eastAsia="Calibri" w:hAnsi="Times New Roman" w:cs="Times New Roman"/>
          <w:b/>
          <w:color w:val="000000"/>
        </w:rPr>
        <w:t xml:space="preserve">В результате освоения дисциплины обучающийся должен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актуальный профессиональный и социальный контекст, в котором приходится работать и жить; основные философские учения;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главные философские термины и понятия;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номенклатуру информационных источников, применяемых в профессиональной деятельности;- приемы структурирования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содержание актуальной нормативно-правовой документации;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современную научную и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возможные траектории профессионального развития и самообразования, опираясь на философскую проблематику;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традиционные общечеловеческие ценности;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психологические основы деятельности коллектива, психологические особенности личности;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основы проектной деятельности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сущность гражданско-патриотической позиции, общечеловеческих ценностей;- значимость профессиональной деятельности по специальности; 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распознавать задачу и/или проблему в профессиональном и/или социальном контексте, ориентироваться в истории развития философского знания;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задачи для поиска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необходимые источники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планировать процесс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структурировать получаемую информацию;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выделять наиболее значимое в перечне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оценивать практическую значимость результатов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деятельности, применять полученные в курсе изучения философии знания в практической, в том числе и профессиональной, деятельности; 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описывать значимость своей специальности.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A75F1" w:rsidRPr="008C1B0A" w:rsidRDefault="006A75F1" w:rsidP="003A62AA">
      <w:pPr>
        <w:pStyle w:val="3"/>
        <w:spacing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ОГСЭ.02 «История»</w:t>
      </w:r>
    </w:p>
    <w:p w:rsidR="00FF54C1" w:rsidRDefault="00FF54C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FF54C1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42 часа. Промежуточная аттестация по дисциплине проводится в форме дифференцированного зачета.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Дисциплина «История» является частью ОГСЭ учебного цикла основной образовательной программы.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общих компетенций: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</w:t>
      </w:r>
      <w:r w:rsidRPr="00F240D9">
        <w:rPr>
          <w:rFonts w:ascii="Times New Roman" w:hAnsi="Times New Roman" w:cs="Times New Roman"/>
        </w:rPr>
        <w:lastRenderedPageBreak/>
        <w:t xml:space="preserve">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значения; историю, место и роль получаемой профессии в социально-экономическом развитии страны;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-02 - осуществлять поиск, анализ и интерпретацию информации, необходимой для выполнения задач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 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Знать: основные направления и проблемы развития ключевых регионов мира и России на рубеже XX–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сведения о роли науки, культуры и религии в сохранении и укреплений национальных и государственных традиций; историю отрасли и получаемой специальности; сущность общечеловеческих ценностей и социальных норм, гражданско-патриотической позиции;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мире, 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 Знать: основные исторические категории;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Уметь: ориентироваться в современной экономической, политической и культурной ситуации в России и мире; 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</w:t>
      </w:r>
      <w:r w:rsidRPr="00F240D9">
        <w:rPr>
          <w:rFonts w:ascii="Times New Roman" w:hAnsi="Times New Roman" w:cs="Times New Roman"/>
        </w:rPr>
        <w:lastRenderedPageBreak/>
        <w:t>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сущность глобальных проблем современности;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 и мировых политических и социально-экономических проблем; 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ОК - 09 использовать информационные технологии в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содержание и назначение важнейших правовых и законодательных актов мирового и регионального значения; основные источники информации и ресурсы для решения профессиональных задач и проблем в историческом контексте;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анализировать, структурировать и систематизировать полученную информацию, оформлять результаты поиска информации;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F240D9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глобальных проблем современности;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историю, место и роль получаемой профессии в социально-экономическом развитии страны.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назначение ООН, НАТО, ЕС и других организаций и основные направления их деятельности;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отрасли и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общечеловеческих ценностей и социальных норм, гражданско-патриотической позиции;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lastRenderedPageBreak/>
        <w:t>-</w:t>
      </w:r>
      <w:r w:rsidRPr="00F240D9">
        <w:rPr>
          <w:rFonts w:ascii="Times New Roman" w:hAnsi="Times New Roman" w:cs="Times New Roman"/>
        </w:rPr>
        <w:tab/>
        <w:t>основные исторические категории; 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и причины локальных, региональных, межгосударственных конфликтов в конце XX – начале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профессиональных задач и проблем в историческом контексте;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F54C1" w:rsidRPr="00FF54C1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анализировать, структурировать и систематизировать полученную информацию.</w:t>
      </w:r>
    </w:p>
    <w:p w:rsidR="008A133C" w:rsidRPr="008C1B0A" w:rsidRDefault="008A133C" w:rsidP="00FF54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33C" w:rsidRPr="008C1B0A" w:rsidRDefault="008A133C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ОГСЭ.03 «Психология общения»</w:t>
      </w:r>
    </w:p>
    <w:p w:rsidR="0042065A" w:rsidRDefault="00BE1D60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BE1D60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Дисциплина «Психология общения» является частью общего гуманитарного и социально-экономического цикла (ОГСЭ) основной образовательной программы.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общих компетенций: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- 01 выбирать способы решения задач профессиональной деятельности, применительно к различным контекстам.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правила ведения деловых переговоров;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владеть актуальными методами работы в профессиональной и смежных сферах; реализовать составленный план;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lastRenderedPageBreak/>
        <w:t>- оценивать результат и последствия своих действий (самостоятельно или с помощью наставника); убеждать; возражать;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ОК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номенклатура информационных источников, применяемых в профессиональной деятельности; 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рефлексировать; слушать;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выделять наиболее значимое в перечне информации; оценивать практическую значимость результатов поиска; оформлять результаты поиска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индивидуальные особенности личности; особенности каждого типа темперамента; что лежит в основе характера; содержание актуальной нормативно-правовой документации; современную. научную и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возможные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актуальность нормативно-правовой документации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применять современную научную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и выстраивать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что составляет психологическую культуру; правила обращения с людьми;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- психологические основы деятельности коллектива, психологические особенности личности; основы проектной деятельности;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расположить к себе;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 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основные характеристики понятия «общение»; какую роль играет общение в профессиональной деятельности; особенности вербального и невербального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анализировать; работать с информацией;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описывать значимость своей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В результате освоения дисциплины обучающийся должен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Знать: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правила ведения деловых переговоров;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lastRenderedPageBreak/>
        <w:t>-</w:t>
      </w:r>
      <w:r w:rsidRPr="0042065A">
        <w:rPr>
          <w:rFonts w:ascii="Times New Roman" w:hAnsi="Times New Roman" w:cs="Times New Roman"/>
        </w:rPr>
        <w:tab/>
        <w:t>методы работы в профессиональной и смежных сферах; структуру плана для решения задач;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индивидуальные особенности личности;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особенности каждого типа темперамента;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что лежит в основе характера;</w:t>
      </w:r>
    </w:p>
    <w:p w:rsidR="0042065A" w:rsidRP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содержание актуальной нормативно-правовой документации;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lastRenderedPageBreak/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современную. научную и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возможные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что составляет психологическую культуру;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правила обращения с людьми;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основные характеристики понятия «общение»;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какую роль играет общение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особенности вербального и невербального общения;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сущность гражданско-патриотической позиции, общечеловеческих ценностей;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 xml:space="preserve">значимость профессиональной деятельности по специальности; 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распознавать задачу и/или проблему в профессиональном и/или социальном контексте;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этапы решения задачи;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составить план действия; определить необходимые ресурсы;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владеть актуальными методами работы в профессиональной и смежных сферах; реализовать составленный план;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оценивать результат и последствия своих действий (самостоятельно или с помощью наставника);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убеждать;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возражать;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рефлексировать;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слушать;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задачи для поиска информации; определять необходимые источники информации;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планировать процесс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структурировать получаемую информацию;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выделять наиболее значимое в перечне информации; оценивать практическую значимость результатов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оформлять результаты поиска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актуальность нормативно-правовой документации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применять современную научную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и выстраивать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расположить к себе;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работать с информацией;</w:t>
      </w:r>
    </w:p>
    <w:p w:rsidR="002029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специальности.</w:t>
      </w:r>
    </w:p>
    <w:p w:rsidR="004407ED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</w:p>
    <w:p w:rsidR="008A133C" w:rsidRPr="008C1B0A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О</w:t>
      </w:r>
      <w:r w:rsidR="008A133C" w:rsidRPr="008C1B0A">
        <w:rPr>
          <w:rFonts w:ascii="Times New Roman" w:hAnsi="Times New Roman" w:cs="Times New Roman"/>
          <w:sz w:val="22"/>
          <w:lang w:val="ru-RU"/>
        </w:rPr>
        <w:t>ГСЭ.04 «Иностранный язык в профессиональной деятельности»</w:t>
      </w:r>
    </w:p>
    <w:p w:rsidR="008A133C" w:rsidRPr="004407ED" w:rsidRDefault="008A133C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222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Дисциплина ОГСЭ.03 «Иностранный язык в профессиональной деятельности» является частью цикла гуманитарных и социально-экономических дисциплин основной образовательной программы.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общих компетенций: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особенности произношения; правила чтения текстов профессиональной направленности;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 участвовать в диалогах на знакомые общие и профессиональные темы; писать простые связные сообщения на знакомые или интересующие профессиональные темы.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как участвовать в диалогах на знакомые общие и профессиональные темы;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участвовать в диалогах на знакомые общие и профессиональные темы; 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ОК - 10 - пользоваться профессиональной документацией на государственном и иностранном языках.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правила построения простых и сложных предложений на профессиональные темы; особенности произношения;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Уметь: 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407ED">
        <w:rPr>
          <w:rFonts w:ascii="Times New Roman" w:hAnsi="Times New Roman" w:cs="Times New Roman"/>
          <w:sz w:val="22"/>
          <w:lang w:val="ru-RU"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особенности произношения;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как 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построения простых и сложных предложений на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основные общеупотребительные глаголы (бытовая и профессиональная лексика);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писать простые связные сообщения на знакомые или интересующие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общий смысл четко произнесенных высказываний на известные темы (профессиональные и бытовые);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тексты на базовые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строить простые высказывания о себе и о своей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кратко обосновывать и объяснить свои действия (текущие и планируемые). </w:t>
      </w:r>
    </w:p>
    <w:p w:rsidR="00F01E61" w:rsidRPr="008C1B0A" w:rsidRDefault="00F01E61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20295A" w:rsidRDefault="0020295A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ОГСЭ.05 «Физическая культура»</w:t>
      </w:r>
    </w:p>
    <w:p w:rsidR="0020295A" w:rsidRPr="004407ED" w:rsidRDefault="0020295A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174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Дисциплина «Физическая культура» является частью общего гуманитарного и социально-экономического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– 03 -  планировать и реализовывать собственное профессиональное и личностное развитие.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возможные траектории профессионального развития и самообразования;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определять и выстраивать траектории профессионального развития и самообразования;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описывать значимость своей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возможные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роль физической культуры в общекультурном, профессиональном и социальном развитии человека;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основы здорового образа жизни;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условия профессиональной деятельности и зоны риска физического здоровья для специальности;- средства профилактики перенапряжения;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определять и выстраивать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описывать значимость своей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применять рациональные приемы двигательных функций в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пользоваться средствами профилактики перенапряжения характерными для данной специальности;</w:t>
      </w:r>
    </w:p>
    <w:p w:rsidR="00F01E61" w:rsidRPr="008C1B0A" w:rsidRDefault="00F01E6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ЕН.01 Элементы высшей математики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94 часа. Промежуточная аттестация по дисциплине проводится в форме экзамена</w:t>
      </w:r>
      <w:r w:rsidRPr="004407ED">
        <w:rPr>
          <w:rFonts w:ascii="Times New Roman" w:hAnsi="Times New Roman" w:cs="Times New Roman"/>
        </w:rPr>
        <w:t>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Дисциплина «Элементы высшей математики» является частью математического и общего естественно-научного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математического анализа, линейной алгебры и аналитической геометрии;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-</w:t>
      </w:r>
      <w:r w:rsidRPr="004407ED">
        <w:rPr>
          <w:rFonts w:ascii="Times New Roman" w:hAnsi="Times New Roman" w:cs="Times New Roman"/>
        </w:rPr>
        <w:tab/>
        <w:t>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выполнять операции над матрицами и решать системы линейных уравнений;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задачи, используя уравнения прямых и кривых второго порядка на плоскости;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применять методы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дифференциальные уравнения;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пользоваться понятиями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</w:t>
      </w:r>
    </w:p>
    <w:p w:rsidR="004407ED" w:rsidRPr="008C1B0A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4407ED" w:rsidRPr="002331AB" w:rsidRDefault="002331A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ЕН.02 </w:t>
      </w:r>
      <w:r w:rsidRPr="002331AB">
        <w:rPr>
          <w:rFonts w:ascii="Times New Roman" w:hAnsi="Times New Roman" w:cs="Times New Roman"/>
          <w:b/>
        </w:rPr>
        <w:t>Дискретная математика с элементами математической логик</w:t>
      </w:r>
      <w:r>
        <w:rPr>
          <w:rFonts w:ascii="Times New Roman" w:hAnsi="Times New Roman" w:cs="Times New Roman"/>
          <w:b/>
        </w:rPr>
        <w:t>и</w:t>
      </w:r>
    </w:p>
    <w:p w:rsidR="002331AB" w:rsidRPr="008C1B0A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46</w:t>
      </w:r>
      <w:r w:rsidRPr="002331AB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ов</w:t>
      </w:r>
      <w:r w:rsidRPr="002331AB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дифференцированного зачета</w:t>
      </w:r>
      <w:r w:rsidRPr="002331AB">
        <w:rPr>
          <w:rFonts w:ascii="Times New Roman" w:hAnsi="Times New Roman" w:cs="Times New Roman"/>
        </w:rPr>
        <w:t>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Дисциплина «Дискретная математика с элементами математической логики» является частью математического и общего естественнонаучного цикла основной образовательной программы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актуальный профессиональный и социальный контекст, в котором приходится работать и жить;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 приемы структурирования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определять задачи для поиска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основные принципы теории множеств;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основы проектной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организовывать работу коллектива и команды.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 -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оформления документов и построения устных сообщений.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методы минимизации алгебраических преобразований;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современные средства и устройства информатизации.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средства информационных технологий для решения профессиональных задач.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формулировать задачи логического характера и применять средства математической логики для их решения;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математической логики, теории множеств и теории алгоритмов;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методы минимизации алгебраических преобразований;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языка и алгебры предикатов;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highlight w:val="green"/>
        </w:rPr>
      </w:pP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  <w:highlight w:val="green"/>
        </w:rPr>
      </w:pPr>
      <w:r w:rsidRPr="002331AB">
        <w:rPr>
          <w:rFonts w:ascii="Times New Roman" w:hAnsi="Times New Roman" w:cs="Times New Roman"/>
          <w:b/>
        </w:rPr>
        <w:t>ЕН.03 Теория вероятностей и математическая статистика</w:t>
      </w: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331A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Дисциплина «Теория вероятностей и математическая статистика» является частью математического и общего естественнонаучного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элементы комбинаторики; 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 алгоритмы выполнения работ в профессиональной и смежных областях;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стандартные методы и модели к решению вероятностных и статистических задач; 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алгебру событий, теоремы умножения и сложения вероятностей, формулу полной вероятности; 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центральную предельную теорему, выборочный метод математической статистики, характеристики выборки; 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схему и формулу Бернулли, приближенные формулы в схеме Бернулли. Формулу (теорему) Байеса; 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 законы распределения непрерывных случайных величин; 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применять современные пакеты прикладных программ многомерного статистического анализа; применять средства информационных технологий для решения профессиональных задач;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Знать: центральную предельную теорему, выборочный метод математической статистики, характеристики выборки; понятие вероятности и частоты; 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участвовать в диалогах на знакомые общие и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элементы комбинаторики;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центральную предельную теорему, выборочный метод математической статистики, характеристики выборки;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схему и формулу Бернулли, приближенные формулы в схеме Бернулли. Формулу (теорему) Байеса;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законы распределения непрерывных случайных величин;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алгебру событий, теоремы умножения и сложения вероятностей, формулу полной вероятности;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вероятности и частоты;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стандартные методы и модели к решению вероятностных 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современные пакеты прикладных программ многомерного статистического анализа;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использовать расчетные формулы, таблицы, графики при решении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темы.</w:t>
      </w: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84685" w:rsidRPr="008C1B0A" w:rsidRDefault="00A8468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ОП.01 «Операционные системы и среды»</w:t>
      </w:r>
    </w:p>
    <w:p w:rsidR="005D4E82" w:rsidRPr="005D4E82" w:rsidRDefault="005D4E82" w:rsidP="005D4E82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72</w:t>
      </w:r>
      <w:r w:rsidRPr="005D4E82">
        <w:rPr>
          <w:rFonts w:ascii="Times New Roman" w:hAnsi="Times New Roman" w:cs="Times New Roman"/>
          <w:u w:val="single"/>
        </w:rPr>
        <w:t xml:space="preserve"> часа.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экзамена</w:t>
      </w:r>
      <w:r w:rsidRPr="005D4E82">
        <w:rPr>
          <w:rFonts w:ascii="Times New Roman" w:hAnsi="Times New Roman" w:cs="Times New Roman"/>
          <w:u w:val="single"/>
        </w:rPr>
        <w:t>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«Операционные системы и среды» является частью общепрофессионального цикла основной образовательной программы.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алгоритмы выполнения работ в профессиональной и смежных областях; методы работы в профессиональной и смежных сферах;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порядок оценки результатов решения задач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распознавать задачу и/или проблему в профессиональном и/или социальном контексте;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составить план действия; 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владеть актуальными методами работы в профессиональной и смежных сферах;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оценивать результат и последствия своих действий (самостоятельно или с помощью наставника).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номенклатуру информационных источников, применяемых в профессиональной деятельности;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формат оформления результатов поиска информации.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определять задачи для поиска информации; определять необходимые источники информации;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структурировать получаемую информацию; выделять наиболее значимое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оценивать практическую значимость результатов поиска; 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социального и культурного контекста; правила оформления документов и построения устных сообщений.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порядок их применения и программное обеспечение в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обеспечение. Управлять параметрами загрузки операционной системы.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правила построения простых и сложных предложений на профессиональные темы;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темы. профессиональных компетенций.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методы обеспечения и контроля качества ИС в соответствии со стандартами;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особенности построения и функционирования семейств операционных систем "Unix" и "Windows"; 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составлять планы резервного копирования; определять интервал резервного копирования; 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организации доступа пользователей к информационной системе.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- 7.2 - осуществлять администрирование отдельных компонент серверов.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технология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требования к безопасности сервера базы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"Unix" и "Windows"; принципы управления ресурсами в операционной 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основные функции по администрированию баз данных; 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дисками и файловыми системами, настраивать сетевые параметры, управлять разделением ресурсов в локальной сети;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технологию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требования к безопасности сервера базы данных;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"Unix" и "Windows"; 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формирования необходимых для работы информационной системы требований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технологию установки и настройки сервера баз данных; 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владеть технологиями проведения сертификации программного средства;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разработки политики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  <w:b/>
        </w:rPr>
      </w:pPr>
      <w:r w:rsidRPr="005D4E82">
        <w:rPr>
          <w:rFonts w:ascii="Times New Roman" w:hAnsi="Times New Roman" w:cs="Times New Roman"/>
          <w:b/>
        </w:rPr>
        <w:t>В результате освоения дисциплины обучающийся должен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построения и функционирования семейств операционных систем "Unix" и "Windows";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технология установки и настройки сервера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обеспечения и контроля качества ИС в соответствии со стандартами;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составлять планы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интервал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основные функции по администрированию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технологиями проведения сертификации программного средства;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составить план действия;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актуальными методами работы в профессиональной и смежных сферах;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результат и последствия своих действий (самостоятельно или с помощью наставника).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необходимые источники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выделять наиболее значимое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практическую значимость результатов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требования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разработки политики безопасности SQL сервера, базы данных и отдельных объектов базы данных;</w:t>
      </w:r>
    </w:p>
    <w:p w:rsidR="00A84685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требованиям.</w:t>
      </w:r>
    </w:p>
    <w:p w:rsidR="005D4E82" w:rsidRPr="008C1B0A" w:rsidRDefault="005D4E82" w:rsidP="003A62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E61" w:rsidRPr="008C1B0A" w:rsidRDefault="00F01E61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ОП.02 «Архитектура аппаратных средств»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«Архитектура аппаратных средств»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анализировать задачу и/или проблему и выделять ее основные части;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оформлять результаты поиска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D4E82">
        <w:rPr>
          <w:rFonts w:ascii="Times New Roman" w:hAnsi="Times New Roman" w:cs="Times New Roman"/>
        </w:rPr>
        <w:t>К - 04 - работать в коллективе и команде, эффективно взаимодействовать с коллегами, руководством, клиентами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законы, правила, приемы и принципы общения;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ОК - 10 - пользоваться профессиональной документацией на государственном и иностранном языках.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5.2 - разрабатывать проектную документацию на разработку информационной системы в соответствии с требованиями заказчика.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разработку информационной системы в соответствии с требованиями заказчика;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5.3 - разрабатывать подсистемы безопасности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модификации отдельных модулей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формирования отчетной документации по результатам работ;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5.7 - производить оценку информационной системы для выявления возможности ее модернизации.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систем подбора конфигурации оборудования;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6.1 - разрабатывать техническое задание на сопровождение информационной системы.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- 7.1 - выявлять технические проблемы, возникающие в процессе эксплуатации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осуществления основных функций по администрированию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- 7.2 - осуществлять администрирование отдельных компонент серверов.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администрирования отдельных компонент серверов;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сборки компьютерной системы заданной конфигурации из стандартных компонентов;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7.4 - осуществлять администрирование баз данных в рамках своей компетенции.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работы с базами данных различных типов;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7.5 - проводить аудит систем безопасности баз данных и серверов с использованием регламентов по защите информации.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исполнения регламентов обслуживания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обучающийся должен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организацию и принцип работы основных логических блоков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5D4E82" w:rsidRP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ее основные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оформлять результаты поиска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 xml:space="preserve">- участвовать в диалогах на знакомые общие и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разработку информационной системы в соответствии с требованиями заказчика;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модификации отдельных модулей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систем подбора конфигурации оборудования;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осуществления основных функций по администрированию баз данных;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администрирования отдельных компонент серверов;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сборки компьютерной системы заданной конфигурации из стандартных компонентов;- работы с базами данных различных типов;</w:t>
      </w:r>
    </w:p>
    <w:p w:rsidR="00F24227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исполнения регламентов обслуживания баз данных.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5D4E82" w:rsidRPr="008C1B0A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ОП.03 «Информационные технологии»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5D4E82">
        <w:rPr>
          <w:rFonts w:ascii="Times New Roman" w:hAnsi="Times New Roman" w:cs="Times New Roman"/>
        </w:rPr>
        <w:t>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«Информационные технологии»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владеть актуальными методами работы в профессиональной и смежных сферах;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приемы структурирования информации; 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обрабатывать текстовую и числовую информацию; проводить поиск, анализ и интерпретацию информации с использованием современных информационных технологий;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основы проектной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 xml:space="preserve">Уметь: организовывать работу коллектива и команды при работе;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тексты на базовые профессиональные темы; ориентироваться в программном средстве на иностранном языке.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- 5.1 - собирать исходные данные для разработки проектной документации на информационную систему.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виды и процедуры обработки информации, модели и методы решения задач обработки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постановку задачи по обработке информации; проводить анализ предметной области; использовать алгоритмы обработки информации для различных приложений; 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инструментальных средств обработки информации; обеспечения сбора данных для анализа использования и функционирования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платформы для создания, исполнения и управления информационной системой; 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 использовать алгоритмы обработки информации для различных приложений; 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состав, структуру, принципы реализации и 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технической документации на информационную систему с использованием информационных технологий; формирования отчетной документации по результатам работ с использованием информационных технологий; использования стандартов при оформлении программной документации.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назначение и виды информационных технологий, технологии сбора, накопления, обработки, передачи и распространения информации; состав, структуру, принципы реализации и </w:t>
      </w:r>
      <w:r w:rsidRPr="005D4E82">
        <w:rPr>
          <w:rFonts w:ascii="Times New Roman" w:hAnsi="Times New Roman" w:cs="Times New Roman"/>
        </w:rPr>
        <w:lastRenderedPageBreak/>
        <w:t>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обучающие материалы для пользователей по эксплуатации ИС с использованием информационных технологий; 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обучающийся должен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виды и процедуры обработки информации, модели и методы решения задач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платформы для создания, исполнения и управления информационной системой;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состав, структуру, принципы реализации и функционирования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и прикладные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постановку задачи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 при работе;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владеть актуальными методами работы в профессиональной и смежных сферах;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обрабатывать текстовую и числовую информацию;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проводить поиск, анализ и интерпретацию информации с использованием современных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обеспечение;- понимать тексты на базовые профессиональные 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ориентироваться в программном средстве на иностранном языке.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инструментальных средств обработки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технической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стандартов при оформлении программной документации;</w:t>
      </w:r>
    </w:p>
    <w:p w:rsidR="005D4E82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1A4F4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F24227" w:rsidRPr="008C1B0A" w:rsidRDefault="00F24227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ОП.04 «Основы алгоритмизации и программирования»</w:t>
      </w:r>
    </w:p>
    <w:p w:rsidR="00F24227" w:rsidRPr="008C1B0A" w:rsidRDefault="00F24227" w:rsidP="003A62AA">
      <w:pPr>
        <w:spacing w:after="0" w:line="240" w:lineRule="auto"/>
        <w:ind w:left="-5"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Максимальная учебная нагрузка обучающихся по дисциплине составляет 198 часов. Промежуточная аттестация по дисциплине проводится в форме экзамена.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«Основы алгоритмизации и программирования»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реализовать составленный план; работать в среде программирования; реализовывать построенные алгоритмы в виде программ на конкретном языке программирования;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понятие алгоритмизации, свойства алгоритмов, общие принципы построения алгоритмов, основные алгоритмические </w:t>
      </w:r>
      <w:r w:rsidRPr="001A4F4B">
        <w:rPr>
          <w:rFonts w:ascii="Times New Roman" w:hAnsi="Times New Roman" w:cs="Times New Roman"/>
        </w:rPr>
        <w:lastRenderedPageBreak/>
        <w:t>конструкции; 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современное программное обеспечение; разрабатывать алгоритмы для конкретных задач; использовать программы для графического отображения алгоритмов; работать в среде программирования; 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тексты на базовые профессиональные темы; оформлять код программы в соответствии со стандартом кодирования;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- 2.4 - осуществлять разработку тестовых наборов и тестовых сценариев для программного обеспечения.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 приемы работы с инструментальными средствами тестирования и отладки; основные элементы языка, структуру программы, операторы и операции, управляющие структуры, структуры данных, файлы, классы памяти; подпрограммы, составление библиотек подпрограмм; выполнять проверку, отладку кода программы;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- 2.5 - производить инспектирование компонент программного обеспечения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принципы процесса разработки программного обеспечения; подпрограммы, составление библиотек подпрограмм;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методы для получения кода с заданной функциональностью и степенью качества; 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инспектирования разработанных программных модулей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работы с инструментальными средствами тестирования и отладки;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подпрограммы, составление библиотек подпрограмм;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проверку, отладку кода программы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принципы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использовать методы для получения кода с заданной функциональностью и степенью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реализовать составленный план;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среде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программы для графического отображения алгоритмов;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оформлять код программы в соответствии со стандартом кодирования;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инспектирования разработанных программных модулей на предмет соответствия стандартам кодирования;</w:t>
      </w:r>
    </w:p>
    <w:p w:rsidR="00F24227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работы в коллективе и команде.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ОП.05 «Правовое обеспечение профессиональной деятельности»</w:t>
      </w:r>
    </w:p>
    <w:p w:rsidR="00B86D65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«Правовое обеспечение профессиональной деятельности» является частью общепрофессионального цикла основной образовательной.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понятие правового регулирования в сфере профессиональной деятельности; основные положения Конституции Российской Федерации; организационно-правовые формы юридических лиц; 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анализировать и оценивать результаты и последствия деятельности (без-действия) с правовой точки зрения;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нормативные правовые акты в профессиональной деятельности;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организационно-правовые формы юридических лиц; правила оплаты труда;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выявлять достоинства и недостатки коммерческой идеи; презентовать идеи открытия собственного дела в профессиональной деятельности; презентовать бизнес-идею;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- 04 - работать в коллективе и команде, эффективно взаимодействовать с коллегами, руководством, клиентами.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права и обязанности работников в сфере профессиональной деятельности; порядок заключения трудового договора и основания для его прекращения; основные положения Конституции Российской Федерации организационно-правовые формы юридических лиц; понятие дисциплинарной и материальной ответственности работника; презентовать бизнес-идею; определять источники финансирования;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защищать свои права в соответствии с гражданским, гражданским процессуальным и трудовым законодательством;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нормы защиты нарушенных прав и судебный порядок разрешения споров; правовое положение субъектов предпринимательской деятельности; виды административных правонарушений и административной ответственности;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уметь взаимодействовать с субъектами предпринимательской деятельности; определять состав административных правонарушений;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виды информационных ресурсов; правовой режим баз данных; правовые формы организации деятельности СМИ;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обрабатывать и защищать персональные данные работника;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 Знать: правила разработки бизнес-планов;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требования к безопасности сервера базы данных; основные положения Конституции Российской Федерации; понятие дисциплинарной и материальной ответственности работника; технология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защищать права и свободы человека и гражданина в информационной сфере в условиях информатизации;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политики безопасности SQL сервера, базы данных и отдельных объектов базы данных.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требования к безопасности сервера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дисциплинарной и материальной ответственности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технология установки и настройки сервера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финансовой грамотности;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разработки бизнес-планов;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выстраивания презентации;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организационно-правовые формы юридических лиц;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оплаты труда;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права и обязанности работников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заключения трудового договора и основания для его прекращения;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источники финансирования;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правового регулирования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нормы защиты нарушенных прав и судебный порядок разрешения споров;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правовое положение субъектов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административных правонарушений и административной ответственности;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информационных ресурсов;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правовой режим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правовые формы организации деятельности СМИ;- правила разработки бизнес-планов;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права и свободы человека и гражданина в информационной сфере в условиях информатизации;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владеть технологиями проведения сертификации программного средства;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выявлять достоинства и недостатки коммерческой идеи;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идеи открытия собственного дела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анализировать и оценивать результаты и последствия деятельности (без-действия) с правовой точки зрения;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размеры выплат по процентным ставкам кредитования;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использовать нормативные правовые акты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 взаимодействовать с субъектами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состав административных правонарушений;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обрабатывать и защищать персональные данные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разработки политики безопасности SQL сервера, базы данных и отдельных объектов базы данных.</w:t>
      </w:r>
    </w:p>
    <w:p w:rsidR="001A4F4B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ОП.06 «Безопасность жизнедеятельности»</w:t>
      </w:r>
    </w:p>
    <w:p w:rsidR="00B86D65" w:rsidRPr="008C1B0A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68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«Безопасность жизнедеятельности»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и проводить мероприятия по защите работников и населения от негативных воздействий чрезвычайных ситуаций;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законодательства о труде, организации охраны труда;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выполнять правила безопасности труда на рабочем месте;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- 05 -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- 07 - содействовать сохранению окружающей среды, ресурсосбережению, эффективно действовать в чрезвычайных ситуациях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способы защиты населения от оружия массового поражения; область применения получаемых профессиональных знаний при исполнении обязанностей военной службы; порядок и правила оказания первой помощи; применять первичные средства пожаротушения; меры пожарной безопасности и правила без-опасного поведения при пожарах;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владеть способами бесконфликтного общения и само регуляции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защиты населения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 правила оказания первой помощи;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первичные средства пожаротушения;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меры пожарной безопасности и правила безопасного поведения при пожарах;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законодательства о труде, организации охраны труда;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соблюдать нормы экологической безопасности;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направления ресурсосбережения в рамках профессиональной деятельности по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и проводить мероприятия по защите работников и населения от негативных воздействий чрезвычайных ситуаций;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правила безопасности труда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B86D65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</w:t>
      </w:r>
      <w:r>
        <w:rPr>
          <w:rFonts w:ascii="Times New Roman" w:hAnsi="Times New Roman" w:cs="Times New Roman"/>
        </w:rPr>
        <w:t>ересующие профессиональные темы.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51E33" w:rsidRPr="008C1B0A" w:rsidRDefault="00451E33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ОП.07 «Экономика отрасли»</w:t>
      </w:r>
    </w:p>
    <w:p w:rsidR="00451E33" w:rsidRDefault="00451E3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«Экономика отрасли»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Знать: 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эффективного взаимодействия с коллегами, руководством, клиентами;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ОК - 10 -пользоваться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- 11 - использовать знания по финансовой грамотности, планировать предпринимательскую деятельность в профессиональной сфере.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планировать предпринимательскую деятельность в профессиональной сфере;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проводить сравнительный анализ программных продуктов; проводить сравнительный анализ средств разработки программных продуктов; разграничивать подходы к менеджменту программных проектов;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 xml:space="preserve"> ПК - 5.1 - собирать исходные данные для разработки проектной документации на информационную систему.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- 5.7 - производить оценку информационной системы для выявления возможности ее модернизации.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сущность экономики информационного бизнеса; методы оценки эффективности информационных технологий; способы формирования цены информационных технологий,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сущность экономики информационного бизнеса;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оценки эффективности информационных технологий;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формирования цены информационных техно-логий,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эффективного взаимодействия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работы в профессиональной и смежных сферах;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произношения; правила чтения текстов профессиональной направленности;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средств разработки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находить и использовать необходимую экономическую информацию;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планировать предпринимательскую деятельность в профессиональной сфере;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5D739D" w:rsidRPr="008C1B0A" w:rsidRDefault="005D739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ОП.08 «Основы проектирования баз данных»</w:t>
      </w:r>
    </w:p>
    <w:p w:rsidR="005D739D" w:rsidRDefault="005D739D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86 часов. Промежуточная аттестация по дисциплине проводится в форме экзамена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- 3.1 - осуществлять ревьюирование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9256F8" w:rsidRPr="008C1B0A" w:rsidRDefault="003A62AA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 xml:space="preserve"> </w:t>
      </w:r>
      <w:r w:rsidR="009256F8" w:rsidRPr="008C1B0A">
        <w:rPr>
          <w:rFonts w:ascii="Times New Roman" w:hAnsi="Times New Roman" w:cs="Times New Roman"/>
          <w:b/>
        </w:rPr>
        <w:t>ОП.09 «Стандартизация, сертификация и техническое документирование»</w:t>
      </w:r>
    </w:p>
    <w:p w:rsidR="009256F8" w:rsidRPr="008C1B0A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- 3.1 - осуществлять ревьюирование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3A62AA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9256F8" w:rsidRPr="008C1B0A" w:rsidRDefault="009256F8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lastRenderedPageBreak/>
        <w:t>ОП.10 «Численные методы»</w:t>
      </w:r>
    </w:p>
    <w:p w:rsidR="009256F8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72 часа. Промежуточная аттестация по дисциплине проводится в форме экзамена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«Численные методы» принадлежит к общепрофессиональному циклу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приемы структурирования информации; формат оформления результатов поиска информации;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структурировать получаемую информацию; выделять наиболее значимое в перечне информации;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основы проектной деятельности;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работу коллектива и команды;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</w:t>
      </w:r>
      <w:r w:rsidRPr="00275AE4">
        <w:rPr>
          <w:rFonts w:ascii="Times New Roman" w:hAnsi="Times New Roman" w:cs="Times New Roman"/>
        </w:rPr>
        <w:lastRenderedPageBreak/>
        <w:t>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Знать: современные средства и устройства информатизации; методы хранения чисел в памяти электронно-вычислительной машины (далее – ЭВМ) и действия над ними, оценку точности вычислений.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основные численные методы решения математических задач.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методы хранения чисел в памяти электронно-вычислительной машины (далее – ЭВМ) и действия над ними, оценку точности вычислений.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использовать основные численные методы решения математических задач.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- 3.4 -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методы сравнительного анализа программных продуктов и средств разработки;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проводить сравнительный анализ программных продуктов;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ПК - 5.1 собирать исходные данные для разработки проектной документации на информационную систему.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модели построения информационных систем, их структуру, особенности и области применения;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проводить анализ предметной области;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</w:t>
      </w:r>
      <w:r w:rsidRPr="00275AE4">
        <w:rPr>
          <w:rFonts w:ascii="Times New Roman" w:hAnsi="Times New Roman" w:cs="Times New Roman"/>
        </w:rPr>
        <w:lastRenderedPageBreak/>
        <w:t>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анализа предметной области.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методы сравнительного анализа программных продуктов и средств разработки;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модели построения информационных систем, их структуру, особенности и области применения;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проектной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алгоритмы выполнения работ в профессиональной и смежных областях;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приемы структурирования информации; формат оформления результатов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основные численные методы решения математических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выбирать оптимальный численный метод для решения поставленной задачи;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структурировать получаемую информацию; выделять наиболее значимое в перечне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анализа предметной области.</w:t>
      </w:r>
    </w:p>
    <w:p w:rsidR="00275AE4" w:rsidRPr="008C1B0A" w:rsidRDefault="00275AE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0D0F74" w:rsidRPr="008C1B0A" w:rsidRDefault="000D0F74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ОП.11 «Компьютерные сети»</w:t>
      </w:r>
    </w:p>
    <w:p w:rsidR="000D0F74" w:rsidRDefault="000D0F7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75AE4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62 часа. Промежуточная аттестация по дисциплине проводится в форме дифференцированного зачета.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«Компьютерные сети» является частью общепрофессионального цикла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Уметь: 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- 5.3 - разрабатывать подсистемы безопасности информационной системы в соответствии с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понятие сетевой модели; 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работать с протоколами разных уровней (на примере конкретного стека протоколов: TCP/IP, IPX/SPX); устанавливать и настраивать параметры протоколов;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7.1 - выявлять технические проблемы, возникающие в процессе эксплуатации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- 7.2 - осуществлять администрирование отдельных компонент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Иметь практический опыт: моделирования сетевой инфраструктуры;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</w:rPr>
        <w:t xml:space="preserve"> </w:t>
      </w:r>
      <w:r w:rsidRPr="00275AE4">
        <w:rPr>
          <w:rFonts w:ascii="Times New Roman" w:hAnsi="Times New Roman" w:cs="Times New Roman"/>
          <w:b/>
        </w:rPr>
        <w:t xml:space="preserve">В результате освоения дисциплины обучающийся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понятие сетевой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работать с протоколами разных уровней (на примере конкретного стека протоколов: TCP/IP, IPX/SPX);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устанавливать и настраивать параметры протоколов;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моделирования сетевой инфраструктуры.</w:t>
      </w:r>
    </w:p>
    <w:p w:rsidR="00B427FE" w:rsidRPr="00275AE4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427FE" w:rsidRPr="008C1B0A" w:rsidRDefault="00B427FE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ОП.12 «Менеджмент в профессиональной деятельности»</w:t>
      </w:r>
    </w:p>
    <w:p w:rsidR="00B427FE" w:rsidRPr="008C1B0A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44 часа. Промежуточная аттестация по дисциплине проводится в форме дифференцированного зачета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«Менеджмент в профессиональной деятельности» является частью общепрофессионального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ОК - 01 - выбирать способы решения задач профессиональной деятельности, применительно к различным контекстам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функции, виды и психологию менеджмента;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управлять рисками и конфликтами; 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технологии и инструменты построения карьеры; основы организации работы коллектива исполнителей; принципы делового общения в 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систему мотивации труда; управлять конфликтами;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- 09 - использовать информационные технологии в профессиональной деятельности.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выстраивать траектории профессионального и личностного развития; 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ОК - 10 - пользоваться профессиональной документацией на государственном и иностранном языках 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 11 - использовать знания по финансовой грамотности, планировать предпринимательскую деятельность в профессиональной сфере.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вы-плат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>В результате освоения дисциплины обучающийся должен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технологии и инструменты построения карьеры;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организации работы коллектива исполнителей;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делового общения в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функции, виды и психологию менеджмента;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предпринимательской деятельности; основы финансовой грамотности;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-</w:t>
      </w:r>
      <w:r w:rsidRPr="00275AE4">
        <w:rPr>
          <w:rFonts w:ascii="Times New Roman" w:hAnsi="Times New Roman" w:cs="Times New Roman"/>
        </w:rPr>
        <w:tab/>
        <w:t>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систему мотивации труда;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рисками и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выстраивать траектории профессионального и личностного развития;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выявлять достоинства и недостатки коммерческой идеи;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презентовать идеи открытия собственного дела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 диалогах на знакомые общие и профессиональные темы; строить простые высказывания о себе и    о своей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0D0F74" w:rsidRPr="008C1B0A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75AE4" w:rsidRDefault="00275AE4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71034A" w:rsidRPr="008C1B0A" w:rsidRDefault="0071034A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ПМ.02 «Осуществление интеграции программных модулей»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428 часов,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272 часов; учебной практики – 72 часа; производственной практики – 72 часа. Промежуточная аттестация по ПМ.02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71034A" w:rsidRPr="008C1B0A" w:rsidRDefault="005B69D8" w:rsidP="005B69D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="0071034A" w:rsidRPr="008C1B0A">
        <w:rPr>
          <w:rFonts w:ascii="Times New Roman" w:hAnsi="Times New Roman" w:cs="Times New Roman"/>
          <w:i/>
          <w:u w:val="single" w:color="000000"/>
        </w:rPr>
        <w:t>Осуществление интеграции программных модулей</w:t>
      </w:r>
      <w:r w:rsidRPr="008C1B0A">
        <w:rPr>
          <w:rFonts w:ascii="Times New Roman" w:hAnsi="Times New Roman" w:cs="Times New Roman"/>
          <w:i/>
          <w:u w:val="single" w:color="000000"/>
        </w:rPr>
        <w:t>.</w:t>
      </w:r>
      <w:r w:rsidR="0071034A" w:rsidRPr="008C1B0A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 xml:space="preserve">Профессиональный модуль 02 «Осуществление интеграции программных модулей» включает в себя: 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02.01 «Технология разработки программного обеспечения»;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02.02 «Инструментальные средства разработки программного обеспечения»;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02.03 «Математическое моделирование»;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02.01 «Учебная практика»;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02.01 «Производственная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</w:t>
      </w:r>
      <w:r w:rsidRPr="00D40B15">
        <w:rPr>
          <w:rFonts w:ascii="Times New Roman" w:hAnsi="Times New Roman" w:cs="Times New Roman"/>
        </w:rPr>
        <w:lastRenderedPageBreak/>
        <w:t>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06 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применять средства информационных технологий для решения профессиональных задач; использовать современное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 Использовать знания по финансовой грамотности, планировать предпринимательскую деятельность в профессиональной сфере.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2.1 Разрабатывать требования к программным модулям на основе анализа проектной и технической документации на предмет взаимодействия компонент.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Виды и варианты интеграционных решений.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специализированные графические средства построения и анализа архитектуры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и оформления требований к программным модулям по предложенной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2.2 Выполнять интеграцию модулей в программном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различные транспортные протоколы и стандарты форматирования сообщений.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Интеграции модулей в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2.3 Выполнять отладку программного модуля с использованием специализированных программных средств.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инструментальные средства отладки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 ПК 2.4 Осуществлять разработку тестовых наборов и тестовых сценариев для программного обеспечения.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и виды тестирования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с инструментальными средствами тестирования и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Выполнять тестирование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Оценивать размер минимального набора тестов.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Разрабатывать тестовые пакеты и тестовые сценарии.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2.5 Производить инспектирование компонент программного обеспечения на предмет соответствия стандартам кодирования.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организации инспектирования и верификации.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Встроенные и основные специализированные инструменты анализа качества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организации работы в команде разработчиков.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Выявлять ошибки в системных компонентах на основе спецификаций.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ПМ 02 «Осуществление интеграции программных модулей»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правила экологической безопасности при ведении профессиональной деятельности;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ресурсы, задействованные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выстраивания презентации;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модели процесса разработки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принципы процесса разработки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интегрированию программных модулей;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виды и варианты интеграционных решений;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технологии и инструменты интеграции;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способы идентификации сбоев и ошибок при интеграции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отладки;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схемы обработки исключительных ситуаций;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верификации и аттестации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и виды тестирования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работы с инструментальными средствами тестирования и отладки;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стандарты качества программной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организации инспектирования и верификации;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встроенные и основные специализированные инструменты анализа качества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структурировать получаемую информацию; выделять наиболее значимое в перечне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бизнес-план;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презентовать бизнес-идею;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проектную и техническую документацию;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специализированные графические средства построения и анализа архитектуры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заданную интеграцию модулей в программные средства на базе имеющейся архитектуры и автоматизации бизнес-процессов;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и приемники данных;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выбранную систему контроля версий;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для получения кода с заданной функциональностью и степенью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различные транспортные протоколы и стандарты форматирования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инструментальные средства отладки программных продуктов; - выполнять тестирование интеграции;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приемы работы в системах контроля версий;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размер минимального набора тестов;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тестовые пакеты и тестовые сценарии;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ошибки в системных компонентах на основе спецификаций.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оформления требований к программным модулям по предложенной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тестовых наборы (пакеты) для программного модуля;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тестовых сценариев программного средства;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инспектирования разработанных программных модулей на предмет соответствия стандартам кодирования;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интеграции модулей в программное обеспечение; </w:t>
      </w:r>
    </w:p>
    <w:p w:rsid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отладки программных модулей.</w:t>
      </w:r>
    </w:p>
    <w:p w:rsidR="00D40B15" w:rsidRDefault="00D40B1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225C8" w:rsidRPr="008C1B0A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lastRenderedPageBreak/>
        <w:t>ПМ.03 «Ревьюирование программных модулей»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40B15">
        <w:rPr>
          <w:rFonts w:ascii="Times New Roman" w:hAnsi="Times New Roman" w:cs="Times New Roman"/>
          <w:u w:val="single"/>
        </w:rPr>
        <w:t>Количество часов на освоение рабочей программы профессионального модуля всего – 318 часов, в том числе: максимальная учебная нагрузка обучающегося</w:t>
      </w:r>
      <w:r w:rsidR="00360EFA" w:rsidRPr="00360EFA">
        <w:t xml:space="preserve">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162 часа; учебной практики – 72 часа; производственной  практики – 72 часа. Промежуточная аттестация по ПМ.03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Ревьюирование программных модулей.</w:t>
      </w:r>
      <w:r w:rsidRPr="008C1B0A">
        <w:rPr>
          <w:rFonts w:ascii="Times New Roman" w:hAnsi="Times New Roman" w:cs="Times New Roman"/>
        </w:rPr>
        <w:t xml:space="preserve"> </w:t>
      </w:r>
    </w:p>
    <w:p w:rsidR="007225C8" w:rsidRPr="00D40B15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03 «Ревьюирование программных модулей» включает в себя: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w w:val="105"/>
        </w:rPr>
        <w:t xml:space="preserve">- </w:t>
      </w:r>
      <w:r w:rsidRPr="00D40B15">
        <w:rPr>
          <w:rFonts w:ascii="Times New Roman" w:hAnsi="Times New Roman" w:cs="Times New Roman"/>
        </w:rPr>
        <w:t>МДК</w:t>
      </w:r>
      <w:r w:rsidRPr="00D40B15">
        <w:rPr>
          <w:rFonts w:ascii="Times New Roman" w:hAnsi="Times New Roman" w:cs="Times New Roman"/>
          <w:w w:val="105"/>
        </w:rPr>
        <w:t xml:space="preserve"> 03.01 «Моделирование и анализ программного обеспечения»;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03.02 «Управление проектами»;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03.01 «Учебная практика»;</w:t>
      </w:r>
    </w:p>
    <w:p w:rsidR="007225C8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03.01 «Производственная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3.1 Осуществлять ревьюирование программного кода в соответствии с технической документацией.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 и технологии планирования и контроля развития проекта;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используемые нотации в графических языках моделирования;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моделей;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типовые функциональные роли в коллективе разработчиков, правила совмещения ролей;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моделей программного средства с помощью графических языков моделирования 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3.2 Выполнять процесс измерения характеристик компонент программного продукта для определения соответствия заданным критериям.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стандарты качества программного проекта и процессов его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ПК 3.3 Производить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характеристики программного продукта;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задачи, решаемые при исследовании программных продуктов, используемы методы и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сравнительного анализа программных продуктов и средств разработки;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менеджменту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оценки бюджета, сроков и рисков разработки программ.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обоснования выбора методологии и средств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03 Ревьюирование программных модулей»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моделей программного модулей средства графических языков моделирования);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средств; 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обеспечения.</w:t>
      </w:r>
    </w:p>
    <w:p w:rsidR="00A465CE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A465CE" w:rsidRPr="008C1B0A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ПМ.05 «Проектирование и разработка информационных систем»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642 часа,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450 часов; учебной практики – 72 часа; производственной практики – 108 часов. Промежуточная аттестация по ПМ.05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Проектирование и разработка информационных систем.</w:t>
      </w:r>
      <w:r w:rsidRPr="008C1B0A">
        <w:rPr>
          <w:rFonts w:ascii="Times New Roman" w:hAnsi="Times New Roman" w:cs="Times New Roman"/>
        </w:rPr>
        <w:t xml:space="preserve"> </w:t>
      </w:r>
    </w:p>
    <w:p w:rsidR="00A465CE" w:rsidRPr="00D40B15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05 «Проектирование и разработка информационных систем» включает в себя: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05.01 «Проектирование и дизайн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05.02 «Разработка кода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05.03 «Тестирование информационных систем»;</w:t>
      </w:r>
    </w:p>
    <w:p w:rsidR="00A465CE" w:rsidRPr="00D40B15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05.01 «Учебная практика»;</w:t>
      </w:r>
    </w:p>
    <w:p w:rsidR="00A465CE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ПП 05.01 «П</w:t>
      </w:r>
      <w:r w:rsidR="00A465CE" w:rsidRPr="00D40B15">
        <w:rPr>
          <w:rFonts w:ascii="Times New Roman" w:hAnsi="Times New Roman" w:cs="Times New Roman"/>
        </w:rPr>
        <w:t>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01 Выбирать способы решения задач профессиональной деятельности, применительно к различным контекстам.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областях;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еѐ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02 Осуществлять поиск, анализ и интерпретацию информации, необходимой для выполнения задач профессиональной деятельности.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- 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психологические основы деятельности коллектива, психологические особенности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личности; основы проектной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 Использовать знания по финансовой грамотности, планировать предпринимательскую деятельность в профессиональной сфере.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бизнес-план;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5.1 Собирать исходные данные для разработки проектной документации на информационную систему.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анализ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- 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5.2 Разрабатывать проектную документацию на разработку информационной системы в соответствии с требованиями заказчика.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сервисно-ориентированные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проектной документации на информационную систему.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5.3 Разрабатывать подсистемы безопасности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системы стандартизации и сертификации и систему обеспечения качества продукции;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реализации политики безопасности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5.4 Проводить разработку модулей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ПО;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объектно-ориентированное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приложения;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5.5 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- 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разработки и выполнения тестовых примеров различных типов.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ПК 5.6 Разрабатывать техническую документацию на эксплуатацию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использовать стандарты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5.7 Производить оценку информационной системы для выявления возможности ее модернизации.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определения стратегии развития бизнес-процессов организации;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критериев оценки качества и надежности функционирования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lastRenderedPageBreak/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05 Проектирование и разработка информационных систем»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областях;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сервисно-ориентированные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них; 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ПО;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объектно-ориентированного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еѐ составные части; 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значимое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оформлять бизнес-план;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выполнять анализ предметной области;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- 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- 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приложении;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стандарты при оформлении программной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определения стратегии развития бизнес-процессов организации;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осуществления математической и информационной постановки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алгоритмов обработки информации для различных приложений;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распознавания признаков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защиты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оценки степени защищенности ИС от основных угроз;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выполнения тестовых примеров различных типов;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использования критериев оценки качества и надежности функционирования информационной системы.</w:t>
      </w:r>
    </w:p>
    <w:p w:rsidR="00D40B15" w:rsidRPr="008C1B0A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D4415" w:rsidRPr="008C1B0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ПМ.06 «Сопровождение информационных систем»</w:t>
      </w:r>
    </w:p>
    <w:p w:rsidR="00360EFA" w:rsidRDefault="00360EFA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highlight w:val="green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Количество часов на освоение рабочей программы профессионального модуля всего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698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часов, в том числе: максимальная учебная нагрузка обучающегося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по междисциплинарным курсам (МДК)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470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часа; учебной практики – 1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08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ов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>; производственной  практики – 108 часов. Промежуточная аттестация по ПМ.0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проводится в форме зачетов, дифференцированных зачетов, экзаменов и квалификационного экзамена</w:t>
      </w:r>
      <w:r w:rsidRPr="00360EFA">
        <w:rPr>
          <w:rFonts w:ascii="Times New Roman" w:hAnsi="Times New Roman" w:cs="Times New Roman"/>
          <w:b w:val="0"/>
          <w:sz w:val="22"/>
          <w:lang w:val="ru-RU"/>
        </w:rPr>
        <w:t>.</w:t>
      </w:r>
    </w:p>
    <w:p w:rsidR="005D4415" w:rsidRPr="00360EF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06 «Сопровождение информационных систем» включает в себя: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- МДК 06.01 «Внедрение информационной системы»; 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06.02 «Инженерно-техническая поддержка сопровождения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06.03 «Устройство и функционирование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06.04 «Интеллектуальные системы и технологии»;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06.01 «Учебная практика»;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06.01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5D4415" w:rsidRPr="008C1B0A" w:rsidRDefault="005D4415" w:rsidP="00E84E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gree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</w:t>
      </w:r>
      <w:r w:rsidRPr="008C1B0A">
        <w:rPr>
          <w:rFonts w:ascii="Times New Roman" w:hAnsi="Times New Roman" w:cs="Times New Roman"/>
        </w:rPr>
        <w:t xml:space="preserve"> </w:t>
      </w:r>
      <w:r w:rsidRPr="008C1B0A">
        <w:rPr>
          <w:rFonts w:ascii="Times New Roman" w:hAnsi="Times New Roman" w:cs="Times New Roman"/>
          <w:i/>
          <w:u w:val="single" w:color="000000"/>
        </w:rPr>
        <w:t>Сопровождение информационных систем.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источники информации и ресурсы для решения задач и проблем в профессиональном и/или социальном контексте.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оформлять результаты поиска информации.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03 Планировать и реализовывать собственное профессиональное и личностное развитие.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современную научную профессиональную терминологию.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06 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пользоваться средствами профилактики перенапряжений, характерных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понимать тексты на базовые профессиональные темы, участвовать в диалогах на знакомые общие и профессиональные 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6.1 Разрабатывать техническое задание на сопровождение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6.2 Выполнять исправление ошибок в программном коде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систем версионирования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отладки программного кода.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6.3 Разрабатывать обучающую документацию для пользователей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внедрения обучающей документации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6.4 Оценивать качество и надежность функционирования информационной системы в соответствии с критериями технического задания.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6.5 Осуществлять техническое сопровождение, обновление и восстановление данных информационной системы в соответствии с техническим заданием.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терминологию и методы резервного копирования;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сохранение и восстановление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</w:rPr>
        <w:t xml:space="preserve">  </w:t>
      </w:r>
      <w:r w:rsidRPr="00360EFA">
        <w:rPr>
          <w:rFonts w:ascii="Times New Roman" w:hAnsi="Times New Roman" w:cs="Times New Roman"/>
          <w:b/>
        </w:rPr>
        <w:t xml:space="preserve">В  результате  освоения  «ПМ  06 Сопровождение информационных систем» в структуре основной образовательной программы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систем версионирования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терминологию и методы резервного копирования.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перенапряжений, характерных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тексты на базовые профессиональные темы,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сохранение и восстановление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выполнения регламентов по обновлению, техническому сопровождению и восстановлению данных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отладки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внедрения обучающей документации информационной системы; </w:t>
      </w:r>
    </w:p>
    <w:p w:rsidR="00D87612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системы.</w:t>
      </w:r>
    </w:p>
    <w:p w:rsidR="00360EFA" w:rsidRDefault="00360EFA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D87612" w:rsidRPr="008C1B0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ПМ.07 «Соадминистрирование баз данных и серверов»</w:t>
      </w:r>
    </w:p>
    <w:p w:rsidR="00360EFA" w:rsidRPr="00360EFA" w:rsidRDefault="00360EFA" w:rsidP="00360EF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u w:val="single"/>
        </w:rPr>
      </w:pPr>
      <w:r w:rsidRPr="00360EFA">
        <w:rPr>
          <w:rFonts w:ascii="Times New Roman" w:hAnsi="Times New Roman" w:cs="Times New Roman"/>
          <w:u w:val="single"/>
        </w:rPr>
        <w:t>Количество часов на освоение рабочей программы профессионального модуля всего – 438 часов, в том числе: максимальная учебная нагрузка обучающегося по междисциплинарным курсам (МДК) – 174 часа; учебной практики – 144 часа; производственной  практики – 108 часов. Промежуточная аттестация по ПМ.07 проводится в форме зачетов, дифференцированных зачетов, экзаменов и квалификационного экзамена.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u w:val="single"/>
        </w:rPr>
      </w:pPr>
    </w:p>
    <w:p w:rsidR="00D87612" w:rsidRPr="00360EF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lastRenderedPageBreak/>
        <w:t>Профессиональный модуль 07 «Соадминистрирование баз данных и серверов» включает в себя: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07.01 «Управление и автоматизация баз данных»;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07.02 «Сертификация информационных систем»;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07.01 «Учебная практика»;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07.01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D87612" w:rsidRPr="008C1B0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</w:t>
      </w:r>
      <w:r w:rsidRPr="008C1B0A">
        <w:rPr>
          <w:rFonts w:ascii="Times New Roman" w:hAnsi="Times New Roman" w:cs="Times New Roman"/>
        </w:rPr>
        <w:t xml:space="preserve">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Соадминистрирование баз данных и серверов.</w:t>
      </w:r>
      <w:r w:rsidRPr="008C1B0A">
        <w:rPr>
          <w:rFonts w:ascii="Times New Roman" w:hAnsi="Times New Roman" w:cs="Times New Roman"/>
        </w:rPr>
        <w:t xml:space="preserve">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01 Выбирать способы решения задач профессиональной деятельности, применительно к различным контекстам.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02 Осуществлять поиск, анализ и интерпретацию информации, необходимой для выполнения задач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ОК 03 Планировать и реализовывать собственное профессиональное и личностное развитие.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04 Работать в коллективе и команде, эффективно взаимодействовать с коллегами, руководством, клиентами.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07 Содействовать сохранению окружающей среды, ресурсосбережению, эффективно действовать в чрезвычайных ситуациях.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09 Использовать информационные технологии в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ОК 10 Пользоваться профессиональной документацией на государственном и иностранном языках.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7.1 Выявлять технические проблемы, возникающие в процессе эксплуатации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7.2 Осуществлять администрирование отдельных компонент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7.3 Формировать требования к конфигурации локальных компьютерных сетей и серверного оборудования, необходимые для работы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7.4 Осуществлять администрирование баз данных в рамках своей компетенции.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соадминистрировании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7.5 Проводить аудит систем безопасности баз данных и серверов с использованием регламентов по защите информации.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7.6 Разрабатывать   ER диаграммы (сущностей и связей).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ПК 7.7  Осуществлять разработку запросов и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представления результатов запроса в виде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  <w:b/>
        </w:rPr>
        <w:t xml:space="preserve">В результате освоения «ПМ 07 Соадминистрирование баз данных и серверов»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порядок оценки результатов решения задач профессиональной деятельности;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уровни качества программной продукции;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значимое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соадминистрировании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законодательства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представления результатов запроса в виде отчетов.</w:t>
      </w:r>
    </w:p>
    <w:sectPr w:rsidR="00360EFA" w:rsidRPr="0036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C32"/>
    <w:multiLevelType w:val="hybridMultilevel"/>
    <w:tmpl w:val="AF98EE04"/>
    <w:lvl w:ilvl="0" w:tplc="CE80BAB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4BDA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6BC3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FCA7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9E447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C8EA7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FCDA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04F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0C8B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2848A4"/>
    <w:multiLevelType w:val="hybridMultilevel"/>
    <w:tmpl w:val="FF809584"/>
    <w:lvl w:ilvl="0" w:tplc="7E620C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0209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441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2B0F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AC7D5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CAEA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E4222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48B9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C91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D2210"/>
    <w:multiLevelType w:val="hybridMultilevel"/>
    <w:tmpl w:val="D33E9AE0"/>
    <w:lvl w:ilvl="0" w:tplc="297869F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AE409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DA127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EC30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8A380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C8F38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8A4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016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E241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173C8D"/>
    <w:multiLevelType w:val="hybridMultilevel"/>
    <w:tmpl w:val="75C214B2"/>
    <w:lvl w:ilvl="0" w:tplc="58EA721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A200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A8843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C899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2D5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4025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B4167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AEB2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CA8E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273102"/>
    <w:multiLevelType w:val="hybridMultilevel"/>
    <w:tmpl w:val="8E667AB0"/>
    <w:lvl w:ilvl="0" w:tplc="2440359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ADD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088B5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4DAD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E6570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035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523B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E41B5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0A86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CB47B6"/>
    <w:multiLevelType w:val="hybridMultilevel"/>
    <w:tmpl w:val="96604D7A"/>
    <w:lvl w:ilvl="0" w:tplc="D7EC23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431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045B0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1802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4ECD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7E5C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A16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DE0BA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BCC9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663838"/>
    <w:multiLevelType w:val="hybridMultilevel"/>
    <w:tmpl w:val="E5AEDABE"/>
    <w:lvl w:ilvl="0" w:tplc="6F14EEB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2DDB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0FDB6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9A1C10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14E97E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FE5624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A7E4E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81D02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2DD62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752AA"/>
    <w:multiLevelType w:val="multilevel"/>
    <w:tmpl w:val="F4C2471A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31703A"/>
    <w:multiLevelType w:val="hybridMultilevel"/>
    <w:tmpl w:val="73120E78"/>
    <w:lvl w:ilvl="0" w:tplc="94EE040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ECA1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4869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3AB8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0082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659E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6477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8A5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5C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A25889"/>
    <w:multiLevelType w:val="hybridMultilevel"/>
    <w:tmpl w:val="9C1A1596"/>
    <w:lvl w:ilvl="0" w:tplc="5F4EA01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A9B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B6F51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9455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CDA6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CC1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5D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8E11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CC0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F45BDE"/>
    <w:multiLevelType w:val="hybridMultilevel"/>
    <w:tmpl w:val="6068074A"/>
    <w:lvl w:ilvl="0" w:tplc="FBBC242E">
      <w:start w:val="1"/>
      <w:numFmt w:val="bullet"/>
      <w:lvlText w:val="-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EE897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8A45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A2F4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769B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0AF5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60B9E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0801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980C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ED6017"/>
    <w:multiLevelType w:val="hybridMultilevel"/>
    <w:tmpl w:val="19F66E04"/>
    <w:lvl w:ilvl="0" w:tplc="E85002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C6B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269A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A2ABB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14B1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6B8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F6AE1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2DB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6EB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D85B8D"/>
    <w:multiLevelType w:val="hybridMultilevel"/>
    <w:tmpl w:val="0C4629DE"/>
    <w:lvl w:ilvl="0" w:tplc="A2A4DF5A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A4D1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6AB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206BE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90363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5269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EEAED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A14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8C0E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216E16"/>
    <w:multiLevelType w:val="hybridMultilevel"/>
    <w:tmpl w:val="1AAEE294"/>
    <w:lvl w:ilvl="0" w:tplc="E924A7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CBD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96D4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643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D0A7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E075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AA84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A208B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287D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711F03"/>
    <w:multiLevelType w:val="hybridMultilevel"/>
    <w:tmpl w:val="FDC6379A"/>
    <w:lvl w:ilvl="0" w:tplc="9E5EE7B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CAB0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4600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82CD5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5661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AC58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C67A5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A8F7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F4610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4A587D"/>
    <w:multiLevelType w:val="hybridMultilevel"/>
    <w:tmpl w:val="EDACA492"/>
    <w:lvl w:ilvl="0" w:tplc="0BB4604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6042C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C0F6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CADCF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A931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4A0D7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3A5A0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CA1E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80BC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8C20D0"/>
    <w:multiLevelType w:val="hybridMultilevel"/>
    <w:tmpl w:val="F95AB064"/>
    <w:lvl w:ilvl="0" w:tplc="81D2F7F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78C9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647E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DA53B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3C17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BADA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3A65C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5605A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4E93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9F3B4F"/>
    <w:multiLevelType w:val="hybridMultilevel"/>
    <w:tmpl w:val="2E1895C4"/>
    <w:lvl w:ilvl="0" w:tplc="8AF0893C">
      <w:start w:val="1"/>
      <w:numFmt w:val="bullet"/>
      <w:lvlText w:val="-"/>
      <w:lvlJc w:val="left"/>
      <w:pPr>
        <w:ind w:left="71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>
    <w:nsid w:val="6B96309F"/>
    <w:multiLevelType w:val="multilevel"/>
    <w:tmpl w:val="91C2577C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2A5470"/>
    <w:multiLevelType w:val="hybridMultilevel"/>
    <w:tmpl w:val="096CC614"/>
    <w:lvl w:ilvl="0" w:tplc="98DA5966">
      <w:numFmt w:val="bullet"/>
      <w:lvlText w:val="-"/>
      <w:lvlJc w:val="left"/>
      <w:pPr>
        <w:ind w:left="100" w:hanging="135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0646F9FC">
      <w:numFmt w:val="bullet"/>
      <w:lvlText w:val="•"/>
      <w:lvlJc w:val="left"/>
      <w:pPr>
        <w:ind w:left="1048" w:hanging="135"/>
      </w:pPr>
      <w:rPr>
        <w:rFonts w:hint="default"/>
        <w:lang w:val="ru-RU" w:eastAsia="ru-RU" w:bidi="ru-RU"/>
      </w:rPr>
    </w:lvl>
    <w:lvl w:ilvl="2" w:tplc="E5C40EA4">
      <w:numFmt w:val="bullet"/>
      <w:lvlText w:val="•"/>
      <w:lvlJc w:val="left"/>
      <w:pPr>
        <w:ind w:left="1997" w:hanging="135"/>
      </w:pPr>
      <w:rPr>
        <w:rFonts w:hint="default"/>
        <w:lang w:val="ru-RU" w:eastAsia="ru-RU" w:bidi="ru-RU"/>
      </w:rPr>
    </w:lvl>
    <w:lvl w:ilvl="3" w:tplc="F898A052">
      <w:numFmt w:val="bullet"/>
      <w:lvlText w:val="•"/>
      <w:lvlJc w:val="left"/>
      <w:pPr>
        <w:ind w:left="2945" w:hanging="135"/>
      </w:pPr>
      <w:rPr>
        <w:rFonts w:hint="default"/>
        <w:lang w:val="ru-RU" w:eastAsia="ru-RU" w:bidi="ru-RU"/>
      </w:rPr>
    </w:lvl>
    <w:lvl w:ilvl="4" w:tplc="15CA6398">
      <w:numFmt w:val="bullet"/>
      <w:lvlText w:val="•"/>
      <w:lvlJc w:val="left"/>
      <w:pPr>
        <w:ind w:left="3894" w:hanging="135"/>
      </w:pPr>
      <w:rPr>
        <w:rFonts w:hint="default"/>
        <w:lang w:val="ru-RU" w:eastAsia="ru-RU" w:bidi="ru-RU"/>
      </w:rPr>
    </w:lvl>
    <w:lvl w:ilvl="5" w:tplc="4268EA14">
      <w:numFmt w:val="bullet"/>
      <w:lvlText w:val="•"/>
      <w:lvlJc w:val="left"/>
      <w:pPr>
        <w:ind w:left="4842" w:hanging="135"/>
      </w:pPr>
      <w:rPr>
        <w:rFonts w:hint="default"/>
        <w:lang w:val="ru-RU" w:eastAsia="ru-RU" w:bidi="ru-RU"/>
      </w:rPr>
    </w:lvl>
    <w:lvl w:ilvl="6" w:tplc="955ED3CE">
      <w:numFmt w:val="bullet"/>
      <w:lvlText w:val="•"/>
      <w:lvlJc w:val="left"/>
      <w:pPr>
        <w:ind w:left="5791" w:hanging="135"/>
      </w:pPr>
      <w:rPr>
        <w:rFonts w:hint="default"/>
        <w:lang w:val="ru-RU" w:eastAsia="ru-RU" w:bidi="ru-RU"/>
      </w:rPr>
    </w:lvl>
    <w:lvl w:ilvl="7" w:tplc="3904B714">
      <w:numFmt w:val="bullet"/>
      <w:lvlText w:val="•"/>
      <w:lvlJc w:val="left"/>
      <w:pPr>
        <w:ind w:left="6739" w:hanging="135"/>
      </w:pPr>
      <w:rPr>
        <w:rFonts w:hint="default"/>
        <w:lang w:val="ru-RU" w:eastAsia="ru-RU" w:bidi="ru-RU"/>
      </w:rPr>
    </w:lvl>
    <w:lvl w:ilvl="8" w:tplc="F6A6FC30">
      <w:numFmt w:val="bullet"/>
      <w:lvlText w:val="•"/>
      <w:lvlJc w:val="left"/>
      <w:pPr>
        <w:ind w:left="7688" w:hanging="135"/>
      </w:pPr>
      <w:rPr>
        <w:rFonts w:hint="default"/>
        <w:lang w:val="ru-RU" w:eastAsia="ru-RU" w:bidi="ru-RU"/>
      </w:rPr>
    </w:lvl>
  </w:abstractNum>
  <w:abstractNum w:abstractNumId="20">
    <w:nsid w:val="6EB97096"/>
    <w:multiLevelType w:val="hybridMultilevel"/>
    <w:tmpl w:val="F0069920"/>
    <w:lvl w:ilvl="0" w:tplc="E55A536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80B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00B0A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2BDD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A06C5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2313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6A9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3234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4B02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7276A9"/>
    <w:multiLevelType w:val="hybridMultilevel"/>
    <w:tmpl w:val="E778655E"/>
    <w:lvl w:ilvl="0" w:tplc="43A2EC9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38AEA2">
      <w:start w:val="1"/>
      <w:numFmt w:val="bullet"/>
      <w:lvlText w:val="o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14E358">
      <w:start w:val="1"/>
      <w:numFmt w:val="bullet"/>
      <w:lvlText w:val="▪"/>
      <w:lvlJc w:val="left"/>
      <w:pPr>
        <w:ind w:left="2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2B3A0">
      <w:start w:val="1"/>
      <w:numFmt w:val="bullet"/>
      <w:lvlText w:val="•"/>
      <w:lvlJc w:val="left"/>
      <w:pPr>
        <w:ind w:left="3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8D3D8">
      <w:start w:val="1"/>
      <w:numFmt w:val="bullet"/>
      <w:lvlText w:val="o"/>
      <w:lvlJc w:val="left"/>
      <w:pPr>
        <w:ind w:left="3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82BD2">
      <w:start w:val="1"/>
      <w:numFmt w:val="bullet"/>
      <w:lvlText w:val="▪"/>
      <w:lvlJc w:val="left"/>
      <w:pPr>
        <w:ind w:left="4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80F6CE">
      <w:start w:val="1"/>
      <w:numFmt w:val="bullet"/>
      <w:lvlText w:val="•"/>
      <w:lvlJc w:val="left"/>
      <w:pPr>
        <w:ind w:left="5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4B0C8">
      <w:start w:val="1"/>
      <w:numFmt w:val="bullet"/>
      <w:lvlText w:val="o"/>
      <w:lvlJc w:val="left"/>
      <w:pPr>
        <w:ind w:left="5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30E9D0">
      <w:start w:val="1"/>
      <w:numFmt w:val="bullet"/>
      <w:lvlText w:val="▪"/>
      <w:lvlJc w:val="left"/>
      <w:pPr>
        <w:ind w:left="6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1F3577"/>
    <w:multiLevelType w:val="hybridMultilevel"/>
    <w:tmpl w:val="CB26FD42"/>
    <w:lvl w:ilvl="0" w:tplc="8AF089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B2149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E27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6273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A849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08A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CAA91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0217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67C9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B778DD"/>
    <w:multiLevelType w:val="hybridMultilevel"/>
    <w:tmpl w:val="1EA03038"/>
    <w:lvl w:ilvl="0" w:tplc="281C4186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3C6F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DCBB1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902E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CDB7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A5FB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618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4A6C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A899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2F147A"/>
    <w:multiLevelType w:val="hybridMultilevel"/>
    <w:tmpl w:val="F8C08384"/>
    <w:lvl w:ilvl="0" w:tplc="58204FC0">
      <w:start w:val="1"/>
      <w:numFmt w:val="bullet"/>
      <w:lvlText w:val="-"/>
      <w:lvlJc w:val="left"/>
      <w:pPr>
        <w:ind w:left="100" w:hanging="10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w w:val="82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 w:tplc="E3B2CAF6">
      <w:numFmt w:val="bullet"/>
      <w:lvlText w:val="•"/>
      <w:lvlJc w:val="left"/>
      <w:pPr>
        <w:ind w:left="1050" w:hanging="107"/>
      </w:pPr>
      <w:rPr>
        <w:rFonts w:hint="default"/>
        <w:lang w:val="ru-RU" w:eastAsia="ru-RU" w:bidi="ru-RU"/>
      </w:rPr>
    </w:lvl>
    <w:lvl w:ilvl="2" w:tplc="FD4E416E">
      <w:numFmt w:val="bullet"/>
      <w:lvlText w:val="•"/>
      <w:lvlJc w:val="left"/>
      <w:pPr>
        <w:ind w:left="2001" w:hanging="107"/>
      </w:pPr>
      <w:rPr>
        <w:rFonts w:hint="default"/>
        <w:lang w:val="ru-RU" w:eastAsia="ru-RU" w:bidi="ru-RU"/>
      </w:rPr>
    </w:lvl>
    <w:lvl w:ilvl="3" w:tplc="A8A8C920">
      <w:numFmt w:val="bullet"/>
      <w:lvlText w:val="•"/>
      <w:lvlJc w:val="left"/>
      <w:pPr>
        <w:ind w:left="2951" w:hanging="107"/>
      </w:pPr>
      <w:rPr>
        <w:rFonts w:hint="default"/>
        <w:lang w:val="ru-RU" w:eastAsia="ru-RU" w:bidi="ru-RU"/>
      </w:rPr>
    </w:lvl>
    <w:lvl w:ilvl="4" w:tplc="693CAB26">
      <w:numFmt w:val="bullet"/>
      <w:lvlText w:val="•"/>
      <w:lvlJc w:val="left"/>
      <w:pPr>
        <w:ind w:left="3902" w:hanging="107"/>
      </w:pPr>
      <w:rPr>
        <w:rFonts w:hint="default"/>
        <w:lang w:val="ru-RU" w:eastAsia="ru-RU" w:bidi="ru-RU"/>
      </w:rPr>
    </w:lvl>
    <w:lvl w:ilvl="5" w:tplc="4ED6CB2E">
      <w:numFmt w:val="bullet"/>
      <w:lvlText w:val="•"/>
      <w:lvlJc w:val="left"/>
      <w:pPr>
        <w:ind w:left="4852" w:hanging="107"/>
      </w:pPr>
      <w:rPr>
        <w:rFonts w:hint="default"/>
        <w:lang w:val="ru-RU" w:eastAsia="ru-RU" w:bidi="ru-RU"/>
      </w:rPr>
    </w:lvl>
    <w:lvl w:ilvl="6" w:tplc="41B07BF0">
      <w:numFmt w:val="bullet"/>
      <w:lvlText w:val="•"/>
      <w:lvlJc w:val="left"/>
      <w:pPr>
        <w:ind w:left="5803" w:hanging="107"/>
      </w:pPr>
      <w:rPr>
        <w:rFonts w:hint="default"/>
        <w:lang w:val="ru-RU" w:eastAsia="ru-RU" w:bidi="ru-RU"/>
      </w:rPr>
    </w:lvl>
    <w:lvl w:ilvl="7" w:tplc="20825FFA">
      <w:numFmt w:val="bullet"/>
      <w:lvlText w:val="•"/>
      <w:lvlJc w:val="left"/>
      <w:pPr>
        <w:ind w:left="6753" w:hanging="107"/>
      </w:pPr>
      <w:rPr>
        <w:rFonts w:hint="default"/>
        <w:lang w:val="ru-RU" w:eastAsia="ru-RU" w:bidi="ru-RU"/>
      </w:rPr>
    </w:lvl>
    <w:lvl w:ilvl="8" w:tplc="4E0217B8">
      <w:numFmt w:val="bullet"/>
      <w:lvlText w:val="•"/>
      <w:lvlJc w:val="left"/>
      <w:pPr>
        <w:ind w:left="7704" w:hanging="107"/>
      </w:pPr>
      <w:rPr>
        <w:rFonts w:hint="default"/>
        <w:lang w:val="ru-RU" w:eastAsia="ru-RU" w:bidi="ru-RU"/>
      </w:rPr>
    </w:lvl>
  </w:abstractNum>
  <w:abstractNum w:abstractNumId="25">
    <w:nsid w:val="79DD7473"/>
    <w:multiLevelType w:val="hybridMultilevel"/>
    <w:tmpl w:val="708E8A66"/>
    <w:lvl w:ilvl="0" w:tplc="D2A6C8F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7A4A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727FD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626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CFCF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AAC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F6D2F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AFE9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94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5"/>
  </w:num>
  <w:num w:numId="3">
    <w:abstractNumId w:val="9"/>
  </w:num>
  <w:num w:numId="4">
    <w:abstractNumId w:val="10"/>
  </w:num>
  <w:num w:numId="5">
    <w:abstractNumId w:val="12"/>
  </w:num>
  <w:num w:numId="6">
    <w:abstractNumId w:val="19"/>
  </w:num>
  <w:num w:numId="7">
    <w:abstractNumId w:val="6"/>
  </w:num>
  <w:num w:numId="8">
    <w:abstractNumId w:val="4"/>
  </w:num>
  <w:num w:numId="9">
    <w:abstractNumId w:val="20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21"/>
  </w:num>
  <w:num w:numId="15">
    <w:abstractNumId w:val="23"/>
  </w:num>
  <w:num w:numId="16">
    <w:abstractNumId w:val="15"/>
  </w:num>
  <w:num w:numId="17">
    <w:abstractNumId w:val="24"/>
  </w:num>
  <w:num w:numId="18">
    <w:abstractNumId w:val="17"/>
  </w:num>
  <w:num w:numId="19">
    <w:abstractNumId w:val="13"/>
  </w:num>
  <w:num w:numId="20">
    <w:abstractNumId w:val="22"/>
  </w:num>
  <w:num w:numId="21">
    <w:abstractNumId w:val="11"/>
  </w:num>
  <w:num w:numId="22">
    <w:abstractNumId w:val="18"/>
  </w:num>
  <w:num w:numId="23">
    <w:abstractNumId w:val="2"/>
  </w:num>
  <w:num w:numId="24">
    <w:abstractNumId w:val="5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D"/>
    <w:rsid w:val="00045D82"/>
    <w:rsid w:val="00084E32"/>
    <w:rsid w:val="000D0F74"/>
    <w:rsid w:val="000D2A8D"/>
    <w:rsid w:val="001571B5"/>
    <w:rsid w:val="001A4F4B"/>
    <w:rsid w:val="0020295A"/>
    <w:rsid w:val="002033CC"/>
    <w:rsid w:val="00223BEF"/>
    <w:rsid w:val="002331AB"/>
    <w:rsid w:val="00275AE4"/>
    <w:rsid w:val="00287E8A"/>
    <w:rsid w:val="002D169E"/>
    <w:rsid w:val="002F74C7"/>
    <w:rsid w:val="00360EFA"/>
    <w:rsid w:val="00362E1E"/>
    <w:rsid w:val="00396CD8"/>
    <w:rsid w:val="003A62AA"/>
    <w:rsid w:val="003D7728"/>
    <w:rsid w:val="0042065A"/>
    <w:rsid w:val="004407ED"/>
    <w:rsid w:val="00451E33"/>
    <w:rsid w:val="00577AC7"/>
    <w:rsid w:val="005B69D8"/>
    <w:rsid w:val="005D4415"/>
    <w:rsid w:val="005D4E82"/>
    <w:rsid w:val="005D739D"/>
    <w:rsid w:val="00624BCF"/>
    <w:rsid w:val="006A75F1"/>
    <w:rsid w:val="0070487E"/>
    <w:rsid w:val="0071034A"/>
    <w:rsid w:val="007225C8"/>
    <w:rsid w:val="00784E2F"/>
    <w:rsid w:val="0079436E"/>
    <w:rsid w:val="007A3AB3"/>
    <w:rsid w:val="008818EC"/>
    <w:rsid w:val="008A133C"/>
    <w:rsid w:val="008C1B0A"/>
    <w:rsid w:val="008E33B1"/>
    <w:rsid w:val="009256F8"/>
    <w:rsid w:val="00987F79"/>
    <w:rsid w:val="009B50F8"/>
    <w:rsid w:val="00A10E74"/>
    <w:rsid w:val="00A465CE"/>
    <w:rsid w:val="00A81FA4"/>
    <w:rsid w:val="00A84685"/>
    <w:rsid w:val="00AE4191"/>
    <w:rsid w:val="00B427FE"/>
    <w:rsid w:val="00B86D65"/>
    <w:rsid w:val="00BA1398"/>
    <w:rsid w:val="00BA5B5F"/>
    <w:rsid w:val="00BD6D1E"/>
    <w:rsid w:val="00BE1D60"/>
    <w:rsid w:val="00C55B3C"/>
    <w:rsid w:val="00C8602D"/>
    <w:rsid w:val="00C97994"/>
    <w:rsid w:val="00D40B15"/>
    <w:rsid w:val="00D87612"/>
    <w:rsid w:val="00D90858"/>
    <w:rsid w:val="00DF54DD"/>
    <w:rsid w:val="00E36A6D"/>
    <w:rsid w:val="00E84E98"/>
    <w:rsid w:val="00EE7DA3"/>
    <w:rsid w:val="00F01E61"/>
    <w:rsid w:val="00F240D9"/>
    <w:rsid w:val="00F24227"/>
    <w:rsid w:val="00FA7B9D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6A75F1"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3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75F1"/>
    <w:rPr>
      <w:rFonts w:ascii="Calibri" w:eastAsia="Calibri" w:hAnsi="Calibri" w:cs="Calibri"/>
      <w:b/>
      <w:color w:val="000000"/>
      <w:sz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8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846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84685"/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A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6A75F1"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3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75F1"/>
    <w:rPr>
      <w:rFonts w:ascii="Calibri" w:eastAsia="Calibri" w:hAnsi="Calibri" w:cs="Calibri"/>
      <w:b/>
      <w:color w:val="000000"/>
      <w:sz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8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846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84685"/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A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76</Pages>
  <Words>36170</Words>
  <Characters>206169</Characters>
  <Application>Microsoft Office Word</Application>
  <DocSecurity>0</DocSecurity>
  <Lines>1718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SPO-2</cp:lastModifiedBy>
  <cp:revision>29</cp:revision>
  <dcterms:created xsi:type="dcterms:W3CDTF">2020-03-20T03:39:00Z</dcterms:created>
  <dcterms:modified xsi:type="dcterms:W3CDTF">2022-03-22T04:29:00Z</dcterms:modified>
</cp:coreProperties>
</file>