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A5" w:rsidRPr="00CD4238" w:rsidRDefault="005B55A5" w:rsidP="005B55A5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D42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B55A5" w:rsidRPr="00CD4238" w:rsidRDefault="005B55A5" w:rsidP="005B55A5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D42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B55A5" w:rsidRPr="00CD4238" w:rsidRDefault="005B55A5" w:rsidP="005B55A5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D42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E238F" w:rsidRPr="00CD4238" w:rsidRDefault="001E238F" w:rsidP="001E238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D42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E238F" w:rsidRPr="00CD4238" w:rsidRDefault="001E238F" w:rsidP="001E238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E238F" w:rsidRPr="00CD4238" w:rsidRDefault="001E238F" w:rsidP="001E238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E238F" w:rsidRPr="00CD4238" w:rsidRDefault="001E238F" w:rsidP="001E238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E238F" w:rsidRPr="00CD4238" w:rsidRDefault="001E238F" w:rsidP="001E238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DEB0C34" wp14:editId="6D400A8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570" w:rsidRPr="00C30224" w:rsidRDefault="00047570" w:rsidP="00047570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047570" w:rsidRPr="00C30224" w:rsidRDefault="00047570" w:rsidP="0004757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47570" w:rsidRPr="00C30224" w:rsidRDefault="00047570" w:rsidP="0004757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47570" w:rsidRPr="00C30224" w:rsidRDefault="00047570" w:rsidP="0004757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47570" w:rsidRPr="00C30224" w:rsidRDefault="00047570" w:rsidP="0004757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E238F" w:rsidRPr="00CD4238" w:rsidRDefault="00047570" w:rsidP="0004757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E238F" w:rsidRPr="00CD4238" w:rsidRDefault="001E238F" w:rsidP="001E238F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CD42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E238F" w:rsidRPr="00CD4238" w:rsidRDefault="001E238F" w:rsidP="001E238F">
      <w:pPr>
        <w:spacing w:after="565"/>
        <w:ind w:left="3116" w:right="-1"/>
        <w:rPr>
          <w:b/>
          <w:lang w:val="ru-RU"/>
        </w:rPr>
      </w:pPr>
    </w:p>
    <w:p w:rsidR="001E238F" w:rsidRPr="00CD4238" w:rsidRDefault="001E238F" w:rsidP="001E23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238F" w:rsidRPr="00CD4238" w:rsidRDefault="001E238F" w:rsidP="001E23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238F" w:rsidRPr="00CD4238" w:rsidRDefault="001E238F" w:rsidP="001E23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238F" w:rsidRPr="00CD4238" w:rsidRDefault="001E238F" w:rsidP="001E23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238F" w:rsidRPr="00CD4238" w:rsidRDefault="001E238F" w:rsidP="001E23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00E5E" w:rsidRPr="00CD4238" w:rsidRDefault="001E238F" w:rsidP="001E23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23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Система обеспечения безопасности труда </w:t>
      </w: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76B1" w:rsidRPr="00CD4238" w:rsidRDefault="00CA76B1" w:rsidP="00CA76B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100E5E" w:rsidRPr="00CD4238" w:rsidRDefault="00CA76B1" w:rsidP="00CA76B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00E5E" w:rsidRPr="00CD4238" w:rsidRDefault="00100E5E" w:rsidP="005B55A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513C59" w:rsidRPr="00CD4238" w:rsidRDefault="00513C59" w:rsidP="00513C5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513C59" w:rsidRPr="00CD4238" w:rsidRDefault="00513C59" w:rsidP="00513C5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4757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3C59" w:rsidRPr="00CD4238" w:rsidRDefault="00513C59" w:rsidP="00513C5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00E5E" w:rsidRPr="00CD4238" w:rsidRDefault="00513C59" w:rsidP="00513C5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4757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00E5E" w:rsidRPr="00CD4238" w:rsidRDefault="00100E5E" w:rsidP="000C34A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D423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B55A5" w:rsidRPr="00CD423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D4238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</w:t>
      </w:r>
      <w:r w:rsidR="000C34A6" w:rsidRPr="00CD4238">
        <w:rPr>
          <w:rFonts w:ascii="Times New Roman" w:hAnsi="Times New Roman" w:cs="Times New Roman"/>
          <w:sz w:val="24"/>
          <w:szCs w:val="24"/>
          <w:lang w:val="ru-RU"/>
        </w:rPr>
        <w:t xml:space="preserve"> В.Ф.</w:t>
      </w:r>
    </w:p>
    <w:p w:rsidR="00100E5E" w:rsidRPr="00CD4238" w:rsidRDefault="00100E5E" w:rsidP="000C34A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00E5E" w:rsidRPr="00CD4238" w:rsidRDefault="00100E5E" w:rsidP="000C34A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00E5E" w:rsidRPr="00CD4238" w:rsidRDefault="00100E5E" w:rsidP="000C34A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506EE" w:rsidRDefault="00A506EE" w:rsidP="00A506E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506EE" w:rsidRDefault="00A506EE" w:rsidP="00A506E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506EE" w:rsidRDefault="00A506EE" w:rsidP="00A506E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506EE" w:rsidRDefault="00A506EE" w:rsidP="00A506E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506EE" w:rsidRDefault="00A506EE" w:rsidP="00A506E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506EE" w:rsidRDefault="00A506EE" w:rsidP="00A506E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A506EE" w:rsidRDefault="00A506EE" w:rsidP="00A506E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C34A6" w:rsidRPr="00CD4238" w:rsidRDefault="00A506EE" w:rsidP="00A506E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F06774" w:rsidRPr="00CD4238" w:rsidRDefault="00100E5E" w:rsidP="00100E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CF183B" w:rsidRPr="00CD4238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A94040" w:rsidRPr="00CD4238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  </w:t>
      </w:r>
      <w:r w:rsidR="00D669D4" w:rsidRPr="00CD4238">
        <w:rPr>
          <w:rFonts w:ascii="Times New Roman" w:hAnsi="Times New Roman" w:cs="Times New Roman"/>
          <w:b/>
          <w:sz w:val="22"/>
          <w:lang w:val="ru-RU"/>
        </w:rPr>
        <w:t>1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D669D4" w:rsidRPr="00CD423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"Система обеспечения безопасности труда", соотнесенных с планируемыми результатами освоения образовательной программы</w:t>
      </w:r>
    </w:p>
    <w:p w:rsidR="00C21489" w:rsidRPr="00CD4238" w:rsidRDefault="00C21489" w:rsidP="00135EAC">
      <w:pPr>
        <w:spacing w:after="0" w:line="240" w:lineRule="auto"/>
        <w:ind w:left="0" w:right="2525" w:firstLine="426"/>
        <w:rPr>
          <w:rFonts w:ascii="Times New Roman" w:hAnsi="Times New Roman" w:cs="Times New Roman"/>
          <w:sz w:val="22"/>
          <w:lang w:val="ru-RU"/>
        </w:rPr>
      </w:pPr>
    </w:p>
    <w:p w:rsidR="00C21489" w:rsidRPr="00CD4238" w:rsidRDefault="00D669D4" w:rsidP="00135EAC">
      <w:pPr>
        <w:spacing w:after="0" w:line="240" w:lineRule="auto"/>
        <w:ind w:left="0" w:right="252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06774" w:rsidRPr="00CD4238" w:rsidRDefault="00D669D4" w:rsidP="005B55A5">
      <w:pPr>
        <w:spacing w:after="0" w:line="240" w:lineRule="auto"/>
        <w:ind w:left="0" w:right="252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06774" w:rsidRPr="00CD4238" w:rsidRDefault="00D669D4" w:rsidP="005B55A5">
      <w:pPr>
        <w:spacing w:after="0" w:line="240" w:lineRule="auto"/>
        <w:ind w:left="0" w:right="-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ПК-2 - Способностью использовать знания нормативной правовой базы в сфере создания безопасных и комфортных условий труда, охраны окружающей среды и безопасности в чрезвычайных ситуациях на объектах экономики</w:t>
      </w:r>
      <w:r w:rsidR="005B55A5"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F06774" w:rsidRPr="00CD4238" w:rsidRDefault="00D669D4" w:rsidP="005B55A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ПК-3 -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  <w:r w:rsidR="005B55A5"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F06774" w:rsidRPr="00CD4238" w:rsidRDefault="00D669D4" w:rsidP="005B55A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ПК-7 - Способностью разрабатывать планы программы мероприятий по обеспечению безопасности, управлению профессиональными рисками</w:t>
      </w:r>
      <w:r w:rsidR="005B55A5"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5B55A5" w:rsidRPr="00CD4238" w:rsidRDefault="005B55A5" w:rsidP="005B55A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ПК-11 - Способностью 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локальную нормативную документацию.</w:t>
      </w:r>
    </w:p>
    <w:p w:rsidR="004F1294" w:rsidRPr="00CD4238" w:rsidRDefault="004F129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Применяет государственные нормативные требования охраны труда при разработке локальных нормативных актов.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Осуществляет планирование мероприятий по внедрению системы управления рисками; обеспечивает расследование и учет несчастных случаев на производстве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Применяет знания нормативной правовой базы в области безопасности для обеспечения системы управления охраной труда; обеспечивает контроль за соблюдением требований охраны труда; разрабатывает проекты локальных нормативных актов, обеспечивающих функционирование системы управления охраной труда</w:t>
      </w:r>
      <w:r w:rsidR="004F1294"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4F129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Проводит вводный инструктаж по охране труда; координирует проведение первичного, периодического, внепланового и целевого инструктажа, обеспечение обучения руководителей и специалистов по охране труда, обучения работников методам и приемам оказания первой помощи пострадавшим на производстве; контролирует проведение обучения работников безопасным методам и приемам труда, инструктажей по охране труда и стажировок в соответствии с нормативными требованиями; осуществляет проверки знаний работников требований охраны труда</w:t>
      </w:r>
      <w:r w:rsidR="004F1294" w:rsidRPr="00CD4238">
        <w:rPr>
          <w:rFonts w:ascii="Times New Roman" w:hAnsi="Times New Roman" w:cs="Times New Roman"/>
          <w:sz w:val="22"/>
          <w:lang w:val="ru-RU"/>
        </w:rPr>
        <w:t>.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06774" w:rsidRPr="00CD4238" w:rsidRDefault="00BC744A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Знать:</w:t>
      </w:r>
      <w:r w:rsidR="004F1294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="00D669D4" w:rsidRPr="00CD4238">
        <w:rPr>
          <w:rFonts w:ascii="Times New Roman" w:hAnsi="Times New Roman" w:cs="Times New Roman"/>
          <w:sz w:val="22"/>
          <w:lang w:val="ru-RU"/>
        </w:rPr>
        <w:t>нормативную правовую базу в сфере охраны труда, трудовое законодательство Российской Федерации; виды локальных нормативных актов в сфере охраны труда;</w:t>
      </w:r>
      <w:r w:rsidR="004F1294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="00D669D4" w:rsidRPr="00CD4238">
        <w:rPr>
          <w:rFonts w:ascii="Times New Roman" w:hAnsi="Times New Roman" w:cs="Times New Roman"/>
          <w:sz w:val="22"/>
          <w:lang w:val="ru-RU"/>
        </w:rPr>
        <w:t xml:space="preserve"> источники и характеристики опасных факторов производственной среды и трудового процесса, их классификации; виды несчастных случаев на производстве; несчастные случаи, подлежащие расследованию; нормативную правовую базу в области безопасности для обеспечения системы управления охраной труда; нормативные требования по вопросам обучения и проверки знаний требований охраны труда;</w:t>
      </w:r>
    </w:p>
    <w:p w:rsidR="00F06774" w:rsidRPr="00CD4238" w:rsidRDefault="00BC744A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Уметь:</w:t>
      </w:r>
      <w:r w:rsidR="00D669D4" w:rsidRPr="00CD4238">
        <w:rPr>
          <w:rFonts w:ascii="Times New Roman" w:hAnsi="Times New Roman" w:cs="Times New Roman"/>
          <w:sz w:val="22"/>
          <w:lang w:val="ru-RU"/>
        </w:rPr>
        <w:t xml:space="preserve"> применять государственные нормативные требования охраны труда при разработке локальных нормативных актов; анализировать информацию, делать заключения и выводы на основе оценки обстоятельств несчастных случаев на производстве;</w:t>
      </w:r>
      <w:r w:rsidR="004F1294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="00D669D4" w:rsidRPr="00CD4238">
        <w:rPr>
          <w:rFonts w:ascii="Times New Roman" w:hAnsi="Times New Roman" w:cs="Times New Roman"/>
          <w:sz w:val="22"/>
          <w:lang w:val="ru-RU"/>
        </w:rPr>
        <w:t xml:space="preserve"> разрабатывать проекты локальных нормативных актов, обеспечивающих функционирование системы управления охраной труда;</w:t>
      </w:r>
      <w:r w:rsidR="004F1294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="00D669D4" w:rsidRPr="00CD4238">
        <w:rPr>
          <w:rFonts w:ascii="Times New Roman" w:hAnsi="Times New Roman" w:cs="Times New Roman"/>
          <w:sz w:val="22"/>
          <w:lang w:val="ru-RU"/>
        </w:rPr>
        <w:t xml:space="preserve"> пользоваться современными техническими средствами обучения (тренажерами, средствами мультимедиа);</w:t>
      </w:r>
    </w:p>
    <w:p w:rsidR="00F06774" w:rsidRPr="00CD4238" w:rsidRDefault="00BC744A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Владеть:</w:t>
      </w:r>
      <w:r w:rsidR="00D669D4" w:rsidRPr="00CD4238">
        <w:rPr>
          <w:rFonts w:ascii="Times New Roman" w:hAnsi="Times New Roman" w:cs="Times New Roman"/>
          <w:sz w:val="22"/>
          <w:lang w:val="ru-RU"/>
        </w:rPr>
        <w:t xml:space="preserve"> способностью анализировать изменения законодательства в сфере охраны труда;</w:t>
      </w:r>
      <w:r w:rsidR="004F1294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="00D669D4" w:rsidRPr="00CD4238">
        <w:rPr>
          <w:rFonts w:ascii="Times New Roman" w:hAnsi="Times New Roman" w:cs="Times New Roman"/>
          <w:sz w:val="22"/>
          <w:lang w:val="ru-RU"/>
        </w:rPr>
        <w:t xml:space="preserve"> основными требованиями нормативных правовых актов к зданиям, сооружениям, помещениям, машинам, оборудованию, установкам, производственным процессам в части обеспечения безопасных условий и охраны труда;</w:t>
      </w:r>
      <w:r w:rsidR="004F1294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="00D669D4" w:rsidRPr="00CD4238">
        <w:rPr>
          <w:rFonts w:ascii="Times New Roman" w:hAnsi="Times New Roman" w:cs="Times New Roman"/>
          <w:sz w:val="22"/>
          <w:lang w:val="ru-RU"/>
        </w:rPr>
        <w:t xml:space="preserve"> способностью обеспечивать контроль за соблюдением требований охраны труда; способностью разрабатывать (подбирать) программы обучения по вопросам охраны труда, методические и контрольно-измерительные материалы</w:t>
      </w:r>
      <w:r w:rsidR="004F1294"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4F1294" w:rsidRPr="00CD4238" w:rsidRDefault="004F1294" w:rsidP="00135EA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lastRenderedPageBreak/>
        <w:t>Место дисциплины "Система обеспечения безопасности труда" в структуре ОПОП</w:t>
      </w:r>
      <w:r w:rsidR="004F1294" w:rsidRPr="00CD42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b/>
          <w:sz w:val="22"/>
          <w:lang w:val="ru-RU"/>
        </w:rPr>
        <w:t>бакалавриата</w:t>
      </w:r>
    </w:p>
    <w:p w:rsidR="004F1294" w:rsidRPr="00CD4238" w:rsidRDefault="004F129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Защита в чрезвычайных ситуациях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Медико-биологические основы безопасности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Медицина катастроф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Психология безопасности труда и эргономика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Теория горения и взрыва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Физиология человека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Экология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Введение в специальность (адаптационная)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, </w:t>
      </w:r>
      <w:r w:rsidR="00C21489" w:rsidRPr="00CD4238">
        <w:rPr>
          <w:rFonts w:ascii="Times New Roman" w:hAnsi="Times New Roman" w:cs="Times New Roman"/>
          <w:sz w:val="22"/>
          <w:lang w:val="ru-RU"/>
        </w:rPr>
        <w:t>«</w:t>
      </w:r>
      <w:r w:rsidRPr="00CD4238">
        <w:rPr>
          <w:rFonts w:ascii="Times New Roman" w:hAnsi="Times New Roman" w:cs="Times New Roman"/>
          <w:sz w:val="22"/>
          <w:lang w:val="ru-RU"/>
        </w:rPr>
        <w:t>Производственная санитария</w:t>
      </w:r>
      <w:r w:rsidR="00C21489" w:rsidRPr="00CD4238">
        <w:rPr>
          <w:rFonts w:ascii="Times New Roman" w:hAnsi="Times New Roman" w:cs="Times New Roman"/>
          <w:sz w:val="22"/>
          <w:lang w:val="ru-RU"/>
        </w:rPr>
        <w:t>»</w:t>
      </w:r>
      <w:r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Дисциплина «Система обеспечения безопасности труда» входит в Блок 1 «Дисциплины (модули) ОПОП.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F1294" w:rsidRPr="00CD4238" w:rsidRDefault="004F129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Объем дисциплины "Система обеспечения безопасности труда" в зачетных единицах с</w:t>
      </w:r>
      <w:r w:rsidR="000E3066" w:rsidRPr="00CD42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E3066" w:rsidRPr="00CD4238" w:rsidRDefault="000E3066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Общая трудоемкость дисциплины "Система обеспечения безопасности труда" составляет 6 зачетных единиц, 216 часов.</w:t>
      </w:r>
    </w:p>
    <w:p w:rsidR="000E3066" w:rsidRPr="00CD4238" w:rsidRDefault="000E3066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80"/>
        <w:gridCol w:w="694"/>
        <w:gridCol w:w="500"/>
        <w:gridCol w:w="765"/>
      </w:tblGrid>
      <w:tr w:rsidR="00F06774" w:rsidRPr="00CD4238" w:rsidTr="000E3066">
        <w:trPr>
          <w:trHeight w:val="267"/>
        </w:trPr>
        <w:tc>
          <w:tcPr>
            <w:tcW w:w="76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6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F06774" w:rsidRPr="00CD4238" w:rsidTr="000E3066">
        <w:trPr>
          <w:trHeight w:val="267"/>
        </w:trPr>
        <w:tc>
          <w:tcPr>
            <w:tcW w:w="76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06774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216</w:t>
            </w:r>
          </w:p>
        </w:tc>
      </w:tr>
      <w:tr w:rsidR="00B10B0F" w:rsidRPr="00A506EE" w:rsidTr="000E3066">
        <w:trPr>
          <w:trHeight w:val="48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10B0F" w:rsidRPr="00A506EE" w:rsidTr="00B10B0F">
        <w:trPr>
          <w:trHeight w:val="186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2355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23556F">
              <w:rPr>
                <w:rFonts w:ascii="Times New Roman" w:hAnsi="Times New Roman" w:cs="Times New Roman"/>
                <w:sz w:val="22"/>
                <w:lang w:val="ru-RU"/>
              </w:rPr>
              <w:t>64</w:t>
            </w:r>
          </w:p>
        </w:tc>
      </w:tr>
      <w:tr w:rsidR="00B10B0F" w:rsidRPr="00CD4238" w:rsidTr="000E3066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B0F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0E3066" w:rsidRPr="00CD4238" w:rsidRDefault="000E3066" w:rsidP="00135EA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1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Содержание дисциплины "Система обеспечения безопасности труда",</w:t>
      </w:r>
      <w:r w:rsidR="000E3066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0E3066" w:rsidRPr="00CD4238" w:rsidRDefault="000E3066" w:rsidP="00135EAC">
      <w:pPr>
        <w:spacing w:after="0" w:line="240" w:lineRule="auto"/>
        <w:ind w:left="10" w:right="0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0E3066" w:rsidRPr="00CD4238" w:rsidRDefault="000E3066" w:rsidP="00135EAC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7"/>
        <w:gridCol w:w="560"/>
        <w:gridCol w:w="708"/>
        <w:gridCol w:w="786"/>
      </w:tblGrid>
      <w:tr w:rsidR="00F06774" w:rsidRPr="00CD4238" w:rsidTr="004F1294">
        <w:trPr>
          <w:trHeight w:val="20"/>
        </w:trPr>
        <w:tc>
          <w:tcPr>
            <w:tcW w:w="728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06774" w:rsidRPr="00CD4238" w:rsidTr="004F1294">
        <w:trPr>
          <w:trHeight w:val="20"/>
        </w:trPr>
        <w:tc>
          <w:tcPr>
            <w:tcW w:w="7285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Общие положения охраны труда</w:t>
            </w:r>
            <w:r w:rsidR="000E3066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2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1.1. Основные понятия и принципы охраны труда. Основные направления государственной политики в области охраны труда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06774" w:rsidRPr="00A506EE" w:rsidTr="004F1294">
        <w:trPr>
          <w:trHeight w:val="2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1.2. Государственное управление охраной труда. Законодательные и нормативные правовые акты, содержащие государственные нормативные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требования охраны труда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Организация работ по охране труда</w:t>
            </w:r>
            <w:r w:rsidR="000E3066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2.1. Организация системы управления охраной труда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06774" w:rsidRPr="00CD4238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2.2. Основные мероприятия по охране труда в организации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2.3. Служба охраны труда в организации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2.4. Требования к системе управления охраной труда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2.5. Внедрение системы управления охраной труда в организации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2.6. Документирование и документация по охране труда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2.7. Комитеты и комиссии по охране труда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2.8. Уполномоченные (доверенные) лица по охране труда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30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Производственный травматизм</w:t>
            </w:r>
            <w:r w:rsidR="000E3066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3.1. Основные виды и причины несчастных случаев на производстве</w:t>
            </w:r>
            <w:r w:rsidR="000E3066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3.2. Анализ производственного травматизма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3.3. Основные мероприятия по профилактике несчастных случаев на производстве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Обучение и проверка знаний работников по охране труда</w:t>
            </w:r>
            <w:r w:rsidR="004F1294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4.1. Обучение по охране труда работников рабочих профессий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4.2. Обучение по охране труда руководителей и специалистов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4.3. Порядок проведения проверки знаний требований охраны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4.4. Проведение инструктажей по охране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4.5. Инструкции по охране труда и безопасному выполнению работ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30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Локальные нормативные акты</w:t>
            </w:r>
            <w:r w:rsidR="004F1294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4.1. Общие положения. Локальные нормативные акты, принимаемые работодателем единолично. Локальные нормативные акты, принимаемые работодателем с учетом мнения представительного органа работников. Локальные нормативные акты, принимаемые работодателем с учетом мнения выборного органа первичной профсоюзной организации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4.2. Порядок учета мнения выборного органа первичной профсоюзной организации при принятии локальных нормативных актов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Ответственность за нарушение законодательства об охране труде</w:t>
            </w:r>
            <w:r w:rsidR="004F1294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5.1. Дисциплинарная ответственность за нарушение законодательства об охране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5.2. Материальная ответственность за нарушение требований охраны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5.3. Гражданско-правовая ответственность за нарушение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законодательства об охране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5.4. Административная ответственность за нарушение требований охраны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5.5. Уголовная ответственность за нарушение требований охраны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F1294" w:rsidRPr="00CD4238" w:rsidRDefault="004F1294" w:rsidP="00135EAC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4F1294" w:rsidRPr="00CD4238" w:rsidRDefault="004F1294" w:rsidP="00135EAC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31" w:type="dxa"/>
        </w:tblCellMar>
        <w:tblLook w:val="04A0" w:firstRow="1" w:lastRow="0" w:firstColumn="1" w:lastColumn="0" w:noHBand="0" w:noVBand="1"/>
      </w:tblPr>
      <w:tblGrid>
        <w:gridCol w:w="7278"/>
        <w:gridCol w:w="567"/>
        <w:gridCol w:w="653"/>
        <w:gridCol w:w="841"/>
      </w:tblGrid>
      <w:tr w:rsidR="00F06774" w:rsidRPr="00CD4238" w:rsidTr="004F1294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06774" w:rsidRPr="00CD4238" w:rsidTr="004F1294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 Производственный травматизм</w:t>
            </w:r>
            <w:r w:rsidR="004F1294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ПР № 1.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Расследование несчастных случаев на производств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2.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Составление акта по расследованию несчастных случаев на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производстве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3.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Методы анализа производственного травматизма. Порядок проведения анализа производственного травматизма статистическим методом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4.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Разработка мероприятий по предотвращению несчастных случаев на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производстве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A506EE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Обучение и проверка знаний работников по охране труда</w:t>
            </w:r>
            <w:r w:rsidR="004F1294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5.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Порядок проведения и оформления инструктажей по безопасности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Локальные нормативные акты</w:t>
            </w:r>
            <w:r w:rsidR="004F1294"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6.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Разраб</w:t>
            </w:r>
            <w:r w:rsidR="00C21489" w:rsidRPr="00CD4238">
              <w:rPr>
                <w:rFonts w:ascii="Times New Roman" w:hAnsi="Times New Roman" w:cs="Times New Roman"/>
                <w:sz w:val="22"/>
                <w:lang w:val="ru-RU"/>
              </w:rPr>
              <w:t>отка инструкций по охране труда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06774" w:rsidRPr="00CD4238" w:rsidTr="004F1294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23556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F1294" w:rsidRPr="00CD4238" w:rsidRDefault="004F1294" w:rsidP="00135EAC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</w:t>
      </w:r>
    </w:p>
    <w:p w:rsidR="004F1294" w:rsidRPr="00CD4238" w:rsidRDefault="004F1294" w:rsidP="00135EAC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567"/>
        <w:gridCol w:w="653"/>
        <w:gridCol w:w="841"/>
      </w:tblGrid>
      <w:tr w:rsidR="00F06774" w:rsidRPr="00CD4238" w:rsidTr="004F1294">
        <w:trPr>
          <w:trHeight w:val="73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Ознакомление с результатами обучения по дисциплине, структурой и содержанием дисциплины, перечнем основной, дополнительной, методической литературы, профессиональных баз данных и информационных справочных систем, а также периодическими изданиями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CF183B" w:rsidP="002355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23556F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Подготовка и оформление отчетов по практическим работам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Выполнение курсовой работы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 успеваемости и промежуточной аттестации</w:t>
            </w:r>
            <w:r w:rsidR="004F1294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CF183B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48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B10B0F" w:rsidP="002355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23556F">
              <w:rPr>
                <w:rFonts w:ascii="Times New Roman" w:hAnsi="Times New Roman" w:cs="Times New Roman"/>
                <w:b/>
                <w:sz w:val="22"/>
                <w:lang w:val="ru-RU"/>
              </w:rPr>
              <w:t>64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Защита курсовой работы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06774" w:rsidRPr="00CD4238" w:rsidTr="004F1294">
        <w:trPr>
          <w:trHeight w:val="73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6774" w:rsidRPr="00CD4238" w:rsidRDefault="00B10B0F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</w:tbl>
    <w:p w:rsidR="00F06774" w:rsidRPr="00CD4238" w:rsidRDefault="00D669D4" w:rsidP="00135EA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Курсовое проектирование</w:t>
      </w:r>
    </w:p>
    <w:p w:rsidR="004F1294" w:rsidRPr="00CD4238" w:rsidRDefault="004F1294" w:rsidP="00135EAC">
      <w:pPr>
        <w:spacing w:after="0" w:line="240" w:lineRule="auto"/>
        <w:ind w:left="10" w:right="144"/>
        <w:jc w:val="center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10" w:right="144"/>
        <w:jc w:val="center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Курсовая работа является формой промежуточной аттестации обучающегося по дисциплине</w:t>
      </w:r>
      <w:r w:rsidR="00C21489"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4F1294" w:rsidRPr="00CD4238" w:rsidRDefault="004F1294" w:rsidP="00135EA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4F1294" w:rsidRPr="00CD42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b/>
          <w:sz w:val="22"/>
          <w:lang w:val="ru-RU"/>
        </w:rPr>
        <w:t>дисциплине "Система обеспечения безопасности труда"</w:t>
      </w:r>
    </w:p>
    <w:p w:rsidR="004F1294" w:rsidRPr="00CD4238" w:rsidRDefault="004F1294" w:rsidP="00135EA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F1294" w:rsidRPr="00CD4238" w:rsidRDefault="004F1294" w:rsidP="00135EAC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47" w:type="dxa"/>
        <w:tblInd w:w="1" w:type="dxa"/>
        <w:tblCellMar>
          <w:top w:w="26" w:type="dxa"/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1342"/>
        <w:gridCol w:w="2616"/>
        <w:gridCol w:w="2839"/>
        <w:gridCol w:w="865"/>
        <w:gridCol w:w="6"/>
      </w:tblGrid>
      <w:tr w:rsidR="004F1294" w:rsidRPr="00CD4238" w:rsidTr="00B707B5">
        <w:trPr>
          <w:trHeight w:val="1240"/>
        </w:trPr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294" w:rsidRPr="00CD4238" w:rsidRDefault="004F129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294" w:rsidRPr="00CD4238" w:rsidRDefault="004F129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294" w:rsidRPr="00CD4238" w:rsidRDefault="004F129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F1294" w:rsidRPr="00CD4238" w:rsidRDefault="004F129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294" w:rsidRPr="00CD4238" w:rsidRDefault="004F129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294" w:rsidRPr="00CD4238" w:rsidRDefault="004F129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F06774" w:rsidRPr="00CD4238" w:rsidTr="00B707B5">
        <w:tblPrEx>
          <w:tblCellMar>
            <w:left w:w="10" w:type="dxa"/>
          </w:tblCellMar>
        </w:tblPrEx>
        <w:trPr>
          <w:gridAfter w:val="1"/>
          <w:wAfter w:w="6" w:type="dxa"/>
          <w:trHeight w:val="3236"/>
        </w:trPr>
        <w:tc>
          <w:tcPr>
            <w:tcW w:w="15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4F129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Опрос по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контрольным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вопросам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, оформление и защита отчетов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по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практическим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работам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выполнение курсовой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работы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ПК-11</w:t>
            </w:r>
          </w:p>
        </w:tc>
        <w:tc>
          <w:tcPr>
            <w:tcW w:w="2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Применяет государственные нормативные требования охраны труда при разработке локальных нормативных актов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нормативную правовую базу в сфере охраны труда, трудовое законодательство Российской Федерации; виды локальных нормативных актов в сфере охраны труда</w:t>
            </w:r>
          </w:p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применять государственные нормативные требования охраны труда при разработке локальных нормативных актов</w:t>
            </w:r>
          </w:p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конфликтов.</w:t>
            </w:r>
          </w:p>
        </w:tc>
        <w:tc>
          <w:tcPr>
            <w:tcW w:w="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Высокий </w:t>
            </w:r>
            <w:r w:rsidR="00662E32" w:rsidRPr="00CD4238">
              <w:rPr>
                <w:rFonts w:ascii="Times New Roman" w:hAnsi="Times New Roman" w:cs="Times New Roman"/>
                <w:sz w:val="22"/>
                <w:lang w:val="ru-RU"/>
              </w:rPr>
              <w:t>или</w:t>
            </w:r>
          </w:p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средний</w:t>
            </w:r>
          </w:p>
        </w:tc>
      </w:tr>
      <w:tr w:rsidR="00F06774" w:rsidRPr="00A506EE" w:rsidTr="00B707B5">
        <w:tblPrEx>
          <w:tblCellMar>
            <w:left w:w="10" w:type="dxa"/>
          </w:tblCellMar>
        </w:tblPrEx>
        <w:trPr>
          <w:gridAfter w:val="1"/>
          <w:wAfter w:w="6" w:type="dxa"/>
          <w:trHeight w:val="22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2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Применяет знания нормативной правовой базы в области безопасности для обеспечения системы управления охраной труда; обеспечивает  контроль за соблюдением требований охраны труда; разрабатывает  проекты локальных нормативных актов,</w:t>
            </w:r>
          </w:p>
          <w:p w:rsidR="00F06774" w:rsidRPr="00CD4238" w:rsidRDefault="004F129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обеспечивающих 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>функционирование системы управления охраной труда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нормативную правовую базу в области безопасности для обеспечения системы управления охраной труда;</w:t>
            </w:r>
          </w:p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разрабатывать  проекты локальных нормативных актов, обеспечивающих функционирование системы управления охраной труда;</w:t>
            </w:r>
          </w:p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способностью обеспечивать  контроль за соблюдением требований охраны труда;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06774" w:rsidRPr="00A506EE" w:rsidTr="00B707B5">
        <w:tblPrEx>
          <w:tblCellMar>
            <w:left w:w="10" w:type="dxa"/>
          </w:tblCellMar>
        </w:tblPrEx>
        <w:trPr>
          <w:gridAfter w:val="1"/>
          <w:wAfter w:w="6" w:type="dxa"/>
          <w:trHeight w:val="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2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вводный инструктаж по охране труда; координирует проведение первичного, периодического, внепланового и целевого инструктажа, обеспечение обучения руководителей и специалистов по охране труда, обучения работников методам и приемам оказания первой помощи пострадавшим на производстве; контролирует проведение обучения работников безопасным методам и приемам труда, инструктажей по охране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труда и стажировок в соответствии с нормативными требованиями; осуществляет проверки знаний работников требований охраны труда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нормативные требования по вопросам обучения и проверки знаний требований охраны труда;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пользоваться современными техническими средствами обучения</w:t>
            </w:r>
          </w:p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(тренажерами,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средствами мультимедиа);</w:t>
            </w:r>
          </w:p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способностью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разрабатывать (подбирать) программы обучения по вопросам охраны труда, методические и 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>контрольно-измерительны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>е материалы;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F2458" w:rsidRPr="00A506EE" w:rsidTr="00EF2458">
        <w:tblPrEx>
          <w:tblCellMar>
            <w:left w:w="10" w:type="dxa"/>
          </w:tblCellMar>
        </w:tblPrEx>
        <w:trPr>
          <w:gridAfter w:val="1"/>
          <w:wAfter w:w="6" w:type="dxa"/>
          <w:trHeight w:val="40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2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Осуществляет планирование мероприятий по внедрению системы управления рисками; обеспечивает расследование и учет несчастных случаев на</w:t>
            </w:r>
          </w:p>
          <w:p w:rsidR="00F06774" w:rsidRPr="00CD4238" w:rsidRDefault="00B707B5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>роизводстве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Знать</w:t>
            </w:r>
            <w:r w:rsidR="00BC744A" w:rsidRPr="00CD4238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источники и характеристики опасных факторов производственной среды и трудового процесса, их классификации; виды несчастных случаев на производстве; несчастные случаи, подлежащие расследованию;</w:t>
            </w:r>
          </w:p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Уметь</w:t>
            </w:r>
            <w:r w:rsidR="00BC744A" w:rsidRPr="00CD4238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анализировать информацию, делать заключения и выводы на основе оценки обстоятельств 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несчастных случаев на 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производстве;</w:t>
            </w:r>
          </w:p>
          <w:p w:rsidR="00F06774" w:rsidRPr="00CD4238" w:rsidRDefault="00BC744A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основными требованиями нормативных правовых актов к 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="00C21489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даниям, 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>сооружениям, помещениям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машинам, </w:t>
            </w:r>
            <w:r w:rsidR="00D669D4" w:rsidRPr="00CD4238">
              <w:rPr>
                <w:rFonts w:ascii="Times New Roman" w:hAnsi="Times New Roman" w:cs="Times New Roman"/>
                <w:sz w:val="22"/>
                <w:lang w:val="ru-RU"/>
              </w:rPr>
              <w:t>оборудованию, установкам, производственным процессам в части обеспечения безопасных</w:t>
            </w:r>
            <w:r w:rsidR="00B707B5"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условий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F06774" w:rsidRPr="00CD4238" w:rsidRDefault="00F0677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F2458" w:rsidRPr="00A506EE" w:rsidTr="00C211C4">
        <w:tblPrEx>
          <w:tblCellMar>
            <w:left w:w="10" w:type="dxa"/>
          </w:tblCellMar>
        </w:tblPrEx>
        <w:trPr>
          <w:gridAfter w:val="1"/>
          <w:wAfter w:w="6" w:type="dxa"/>
          <w:trHeight w:val="47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2458" w:rsidRPr="00CD4238" w:rsidRDefault="00EF2458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EF2458" w:rsidRPr="00CD4238" w:rsidRDefault="00EF2458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EF2458" w:rsidRPr="00CD4238" w:rsidRDefault="00EF2458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F06774" w:rsidRPr="00CD4238" w:rsidRDefault="00F06774" w:rsidP="00135E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</w:t>
      </w:r>
      <w:r w:rsidR="00EF2458" w:rsidRPr="00CD4238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D4238">
        <w:rPr>
          <w:rFonts w:ascii="Times New Roman" w:hAnsi="Times New Roman" w:cs="Times New Roman"/>
          <w:sz w:val="22"/>
          <w:lang w:val="ru-RU"/>
        </w:rPr>
        <w:t>КузГТУ, в том числе синхронного и (или) асинхронного взаимодействия посредством сети «Интернет».</w:t>
      </w:r>
    </w:p>
    <w:p w:rsidR="00EF2458" w:rsidRPr="00CD4238" w:rsidRDefault="00EF2458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EF2458" w:rsidRPr="00CD4238" w:rsidRDefault="00EF2458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заключается в опросе обучающихся (или прохождении ими тестирования), оформлении и защите отчетов по практическим работам, выполнении курсовой работы.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i/>
          <w:sz w:val="22"/>
          <w:lang w:val="ru-RU"/>
        </w:rPr>
        <w:t>Опрос или тестирование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Опрос проводится по контрольным вопросам. Во время опроса обучающимся будет задано два вопроса, на которые они должны дать ответы. Например: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Раздел 1. Общие положения охраны труда.</w:t>
      </w:r>
    </w:p>
    <w:p w:rsidR="00F06774" w:rsidRPr="00CD4238" w:rsidRDefault="00D669D4" w:rsidP="00135EA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Что такое охрана труда?</w:t>
      </w:r>
    </w:p>
    <w:p w:rsidR="00F06774" w:rsidRPr="00CD4238" w:rsidRDefault="00D669D4" w:rsidP="00135EA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Кем осуществляется государственное управление охраной труда?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lastRenderedPageBreak/>
        <w:t>Раздел 2. Организация работ по охране труда.</w:t>
      </w:r>
    </w:p>
    <w:p w:rsidR="00F06774" w:rsidRPr="00CD4238" w:rsidRDefault="00D669D4" w:rsidP="00135EA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Что такое система управления охраной труда?</w:t>
      </w:r>
    </w:p>
    <w:p w:rsidR="00F06774" w:rsidRPr="00CD4238" w:rsidRDefault="00D669D4" w:rsidP="00135EA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Обязанности службы охраны труда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Раздел 3. Производственный травматизм.</w:t>
      </w:r>
    </w:p>
    <w:p w:rsidR="00F06774" w:rsidRPr="00CD4238" w:rsidRDefault="00D669D4" w:rsidP="00135E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Каков порядок расследования несчастного случая на производстве?</w:t>
      </w:r>
    </w:p>
    <w:p w:rsidR="00F06774" w:rsidRPr="00CD4238" w:rsidRDefault="00D669D4" w:rsidP="00135E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Перечислите методы анализа производственного травматизма.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Раздел 4. Обучение и проверка знаний работников по охране труда.</w:t>
      </w:r>
    </w:p>
    <w:p w:rsidR="00F06774" w:rsidRPr="00CD4238" w:rsidRDefault="00D669D4" w:rsidP="00135EA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Виды инструктажей по безопасности.</w:t>
      </w:r>
    </w:p>
    <w:p w:rsidR="00F06774" w:rsidRPr="00CD4238" w:rsidRDefault="00D669D4" w:rsidP="00135EA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Периодичность проведения проверок знаний работников по охране труда.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Раздел 5. Локальные нормативные акты.</w:t>
      </w:r>
    </w:p>
    <w:p w:rsidR="00F06774" w:rsidRPr="00CD4238" w:rsidRDefault="00D669D4" w:rsidP="00135EA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Что такое локальный нормативный акт?</w:t>
      </w:r>
    </w:p>
    <w:p w:rsidR="00F06774" w:rsidRPr="00CD4238" w:rsidRDefault="00D669D4" w:rsidP="00135EA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Виды ЛНА?</w:t>
      </w:r>
    </w:p>
    <w:p w:rsidR="00EF2458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 xml:space="preserve">Раздел 6. Ответственность за нарушение законодательства о труде. </w:t>
      </w:r>
    </w:p>
    <w:p w:rsidR="00EF2458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1. Виды ответственности за нарушение законодательства о труде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2. Что такое КоАП?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За каждый правильный ответ обучающийся получает до 50 баллов в зависимости от правильности и полноты данного ответа.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 проведении тестирования обучающимся необходимо ответить на от 10 тестовых заданий.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Например: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Целевой инструктаж проводится: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А) При выполнении разовых работ;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Б) При нарушении работниками требований охраны труда;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В) При приеме на работу.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Руководители и специалисты проходят проверку знаний требований охраны труда: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А) Ежегодно;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Б) Не реже одного раза в три года;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В) Не реже одного раза в пять лет.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Несчастный случай с работниками оформляется:</w:t>
      </w:r>
    </w:p>
    <w:p w:rsidR="00F0134B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А) Актом по форме Н-1;     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Актом по форме Н-2;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    В) Актом в произвольной форме.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Повторный инструктаж проводят со всеми рабочими за исключением лиц, которые не связаны с</w:t>
      </w:r>
      <w:r w:rsidR="00F0134B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обслуживанием, испытанием, наладкой и ремонтом оборудования, использованием инструментов, хранением и переработкой сырья и материалов. Соответствует ли это утверждение требованиям ГОСТа?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Повторный инструктаж проводят со всеми работниками без всяких исключений;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Да, соответствует;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Указаны не все категории работников;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Г) Повторный инструктаж проводится для всех работников, прошедших вводный инструктаж.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Акт о несчастном случае на производстве хранится:</w:t>
      </w:r>
    </w:p>
    <w:p w:rsidR="00F0134B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А) 75 лет;      </w:t>
      </w:r>
    </w:p>
    <w:p w:rsidR="00F0134B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Б) 50 лет;      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45 лет.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Служба охраны труда в организации создается при численности работников:</w:t>
      </w:r>
    </w:p>
    <w:p w:rsidR="00AD7C10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А) Более 100 человек;      </w:t>
      </w:r>
    </w:p>
    <w:p w:rsidR="00AD7C10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Б) Более 50 человек;      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Более 80 человек.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Инструкции по охране труда разрабатываются и утверждаются: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Комиссией по ОТ;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Работодателем с учетом мнения выборного органа профсоюзной организации.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Внеплановый инструктаж проводят с рабочими при: введении новых правил и инструкций по</w:t>
      </w:r>
      <w:r w:rsidR="00135EAC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охране труда, изменении технологии, оборудования, нарушении рабочими требований безопасности, при перерывах в работе. Все ли указаны случаи, когда должен проводиться внеплановый инструктаж?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Не указано, что по требованию профсоюза;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Указаны все случаи;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Не указано, что по требованию органов государственного надзора;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Г) Не указано, что по требованию работодателя.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lastRenderedPageBreak/>
        <w:t>Уполномоченный по охране труда выдает работодателю: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Предписание;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Представление;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Предложение.</w:t>
      </w:r>
    </w:p>
    <w:p w:rsidR="00F06774" w:rsidRPr="00CD4238" w:rsidRDefault="00D669D4" w:rsidP="00135E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Инструкция по охране труда должна включать разделы:</w:t>
      </w:r>
    </w:p>
    <w:p w:rsidR="00F06774" w:rsidRPr="00CD4238" w:rsidRDefault="00D669D4" w:rsidP="00135E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Общие требования охраны труда (ОТ).</w:t>
      </w:r>
    </w:p>
    <w:p w:rsidR="00F06774" w:rsidRPr="00CD4238" w:rsidRDefault="00D669D4" w:rsidP="00135E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Требования ОТ перед работой.</w:t>
      </w:r>
    </w:p>
    <w:p w:rsidR="00F06774" w:rsidRPr="00CD4238" w:rsidRDefault="00D669D4" w:rsidP="00135E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Требования ОТ во время работы.</w:t>
      </w:r>
    </w:p>
    <w:p w:rsidR="00F06774" w:rsidRPr="00CD4238" w:rsidRDefault="00D669D4" w:rsidP="00135E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Требования ОТ по окончании работы.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Какой ещё должен быть раздел в инструкции по ОТ?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Требования охраны труда в аварийных ситуациях;</w:t>
      </w:r>
    </w:p>
    <w:p w:rsidR="00EF2458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Б) Структуру инструкции определяет работодатель по согласованию с профсоюзом;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Инструкция должна в обязательном порядке содержать раздел «ответственность»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Г) В инструкции обязателен раздел «права».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За каждый правильно данный ответ на тестовое задание обучающийся получает 10 баллов.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i/>
          <w:sz w:val="22"/>
          <w:lang w:val="ru-RU"/>
        </w:rPr>
        <w:t>Оформление и защита отчета по практической работе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 на бумажном носителе в рукописном виде. Отчет должен содержать:</w:t>
      </w:r>
    </w:p>
    <w:p w:rsidR="00EF2458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1. Тему работы.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2. Цель работы.</w:t>
      </w:r>
    </w:p>
    <w:p w:rsidR="00F06774" w:rsidRPr="00CD4238" w:rsidRDefault="00D669D4" w:rsidP="00135E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Краткие ответы на контрольные вопросы к практической работе.</w:t>
      </w:r>
    </w:p>
    <w:p w:rsidR="00F06774" w:rsidRPr="00CD4238" w:rsidRDefault="00D669D4" w:rsidP="00135E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Расчеты по заданию преподавателя согласно методическим указаниям.</w:t>
      </w:r>
    </w:p>
    <w:p w:rsidR="00F06774" w:rsidRPr="00CD4238" w:rsidRDefault="00D669D4" w:rsidP="00135E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Анализ полученных результатов на основе нормативных документов.</w:t>
      </w:r>
    </w:p>
    <w:p w:rsidR="00F06774" w:rsidRPr="00CD4238" w:rsidRDefault="00D669D4" w:rsidP="00135E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Вывод.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Оценочными средствами при текущем контроле при оформлении и защите отчета по практической работе являются выполненный отчет согласно предъявляемым требованиям, а также устный или письменный ответ обучающегося на два контрольных вопроса или прохождение им тестирования по практической работе, включающего 10 вопросов, в системе Moodle (на усмотрение преподавателя). Перечень вопросов, выносимых на защиту отчета по практическим работам приведен в методических указаниях. Кроме того, обучающиеся должны владеть материалом, представленным в отчетах по практическим работам, и способны обосновать все принятые решения.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50 баллов в зависимости от правильности и полноты данного ответа.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Критерии оценивания (при тестировании по практической работе в системе Moodle):</w:t>
      </w:r>
    </w:p>
    <w:p w:rsidR="00EF2458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- 65...100 баллов – отчет по практической работе содержит все требуемые элементы без замечаний, при этом обучающийся правильно ответил не менее чем на шесть тестовых заданий; </w:t>
      </w:r>
    </w:p>
    <w:p w:rsidR="00F06774" w:rsidRPr="00CD4238" w:rsidRDefault="00EF2458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- </w:t>
      </w:r>
      <w:r w:rsidR="00D669D4" w:rsidRPr="00CD4238">
        <w:rPr>
          <w:rFonts w:ascii="Times New Roman" w:hAnsi="Times New Roman" w:cs="Times New Roman"/>
          <w:sz w:val="22"/>
          <w:lang w:val="ru-RU"/>
        </w:rPr>
        <w:t>0...64 – в прочих случаях.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Итоговый балл будет рассчитываться как среднеарифметическое значение из нескольких (до двух) критериев оценивания.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14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650"/>
        <w:gridCol w:w="1903"/>
        <w:gridCol w:w="1587"/>
      </w:tblGrid>
      <w:tr w:rsidR="00F06774" w:rsidRPr="00CD4238" w:rsidTr="00B01339">
        <w:trPr>
          <w:trHeight w:val="267"/>
        </w:trPr>
        <w:tc>
          <w:tcPr>
            <w:tcW w:w="3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65...100</w:t>
            </w:r>
          </w:p>
        </w:tc>
      </w:tr>
      <w:tr w:rsidR="00F06774" w:rsidRPr="00CD4238" w:rsidTr="00B01339">
        <w:trPr>
          <w:trHeight w:val="267"/>
        </w:trPr>
        <w:tc>
          <w:tcPr>
            <w:tcW w:w="3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06774" w:rsidRPr="00CD4238" w:rsidRDefault="00D669D4" w:rsidP="00135E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5.2.2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>.</w:t>
      </w:r>
      <w:r w:rsidRPr="00CD4238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AD7C10" w:rsidRPr="00CD4238" w:rsidRDefault="00AD7C10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устный ответ обучающегося на 2 теоретических вопроса, выбранных случайным образом, или прохождение тестирования (в том числе компьютерного) и представление  отчетов по результатам выполнения практических работ, указанных в разделе 4.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Обучающиеся, имеющие по результатам текущего контроля по дисциплине хотя бы один неудовлетворительный результат (не защищенные практические работы, обязаны, не менее чем за 5 рабочих дней до дня аттестационного испытания, установленного в соответствии с расписанием </w:t>
      </w:r>
      <w:r w:rsidRPr="00CD4238">
        <w:rPr>
          <w:rFonts w:ascii="Times New Roman" w:hAnsi="Times New Roman" w:cs="Times New Roman"/>
          <w:sz w:val="22"/>
          <w:lang w:val="ru-RU"/>
        </w:rPr>
        <w:lastRenderedPageBreak/>
        <w:t>аттестационных испытаний, предоставить педагогическому работнику выполненные работы и защитить их. Формой промежуточной аттестации является экзамен,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устный ответ обучающегося на 2 теоретических вопроса, выбранных случайным образом или прохождение тестирования (в том числе компьютерного).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i/>
          <w:sz w:val="22"/>
          <w:lang w:val="ru-RU"/>
        </w:rPr>
        <w:t>Примерный перечень теоретических вопросов: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Что такое Охрана труда?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Основные направления государственной политики в области охраны труда.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Организация обучения по охране труда работников организации?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Какие несчастные случаи расследуются и подлежат учету как несчастные случаи на</w:t>
      </w:r>
      <w:r w:rsidR="00AD7C1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производстве?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Обязанности работодателя при несчастном случае?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Что является целями трудового законодательства РФ?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Обязанности работодателя по обеспечению безопасности рабочего места.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Какие виды инструктажей по охране труда должны проводиться в организации? 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Порядок проведения вводного инструктажа.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Порядок проведения первичного, повторного инструктажей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Обучение по охране труда руководителей и специалистов организаций.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Какие несчастные случаи подлежат расследованию и учету на производстве?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Какие несчастные случаи расследуются в установленном порядке и по решению комиссии в</w:t>
      </w:r>
      <w:r w:rsidR="00AD7C1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зависимости от обстоятельств могут квалифицироваться как несчастные случаи, не связанные с производством?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Какие обязанности в области охраны труда возлагаются на работника?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Кто и как проводит вводный инструктаж по охране труда?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 каких случаях проводится внеочередная проверка знаний требований охраны труда</w:t>
      </w:r>
      <w:r w:rsidR="00AD7C1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работников организаций?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Кто обязан проходить обучение по охране труда и проверку знаний требований охраны труда?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Кто и как проводит первичный инструктаж по охране труда на рабочем месте?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 какие сроки должно быть проведено расследование несчастного случая на производстве?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Что понимается под опасным производственным фактором?</w:t>
      </w:r>
    </w:p>
    <w:p w:rsidR="00F06774" w:rsidRPr="00CD4238" w:rsidRDefault="00D669D4" w:rsidP="00135EAC">
      <w:pPr>
        <w:numPr>
          <w:ilvl w:val="0"/>
          <w:numId w:val="1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Кто и как проводит повторный инструктаж с работниками организации?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F06774" w:rsidRPr="00CD4238" w:rsidRDefault="00D669D4" w:rsidP="00135EAC">
      <w:pPr>
        <w:numPr>
          <w:ilvl w:val="0"/>
          <w:numId w:val="11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два теоретических вопроса отвечены в полном объеме без замечаний или с незначительными</w:t>
      </w:r>
      <w:r w:rsidR="00AD7C1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замечаниями, на дополнительные вопросы даны правильные ответы, при этом обучающийся владеет материалом, представленном в отчетах, и может обосновать все принятые решения – 85…100 баллов;</w:t>
      </w:r>
    </w:p>
    <w:p w:rsidR="00F06774" w:rsidRPr="00CD4238" w:rsidRDefault="00D669D4" w:rsidP="00135EAC">
      <w:pPr>
        <w:numPr>
          <w:ilvl w:val="0"/>
          <w:numId w:val="11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один из теоретических вопросов отвечен в полном объеме, второй в неполном объеме, на</w:t>
      </w:r>
      <w:r w:rsidR="00AD7C1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дополнительные вопросы даны в основном правильные ответы, при этом обучающийся владеет материалом, представленном в отчетах, и может обосновать все принятые решения – 75…84 балла;</w:t>
      </w:r>
    </w:p>
    <w:p w:rsidR="00662E32" w:rsidRPr="00CD4238" w:rsidRDefault="00D669D4" w:rsidP="00135EAC">
      <w:pPr>
        <w:numPr>
          <w:ilvl w:val="0"/>
          <w:numId w:val="11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один из теоретических вопросов отвечен в полном объеме без замечаний или с незначительными</w:t>
      </w:r>
      <w:r w:rsidR="00AD7C1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замечаниями, ответа на второй вопрос не последовало или на два вопроса даны ответы не в полном объеме, на дополнительные вопросы даны в основном правильные ответы, при этом обучающийся владеет материалом, представленном в отчетах, и может обосновать все принятые решения – 65…74 балла; </w:t>
      </w:r>
    </w:p>
    <w:p w:rsidR="00F06774" w:rsidRPr="00CD4238" w:rsidRDefault="00D669D4" w:rsidP="00135EAC">
      <w:pPr>
        <w:numPr>
          <w:ilvl w:val="0"/>
          <w:numId w:val="11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в прочих случаях – 0…64 балла.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i/>
          <w:sz w:val="22"/>
          <w:lang w:val="ru-RU"/>
        </w:rPr>
        <w:t>Примеры тестовых заданий итогового тестирования: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Целевой инструктаж проводится: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При выполнении разовых работ;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При нарушении работниками требований охраны труда;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При приеме на работу.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Руководители и специалисты проходят проверку знаний требований охраны труда: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Ежегодно;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Не реже одного раза в три года;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Не реже одного раза в пять лет.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lastRenderedPageBreak/>
        <w:t>Несчастный случай с работниками оформляется:</w:t>
      </w:r>
    </w:p>
    <w:p w:rsidR="004C4B20" w:rsidRPr="00CD4238" w:rsidRDefault="00D669D4" w:rsidP="00135EAC">
      <w:pPr>
        <w:spacing w:after="0" w:line="240" w:lineRule="auto"/>
        <w:ind w:left="0" w:right="6311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А) Актом по форме Н-1;      </w:t>
      </w:r>
    </w:p>
    <w:p w:rsidR="00F06774" w:rsidRPr="00CD4238" w:rsidRDefault="00D669D4" w:rsidP="00135EAC">
      <w:pPr>
        <w:spacing w:after="0" w:line="240" w:lineRule="auto"/>
        <w:ind w:left="0" w:right="6311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Актом по форме Н-2;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Актом в произвольной форме.</w:t>
      </w:r>
    </w:p>
    <w:p w:rsidR="00A94040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Повторный инструктаж проводят со всеми рабочими за исключением лиц, которые не связаны с</w:t>
      </w:r>
      <w:r w:rsidR="004C4B2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обслуживанием, испытанием, наладкой и ремонтом оборудования, использованием инструментов, хранением и переработкой сырья и материалов. Соответствует ли это утверждение требованиям ГОСТа? </w:t>
      </w:r>
    </w:p>
    <w:p w:rsidR="00F06774" w:rsidRPr="00CD4238" w:rsidRDefault="00D669D4" w:rsidP="00135EAC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Повторный инструктаж проводят со всеми работниками без всяких исключений;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Да, соответствует;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Указаны не все категории работников;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Г) Повторный инструктаж проводится для всех работников, прошедших вводный инструктаж.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Акт о несчастном случае на производстве хранится:</w:t>
      </w:r>
    </w:p>
    <w:p w:rsidR="004C4B20" w:rsidRPr="00CD4238" w:rsidRDefault="00D669D4" w:rsidP="00135EA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А) 75 лет;      </w:t>
      </w:r>
    </w:p>
    <w:p w:rsidR="004C4B20" w:rsidRPr="00CD4238" w:rsidRDefault="00D669D4" w:rsidP="00135EA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Б) 50 лет;      </w:t>
      </w:r>
    </w:p>
    <w:p w:rsidR="00F06774" w:rsidRPr="00CD4238" w:rsidRDefault="00D669D4" w:rsidP="00135EA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45 лет.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Служба охраны труда в организации создается при численности работников:</w:t>
      </w:r>
    </w:p>
    <w:p w:rsidR="004C4B20" w:rsidRPr="00CD4238" w:rsidRDefault="00D669D4" w:rsidP="00135EAC">
      <w:pPr>
        <w:spacing w:after="0" w:line="240" w:lineRule="auto"/>
        <w:ind w:left="0" w:right="6549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А) Более 100 человек;      </w:t>
      </w:r>
    </w:p>
    <w:p w:rsidR="004C4B20" w:rsidRPr="00CD4238" w:rsidRDefault="00D669D4" w:rsidP="00135EAC">
      <w:pPr>
        <w:spacing w:after="0" w:line="240" w:lineRule="auto"/>
        <w:ind w:left="0" w:right="6549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Б) Более 50 человек;      </w:t>
      </w:r>
    </w:p>
    <w:p w:rsidR="00F06774" w:rsidRPr="00CD4238" w:rsidRDefault="00D669D4" w:rsidP="00135EAC">
      <w:pPr>
        <w:spacing w:after="0" w:line="240" w:lineRule="auto"/>
        <w:ind w:left="0" w:right="6549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Более 80 человек.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Инструкции по охране труда разрабатываются и утверждаются: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Комиссией по ОТ;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Работодателем одновластно;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Работодателем с учетом мнения выборного органа профсоюзной организации.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Внеплановый инструктаж проводят с рабочими при: введении новых правил и инструкций по</w:t>
      </w:r>
      <w:r w:rsidR="004C4B2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охране труда, изменении технологии, оборудования, нарушении рабочими требований безопасности, при перерывах в работе. Все ли указаны случаи, когда должен проводиться внеплановый инструктаж?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Не указано, что по требованию профсоюза;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Указаны все случаи;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Не указано, что по требованию органов государственного надзора;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Г) Не указано, что по требованию работодателя.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Уполномоченный по охране труда выдает работодателю: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Предписание;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Б) Представление;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Предложение.</w:t>
      </w:r>
    </w:p>
    <w:p w:rsidR="00F06774" w:rsidRPr="00CD4238" w:rsidRDefault="00D669D4" w:rsidP="00135EAC">
      <w:pPr>
        <w:numPr>
          <w:ilvl w:val="0"/>
          <w:numId w:val="12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Инструкция по охране труда должна включать разделы:</w:t>
      </w:r>
    </w:p>
    <w:p w:rsidR="00F06774" w:rsidRPr="00CD4238" w:rsidRDefault="00D669D4" w:rsidP="00135EAC">
      <w:pPr>
        <w:numPr>
          <w:ilvl w:val="0"/>
          <w:numId w:val="1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Общие требования охраны труда (ОТ).</w:t>
      </w:r>
    </w:p>
    <w:p w:rsidR="00F06774" w:rsidRPr="00CD4238" w:rsidRDefault="00D669D4" w:rsidP="00135EAC">
      <w:pPr>
        <w:numPr>
          <w:ilvl w:val="0"/>
          <w:numId w:val="1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Требования ОТ перед работой.</w:t>
      </w:r>
    </w:p>
    <w:p w:rsidR="00F06774" w:rsidRPr="00CD4238" w:rsidRDefault="00D669D4" w:rsidP="00135EAC">
      <w:pPr>
        <w:numPr>
          <w:ilvl w:val="0"/>
          <w:numId w:val="1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Требования ОТ во время работы.</w:t>
      </w:r>
    </w:p>
    <w:p w:rsidR="00F06774" w:rsidRPr="00CD4238" w:rsidRDefault="00D669D4" w:rsidP="00135EAC">
      <w:pPr>
        <w:numPr>
          <w:ilvl w:val="0"/>
          <w:numId w:val="1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Требования ОТ по окончании работы.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Какой ещё должен быть раздел в инструкции по ОТ?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А) Требования охраны труда в аварийных ситуациях;</w:t>
      </w:r>
    </w:p>
    <w:p w:rsidR="004C4B20" w:rsidRPr="00CD4238" w:rsidRDefault="00D669D4" w:rsidP="00135EAC">
      <w:pPr>
        <w:spacing w:after="0" w:line="240" w:lineRule="auto"/>
        <w:ind w:left="0" w:right="1291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Б) Структуру инструкции определяет работодатель по согласованию с профсоюзом; </w:t>
      </w:r>
    </w:p>
    <w:p w:rsidR="00F06774" w:rsidRPr="00CD4238" w:rsidRDefault="00D669D4" w:rsidP="00135EAC">
      <w:pPr>
        <w:spacing w:after="0" w:line="240" w:lineRule="auto"/>
        <w:ind w:left="0" w:right="1291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В) Инструкция должна в обязательном порядке содержать раздел «ответственность»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Г) В инструкции обязателен раздел «права».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Итоговое тестирование включает в себя 25 тестовых заданий. Каждое правильно выполненное задание оценивается в 4 балла. Максимальное количество баллов 100.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457"/>
        <w:gridCol w:w="2489"/>
        <w:gridCol w:w="2248"/>
        <w:gridCol w:w="1010"/>
        <w:gridCol w:w="1135"/>
      </w:tblGrid>
      <w:tr w:rsidR="00F06774" w:rsidRPr="00CD4238" w:rsidTr="00B01339">
        <w:trPr>
          <w:trHeight w:val="267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75…84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</w:tr>
      <w:tr w:rsidR="00F06774" w:rsidRPr="00CD4238" w:rsidTr="00B01339">
        <w:trPr>
          <w:trHeight w:val="267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F06774" w:rsidRPr="00CD4238" w:rsidRDefault="00D669D4" w:rsidP="00135E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lastRenderedPageBreak/>
        <w:t>Курсовая работа является формой промежуточной аттестации обучающихся по дисциплине.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Курсовая работа выполняется обучающимися с целью: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формирования навыков применения теоретических знаний, полученных в ходе освоения дисциплины;</w:t>
      </w:r>
      <w:r w:rsidR="004C4B2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формирования практических навыков в части сбора, анализа и интерпретации результатов, необходимых для последующего  выполнения научных научно-исследовательской работы; формирования навыков логически и последовательно иллюстрировать  подготовленную в процессе выполнения курсовой работы/проекта информацию;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формирования способностей устанавливать закономерности и тенденц</w:t>
      </w:r>
      <w:r w:rsidR="004C4B20" w:rsidRPr="00CD4238">
        <w:rPr>
          <w:rFonts w:ascii="Times New Roman" w:hAnsi="Times New Roman" w:cs="Times New Roman"/>
          <w:sz w:val="22"/>
          <w:lang w:val="ru-RU"/>
        </w:rPr>
        <w:t>ии развития явлений и процессов, анализировать</w:t>
      </w:r>
      <w:r w:rsidRPr="00CD4238">
        <w:rPr>
          <w:rFonts w:ascii="Times New Roman" w:hAnsi="Times New Roman" w:cs="Times New Roman"/>
          <w:sz w:val="22"/>
          <w:lang w:val="ru-RU"/>
        </w:rPr>
        <w:t>,  обобщать и формулировать выводы;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формировать умение использовать результаты, полученные в ход е выполнения курсовой работы/проекта в профессиональной деятельности.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Тема курсовой работы: Анализ производственного травматизма на предприятии и разработка мероприятий по уменьшению уровня производственного травматизма.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Критерии оценивания курсовой работы: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85-100 баллов – исчерпывающее или достаточное изложение содержания тематики курсовой работы в пояснительной записке, соответствие структуры постельной записки курсовой работы установленным требованиям, уверенное изложение тематики курсовой работы в ходе процедуры защиты, верные ответы на заданные педагогическим работником вопросы.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70-84 баллов – исчерпывающее но не достаточное изложение содержания тематики курсовой работы в пояснительной записке, незначительное не соответствие структуры постельной записки курсовой работы установленным требованиям, неуверенное изложение тематики курсовой работы в ходе процедуры защиты, верные ответы на заданные педагогическим работником вопросы.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34–69 баллов – недостаточное изложение содержания тематики курсовой работы в пояснительной записке, нарушение структуры пояснительной записки курсовой работы установленным требованиям, неуверенное изложение тематики курсовой работы в ходе процедуры защиты, верный ответ на один или отсутствие верных ответов на оба вопроса, или курсовая работа/проект не представлена к проверке и защите.</w:t>
      </w:r>
    </w:p>
    <w:p w:rsidR="00F06774" w:rsidRPr="00CD4238" w:rsidRDefault="00D669D4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0-34 баллов – курсовая работа/проект не выполнена.</w:t>
      </w:r>
    </w:p>
    <w:p w:rsidR="00AD7C10" w:rsidRPr="00CD4238" w:rsidRDefault="00AD7C10" w:rsidP="00135EA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tbl>
      <w:tblPr>
        <w:tblW w:w="5670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992"/>
      </w:tblGrid>
      <w:tr w:rsidR="00F06774" w:rsidRPr="00CD4238" w:rsidTr="00565866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0–34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34-69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70-84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F06774" w:rsidRPr="00CD4238" w:rsidTr="00565866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774" w:rsidRPr="00CD4238" w:rsidRDefault="00D669D4" w:rsidP="00135E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D423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AD7C10" w:rsidRPr="00CD4238" w:rsidRDefault="00AD7C10" w:rsidP="00135EAC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AD7C10" w:rsidRPr="00CD4238" w:rsidRDefault="00AD7C10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ручку. На листе бумаги записываются Фамилия, Имя, Отчество (при наличии), номер 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Компьютерное тестирование проводится с использованием ЭИОС</w:t>
      </w:r>
      <w:r w:rsidR="00AD7C10" w:rsidRPr="00CD4238">
        <w:rPr>
          <w:rFonts w:ascii="Times New Roman" w:hAnsi="Times New Roman" w:cs="Times New Roman"/>
          <w:sz w:val="22"/>
          <w:lang w:val="ru-RU"/>
        </w:rPr>
        <w:t xml:space="preserve"> филиала 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КузГТУ.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При проведении промежуточной аттестации в форме экзамена, проводимого устно или письменно, по распоряжению педагогического работника обучающиеся убирают все личные вещи, </w:t>
      </w:r>
      <w:r w:rsidRPr="00CD4238">
        <w:rPr>
          <w:rFonts w:ascii="Times New Roman" w:hAnsi="Times New Roman" w:cs="Times New Roman"/>
          <w:sz w:val="22"/>
          <w:lang w:val="ru-RU"/>
        </w:rPr>
        <w:lastRenderedPageBreak/>
        <w:t>электронные средства связи, печатные и (или) рукописные источники информации, достают чистый лист бумаги любого размера и ручку, выбирают случайным образом экзаменационный билет. На листе бумаги записываются Фамилия, Имя, Отчество (при наличии), номер учебной группы, дата проведения промежуточной аттестации и номер экзаменационного билета. В течение установленного педагогическим работником времени, но не менее 30 минут, обучающиеся письменно формулируют ответы на вопросы экзаменационного билета, после чего сдают лист с ответами педагогическому работнику. Педагогический работник при оценке ответов на экзаменационные вопросы имеет право задать обучающимся вопросы, необходимые для пояснения предоставленных ответов, а также дополнительные вопросы по содержанию дисциплины.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промежуточной аттестации.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проводится с использованием ЭИОС </w:t>
      </w:r>
      <w:r w:rsidR="00C21489" w:rsidRPr="00CD4238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D4238">
        <w:rPr>
          <w:rFonts w:ascii="Times New Roman" w:hAnsi="Times New Roman" w:cs="Times New Roman"/>
          <w:sz w:val="22"/>
          <w:lang w:val="ru-RU"/>
        </w:rPr>
        <w:t>КузГТУ.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i/>
          <w:sz w:val="22"/>
          <w:lang w:val="ru-RU"/>
        </w:rPr>
        <w:t>Выполненная курсовая работа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в форме пояснительной записки направляется педагогическому работнику, являющемуся руководителем курсовой работы, в срок за 10 дней до дня процедуры защиты курсовой работы, установленном в соответствии с расписанием.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Защита курсовой работы осуществляется в форме доклада, время доклада устанавливается не более 15 минут и ответов на 2 вопроса по теме курсовой работы.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Защита курсовой работы организуется до промежуточной аттестации по дисциплине в форме экзамена. Обучающиеся, не получившие удовлетворительную оценку за курсовую работу дорабатывают её и проходят повторную аттестация согласно установленному расписанию. В процессе защиты курсовой работы педагогический работник устанавливает форсированность планируемых результатов обучения по дисциплине.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Результаты, полученные по итогам выполнения курсовой работы, учитываются при прохождении промежуточной аттестации по дисциплине, проводимой в форме экзамена. </w:t>
      </w:r>
    </w:p>
    <w:p w:rsidR="00F06774" w:rsidRPr="00CD4238" w:rsidRDefault="00D669D4" w:rsidP="00135E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i/>
          <w:sz w:val="22"/>
          <w:lang w:val="ru-RU"/>
        </w:rPr>
        <w:t xml:space="preserve">Требования к структуре пояснительной записки курсовой работы </w:t>
      </w:r>
      <w:r w:rsidRPr="00CD4238">
        <w:rPr>
          <w:rFonts w:ascii="Times New Roman" w:hAnsi="Times New Roman" w:cs="Times New Roman"/>
          <w:sz w:val="22"/>
          <w:lang w:val="ru-RU"/>
        </w:rPr>
        <w:t>/</w:t>
      </w:r>
      <w:r w:rsidRPr="00CD4238">
        <w:rPr>
          <w:rFonts w:ascii="Times New Roman" w:hAnsi="Times New Roman" w:cs="Times New Roman"/>
          <w:i/>
          <w:sz w:val="22"/>
          <w:lang w:val="ru-RU"/>
        </w:rPr>
        <w:t>проекта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Курсовая работа выполняется с помощью компьютерной техники, шрифтом Times New Roman размером 14 пунктов и межстрочным интервалом 1,5 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Объем пояснительной записки курсовой работы 20-25 листов без учета приложений. Количество приложений не ограничено. В качестве приложений могут быть размещены фотографии, таблицы, диаграммы и т.п.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Курсовая работа, после согласования с педагогическим работником – руководителем курсовой работы (далее – руководитель), распечатывается. На титульном листе указывается тема курсовой работы, ФИО обучающегося, курс обучения, учебная группа, ФИО руководителя, его ученое звание и ученая степень. </w:t>
      </w:r>
    </w:p>
    <w:p w:rsidR="004C4B20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lastRenderedPageBreak/>
        <w:t xml:space="preserve">Распечатанная пояснительная записка курсовой работы оформляется в папку-скоросшиватель и передается обучающимся самостоятельно на кафедру, работником которой является руководитель, для оценивания руководителем содержания пояснительной записки выполненной курсовой работы. 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Требования к структуре пояснительной записки курсовой работы</w:t>
      </w:r>
    </w:p>
    <w:p w:rsidR="00F06774" w:rsidRPr="00CD4238" w:rsidRDefault="00D669D4" w:rsidP="00135EA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титульный лист; </w:t>
      </w:r>
    </w:p>
    <w:p w:rsidR="00F06774" w:rsidRPr="00CD4238" w:rsidRDefault="00D669D4" w:rsidP="00135EA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содержание; </w:t>
      </w:r>
    </w:p>
    <w:p w:rsidR="00F06774" w:rsidRPr="00CD4238" w:rsidRDefault="00D669D4" w:rsidP="00135EA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введение; </w:t>
      </w:r>
    </w:p>
    <w:p w:rsidR="00F06774" w:rsidRPr="00CD4238" w:rsidRDefault="00D669D4" w:rsidP="00135EA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основная часть; </w:t>
      </w:r>
    </w:p>
    <w:p w:rsidR="00F06774" w:rsidRPr="00CD4238" w:rsidRDefault="00D669D4" w:rsidP="00135EA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заключение; </w:t>
      </w:r>
    </w:p>
    <w:p w:rsidR="00F06774" w:rsidRPr="00CD4238" w:rsidRDefault="00D669D4" w:rsidP="00135EA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список использованных литературных источников, в том числе размещенных в сети Интернет и в</w:t>
      </w:r>
      <w:r w:rsidR="004C4B2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ЭБС; </w:t>
      </w:r>
    </w:p>
    <w:p w:rsidR="00F06774" w:rsidRPr="00CD4238" w:rsidRDefault="00D669D4" w:rsidP="00135EA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приложения.</w:t>
      </w:r>
    </w:p>
    <w:p w:rsidR="004C4B20" w:rsidRPr="005C5211" w:rsidRDefault="004C4B20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5C5211" w:rsidRDefault="00135EAC" w:rsidP="00BF25D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D669D4" w:rsidRPr="005C5211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4C4B20" w:rsidRPr="005C5211" w:rsidRDefault="004C4B20" w:rsidP="00BF25D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6774" w:rsidRPr="005C5211" w:rsidRDefault="00D669D4" w:rsidP="00BF25D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C5211">
        <w:rPr>
          <w:rFonts w:ascii="Times New Roman" w:hAnsi="Times New Roman" w:cs="Times New Roman"/>
          <w:b/>
          <w:sz w:val="22"/>
          <w:lang w:val="ru-RU"/>
        </w:rPr>
        <w:t>6.1</w:t>
      </w:r>
      <w:r w:rsidR="00135EAC" w:rsidRPr="005C5211">
        <w:rPr>
          <w:rFonts w:ascii="Times New Roman" w:hAnsi="Times New Roman" w:cs="Times New Roman"/>
          <w:b/>
          <w:sz w:val="22"/>
          <w:lang w:val="ru-RU"/>
        </w:rPr>
        <w:t>.</w:t>
      </w:r>
      <w:r w:rsidRPr="005C521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C4B20" w:rsidRPr="005C5211" w:rsidRDefault="004C4B20" w:rsidP="00BF25D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C5211" w:rsidRPr="005C5211" w:rsidRDefault="005C5211" w:rsidP="005C5211">
      <w:pPr>
        <w:pStyle w:val="a3"/>
        <w:numPr>
          <w:ilvl w:val="0"/>
          <w:numId w:val="30"/>
        </w:numPr>
        <w:spacing w:after="0" w:line="240" w:lineRule="auto"/>
        <w:ind w:left="1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sz w:val="22"/>
          <w:lang w:val="ru-RU"/>
        </w:rPr>
        <w:t xml:space="preserve">Система обеспечения безопасности горного производства: охрана труда : учебное пособие для студентов специализации 130412.65 «Технологическая безопасность и горноспасательное дело», направления подготовки 280700.62 «Техносферная безопасность», профиль 280702.62 «Безопасность технологических процессов и производств», специальности 280102 «Безопасность технологических процессов и производств» / Н. С. Михайлова [и др.] ; ФГБОУ ВПО «Кузбас. гос. техн. ун-т им. Т. Ф. Горбачева», Каф. аэрологии, охраны труда и природы. – Кемерово : КузГТУ, 2013. – 182 с. – </w:t>
      </w:r>
      <w:r w:rsidRPr="005C5211">
        <w:rPr>
          <w:rFonts w:ascii="Times New Roman" w:hAnsi="Times New Roman" w:cs="Times New Roman"/>
          <w:sz w:val="22"/>
        </w:rPr>
        <w:t>URL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: </w:t>
      </w:r>
      <w:r w:rsidRPr="005C5211">
        <w:rPr>
          <w:rFonts w:ascii="Times New Roman" w:hAnsi="Times New Roman" w:cs="Times New Roman"/>
          <w:sz w:val="22"/>
        </w:rPr>
        <w:t>http</w:t>
      </w:r>
      <w:r w:rsidRPr="005C5211">
        <w:rPr>
          <w:rFonts w:ascii="Times New Roman" w:hAnsi="Times New Roman" w:cs="Times New Roman"/>
          <w:sz w:val="22"/>
          <w:lang w:val="ru-RU"/>
        </w:rPr>
        <w:t>://</w:t>
      </w:r>
      <w:r w:rsidRPr="005C5211">
        <w:rPr>
          <w:rFonts w:ascii="Times New Roman" w:hAnsi="Times New Roman" w:cs="Times New Roman"/>
          <w:sz w:val="22"/>
        </w:rPr>
        <w:t>library</w:t>
      </w:r>
      <w:r w:rsidRPr="005C5211">
        <w:rPr>
          <w:rFonts w:ascii="Times New Roman" w:hAnsi="Times New Roman" w:cs="Times New Roman"/>
          <w:sz w:val="22"/>
          <w:lang w:val="ru-RU"/>
        </w:rPr>
        <w:t>.</w:t>
      </w:r>
      <w:r w:rsidRPr="005C5211">
        <w:rPr>
          <w:rFonts w:ascii="Times New Roman" w:hAnsi="Times New Roman" w:cs="Times New Roman"/>
          <w:sz w:val="22"/>
        </w:rPr>
        <w:t>kuzstu</w:t>
      </w:r>
      <w:r w:rsidRPr="005C5211">
        <w:rPr>
          <w:rFonts w:ascii="Times New Roman" w:hAnsi="Times New Roman" w:cs="Times New Roman"/>
          <w:sz w:val="22"/>
          <w:lang w:val="ru-RU"/>
        </w:rPr>
        <w:t>.</w:t>
      </w:r>
      <w:r w:rsidRPr="005C5211">
        <w:rPr>
          <w:rFonts w:ascii="Times New Roman" w:hAnsi="Times New Roman" w:cs="Times New Roman"/>
          <w:sz w:val="22"/>
        </w:rPr>
        <w:t>ru</w:t>
      </w:r>
      <w:r w:rsidRPr="005C5211">
        <w:rPr>
          <w:rFonts w:ascii="Times New Roman" w:hAnsi="Times New Roman" w:cs="Times New Roman"/>
          <w:sz w:val="22"/>
          <w:lang w:val="ru-RU"/>
        </w:rPr>
        <w:t>/</w:t>
      </w:r>
      <w:r w:rsidRPr="005C5211">
        <w:rPr>
          <w:rFonts w:ascii="Times New Roman" w:hAnsi="Times New Roman" w:cs="Times New Roman"/>
          <w:sz w:val="22"/>
        </w:rPr>
        <w:t>meto</w:t>
      </w:r>
      <w:r w:rsidRPr="005C5211">
        <w:rPr>
          <w:rFonts w:ascii="Times New Roman" w:hAnsi="Times New Roman" w:cs="Times New Roman"/>
          <w:sz w:val="22"/>
          <w:lang w:val="ru-RU"/>
        </w:rPr>
        <w:t>.</w:t>
      </w:r>
      <w:r w:rsidRPr="005C5211">
        <w:rPr>
          <w:rFonts w:ascii="Times New Roman" w:hAnsi="Times New Roman" w:cs="Times New Roman"/>
          <w:sz w:val="22"/>
        </w:rPr>
        <w:t>php</w:t>
      </w:r>
      <w:r w:rsidRPr="005C5211">
        <w:rPr>
          <w:rFonts w:ascii="Times New Roman" w:hAnsi="Times New Roman" w:cs="Times New Roman"/>
          <w:sz w:val="22"/>
          <w:lang w:val="ru-RU"/>
        </w:rPr>
        <w:t>?</w:t>
      </w:r>
      <w:r w:rsidRPr="005C5211">
        <w:rPr>
          <w:rFonts w:ascii="Times New Roman" w:hAnsi="Times New Roman" w:cs="Times New Roman"/>
          <w:sz w:val="22"/>
        </w:rPr>
        <w:t>n</w:t>
      </w:r>
      <w:r w:rsidRPr="005C5211">
        <w:rPr>
          <w:rFonts w:ascii="Times New Roman" w:hAnsi="Times New Roman" w:cs="Times New Roman"/>
          <w:sz w:val="22"/>
          <w:lang w:val="ru-RU"/>
        </w:rPr>
        <w:t>=90954&amp;</w:t>
      </w:r>
      <w:r w:rsidRPr="005C5211">
        <w:rPr>
          <w:rFonts w:ascii="Times New Roman" w:hAnsi="Times New Roman" w:cs="Times New Roman"/>
          <w:sz w:val="22"/>
        </w:rPr>
        <w:t>type</w:t>
      </w:r>
      <w:r w:rsidRPr="005C5211">
        <w:rPr>
          <w:rFonts w:ascii="Times New Roman" w:hAnsi="Times New Roman" w:cs="Times New Roman"/>
          <w:sz w:val="22"/>
          <w:lang w:val="ru-RU"/>
        </w:rPr>
        <w:t>=</w:t>
      </w:r>
      <w:r w:rsidRPr="005C5211">
        <w:rPr>
          <w:rFonts w:ascii="Times New Roman" w:hAnsi="Times New Roman" w:cs="Times New Roman"/>
          <w:sz w:val="22"/>
        </w:rPr>
        <w:t>utchposob</w:t>
      </w:r>
      <w:r w:rsidRPr="005C5211">
        <w:rPr>
          <w:rFonts w:ascii="Times New Roman" w:hAnsi="Times New Roman" w:cs="Times New Roman"/>
          <w:sz w:val="22"/>
          <w:lang w:val="ru-RU"/>
        </w:rPr>
        <w:t>:</w:t>
      </w:r>
      <w:r w:rsidRPr="005C5211">
        <w:rPr>
          <w:rFonts w:ascii="Times New Roman" w:hAnsi="Times New Roman" w:cs="Times New Roman"/>
          <w:sz w:val="22"/>
        </w:rPr>
        <w:t>common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5C5211" w:rsidRPr="005C5211" w:rsidRDefault="005C5211" w:rsidP="005C5211">
      <w:pPr>
        <w:pStyle w:val="a3"/>
        <w:numPr>
          <w:ilvl w:val="0"/>
          <w:numId w:val="30"/>
        </w:numPr>
        <w:spacing w:after="0" w:line="240" w:lineRule="auto"/>
        <w:ind w:left="1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sz w:val="22"/>
          <w:lang w:val="ru-RU"/>
        </w:rPr>
        <w:t>Карнаух, Н.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Н.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 Охрана труда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/ Н.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Н.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Карнаух.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2-е изд., перераб. и доп.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Москва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343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с.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— </w:t>
      </w:r>
      <w:r w:rsidRPr="005C5211">
        <w:rPr>
          <w:rFonts w:ascii="Times New Roman" w:hAnsi="Times New Roman" w:cs="Times New Roman"/>
          <w:sz w:val="22"/>
        </w:rPr>
        <w:t>ISBN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978-5-534-15940-0. — Текст : электронный // Образовательная платформа Юрайт [сайт]. — </w:t>
      </w:r>
      <w:r w:rsidRPr="005C5211">
        <w:rPr>
          <w:rFonts w:ascii="Times New Roman" w:hAnsi="Times New Roman" w:cs="Times New Roman"/>
          <w:sz w:val="22"/>
        </w:rPr>
        <w:t>URL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8" w:history="1">
        <w:r w:rsidRPr="005C5211">
          <w:rPr>
            <w:rStyle w:val="a4"/>
            <w:sz w:val="22"/>
          </w:rPr>
          <w:t>https</w:t>
        </w:r>
        <w:r w:rsidRPr="005C5211">
          <w:rPr>
            <w:rStyle w:val="a4"/>
            <w:sz w:val="22"/>
            <w:lang w:val="ru-RU"/>
          </w:rPr>
          <w:t>://</w:t>
        </w:r>
        <w:r w:rsidRPr="005C5211">
          <w:rPr>
            <w:rStyle w:val="a4"/>
            <w:sz w:val="22"/>
          </w:rPr>
          <w:t>urait</w:t>
        </w:r>
        <w:r w:rsidRPr="005C5211">
          <w:rPr>
            <w:rStyle w:val="a4"/>
            <w:sz w:val="22"/>
            <w:lang w:val="ru-RU"/>
          </w:rPr>
          <w:t>.</w:t>
        </w:r>
        <w:r w:rsidRPr="005C5211">
          <w:rPr>
            <w:rStyle w:val="a4"/>
            <w:sz w:val="22"/>
          </w:rPr>
          <w:t>ru</w:t>
        </w:r>
        <w:r w:rsidRPr="005C5211">
          <w:rPr>
            <w:rStyle w:val="a4"/>
            <w:sz w:val="22"/>
            <w:lang w:val="ru-RU"/>
          </w:rPr>
          <w:t>/</w:t>
        </w:r>
        <w:r w:rsidRPr="005C5211">
          <w:rPr>
            <w:rStyle w:val="a4"/>
            <w:sz w:val="22"/>
          </w:rPr>
          <w:t>bcode</w:t>
        </w:r>
        <w:r w:rsidRPr="005C5211">
          <w:rPr>
            <w:rStyle w:val="a4"/>
            <w:sz w:val="22"/>
            <w:lang w:val="ru-RU"/>
          </w:rPr>
          <w:t>/535505</w:t>
        </w:r>
      </w:hyperlink>
      <w:r w:rsidRPr="005C521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565866" w:rsidRPr="005C5211" w:rsidRDefault="005C5211" w:rsidP="005C5211">
      <w:pPr>
        <w:pStyle w:val="a3"/>
        <w:numPr>
          <w:ilvl w:val="0"/>
          <w:numId w:val="30"/>
        </w:numPr>
        <w:spacing w:after="0" w:line="240" w:lineRule="auto"/>
        <w:ind w:left="1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sz w:val="22"/>
          <w:lang w:val="ru-RU"/>
        </w:rPr>
        <w:t>Сафонов, А.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А.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 Охрана труда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/ А.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А.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Сафонов, М.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А.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Сафонова.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Москва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485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с.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— </w:t>
      </w:r>
      <w:r w:rsidRPr="005C5211">
        <w:rPr>
          <w:rFonts w:ascii="Times New Roman" w:hAnsi="Times New Roman" w:cs="Times New Roman"/>
          <w:sz w:val="22"/>
        </w:rPr>
        <w:t>ISBN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978-5-534-17286-7. — Текст : электронный // Образовательная платформа Юрайт [сайт]. — </w:t>
      </w:r>
      <w:r w:rsidRPr="005C5211">
        <w:rPr>
          <w:rFonts w:ascii="Times New Roman" w:hAnsi="Times New Roman" w:cs="Times New Roman"/>
          <w:sz w:val="22"/>
        </w:rPr>
        <w:t>URL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5C5211">
          <w:rPr>
            <w:rStyle w:val="a4"/>
            <w:sz w:val="22"/>
          </w:rPr>
          <w:t>https</w:t>
        </w:r>
        <w:r w:rsidRPr="005C5211">
          <w:rPr>
            <w:rStyle w:val="a4"/>
            <w:sz w:val="22"/>
            <w:lang w:val="ru-RU"/>
          </w:rPr>
          <w:t>://</w:t>
        </w:r>
        <w:r w:rsidRPr="005C5211">
          <w:rPr>
            <w:rStyle w:val="a4"/>
            <w:sz w:val="22"/>
          </w:rPr>
          <w:t>urait</w:t>
        </w:r>
        <w:r w:rsidRPr="005C5211">
          <w:rPr>
            <w:rStyle w:val="a4"/>
            <w:sz w:val="22"/>
            <w:lang w:val="ru-RU"/>
          </w:rPr>
          <w:t>.</w:t>
        </w:r>
        <w:r w:rsidRPr="005C5211">
          <w:rPr>
            <w:rStyle w:val="a4"/>
            <w:sz w:val="22"/>
          </w:rPr>
          <w:t>ru</w:t>
        </w:r>
        <w:r w:rsidRPr="005C5211">
          <w:rPr>
            <w:rStyle w:val="a4"/>
            <w:sz w:val="22"/>
            <w:lang w:val="ru-RU"/>
          </w:rPr>
          <w:t>/</w:t>
        </w:r>
        <w:r w:rsidRPr="005C5211">
          <w:rPr>
            <w:rStyle w:val="a4"/>
            <w:sz w:val="22"/>
          </w:rPr>
          <w:t>bcode</w:t>
        </w:r>
        <w:r w:rsidRPr="005C5211">
          <w:rPr>
            <w:rStyle w:val="a4"/>
            <w:sz w:val="22"/>
            <w:lang w:val="ru-RU"/>
          </w:rPr>
          <w:t>/544985</w:t>
        </w:r>
      </w:hyperlink>
      <w:r w:rsidRPr="005C521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464781" w:rsidRPr="005C5211" w:rsidRDefault="00464781" w:rsidP="00BF25D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70FFA" w:rsidRPr="005C5211" w:rsidRDefault="00464781" w:rsidP="00BF25D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C5211">
        <w:rPr>
          <w:rFonts w:ascii="Times New Roman" w:hAnsi="Times New Roman" w:cs="Times New Roman"/>
          <w:b/>
          <w:sz w:val="22"/>
          <w:lang w:val="ru-RU"/>
        </w:rPr>
        <w:t>6.2</w:t>
      </w:r>
      <w:r w:rsidR="00135EAC" w:rsidRPr="005C5211">
        <w:rPr>
          <w:rFonts w:ascii="Times New Roman" w:hAnsi="Times New Roman" w:cs="Times New Roman"/>
          <w:b/>
          <w:sz w:val="22"/>
          <w:lang w:val="ru-RU"/>
        </w:rPr>
        <w:t>.</w:t>
      </w:r>
      <w:r w:rsidRPr="005C5211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464781" w:rsidRPr="005C5211" w:rsidRDefault="00464781" w:rsidP="00BF25DB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C5211" w:rsidRPr="005C5211" w:rsidRDefault="005C5211" w:rsidP="005C5211">
      <w:pPr>
        <w:pStyle w:val="a3"/>
        <w:numPr>
          <w:ilvl w:val="0"/>
          <w:numId w:val="31"/>
        </w:numPr>
        <w:spacing w:after="0" w:line="240" w:lineRule="auto"/>
        <w:ind w:left="1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sz w:val="22"/>
          <w:lang w:val="ru-RU"/>
        </w:rPr>
        <w:t>Медико-биологические основы безопасности. Охрана труда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/ О.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М.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Родионова, Е.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В.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Аникина, Б.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И.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Лавер, Д.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А.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Семенов.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Москва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599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с.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— </w:t>
      </w:r>
      <w:r w:rsidRPr="00AB139F">
        <w:rPr>
          <w:rFonts w:ascii="Times New Roman" w:hAnsi="Times New Roman" w:cs="Times New Roman"/>
          <w:sz w:val="22"/>
        </w:rPr>
        <w:t>ISBN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978-5-534-17210-2. — Текст : электронный // Образовательная платформа Юрайт [сайт]. — </w:t>
      </w:r>
      <w:r w:rsidRPr="00AB139F">
        <w:rPr>
          <w:rFonts w:ascii="Times New Roman" w:hAnsi="Times New Roman" w:cs="Times New Roman"/>
          <w:sz w:val="22"/>
        </w:rPr>
        <w:t>URL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AB139F">
          <w:rPr>
            <w:rStyle w:val="a4"/>
            <w:sz w:val="22"/>
          </w:rPr>
          <w:t>https</w:t>
        </w:r>
        <w:r w:rsidRPr="005C5211">
          <w:rPr>
            <w:rStyle w:val="a4"/>
            <w:sz w:val="22"/>
            <w:lang w:val="ru-RU"/>
          </w:rPr>
          <w:t>://</w:t>
        </w:r>
        <w:r w:rsidRPr="00AB139F">
          <w:rPr>
            <w:rStyle w:val="a4"/>
            <w:sz w:val="22"/>
          </w:rPr>
          <w:t>urait</w:t>
        </w:r>
        <w:r w:rsidRPr="005C5211">
          <w:rPr>
            <w:rStyle w:val="a4"/>
            <w:sz w:val="22"/>
            <w:lang w:val="ru-RU"/>
          </w:rPr>
          <w:t>.</w:t>
        </w:r>
        <w:r w:rsidRPr="00AB139F">
          <w:rPr>
            <w:rStyle w:val="a4"/>
            <w:sz w:val="22"/>
          </w:rPr>
          <w:t>ru</w:t>
        </w:r>
        <w:r w:rsidRPr="005C5211">
          <w:rPr>
            <w:rStyle w:val="a4"/>
            <w:sz w:val="22"/>
            <w:lang w:val="ru-RU"/>
          </w:rPr>
          <w:t>/</w:t>
        </w:r>
        <w:r w:rsidRPr="00AB139F">
          <w:rPr>
            <w:rStyle w:val="a4"/>
            <w:sz w:val="22"/>
          </w:rPr>
          <w:t>bcode</w:t>
        </w:r>
        <w:r w:rsidRPr="005C5211">
          <w:rPr>
            <w:rStyle w:val="a4"/>
            <w:sz w:val="22"/>
            <w:lang w:val="ru-RU"/>
          </w:rPr>
          <w:t>/536036</w:t>
        </w:r>
      </w:hyperlink>
      <w:r w:rsidRPr="005C521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5C5211" w:rsidRPr="005C5211" w:rsidRDefault="005C5211" w:rsidP="005C5211">
      <w:pPr>
        <w:pStyle w:val="a3"/>
        <w:numPr>
          <w:ilvl w:val="0"/>
          <w:numId w:val="31"/>
        </w:numPr>
        <w:spacing w:after="0" w:line="240" w:lineRule="auto"/>
        <w:ind w:left="1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sz w:val="22"/>
          <w:lang w:val="ru-RU"/>
        </w:rPr>
        <w:t>Беляков, Г.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И.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 Охрана труда и техника безопасности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/ Г.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И.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Беляков.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5-е изд., перераб. и доп.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Москва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739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с.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— </w:t>
      </w:r>
      <w:r w:rsidRPr="00AB139F">
        <w:rPr>
          <w:rFonts w:ascii="Times New Roman" w:hAnsi="Times New Roman" w:cs="Times New Roman"/>
          <w:sz w:val="22"/>
        </w:rPr>
        <w:t>ISBN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978-5-534-16697-2. — Текст : электронный // Образовательная платформа Юрайт [сайт]. — </w:t>
      </w:r>
      <w:r w:rsidRPr="00AB139F">
        <w:rPr>
          <w:rFonts w:ascii="Times New Roman" w:hAnsi="Times New Roman" w:cs="Times New Roman"/>
          <w:sz w:val="22"/>
        </w:rPr>
        <w:t>URL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1" w:history="1">
        <w:r w:rsidRPr="00AB139F">
          <w:rPr>
            <w:rStyle w:val="a4"/>
            <w:sz w:val="22"/>
          </w:rPr>
          <w:t>https</w:t>
        </w:r>
        <w:r w:rsidRPr="005C5211">
          <w:rPr>
            <w:rStyle w:val="a4"/>
            <w:sz w:val="22"/>
            <w:lang w:val="ru-RU"/>
          </w:rPr>
          <w:t>://</w:t>
        </w:r>
        <w:r w:rsidRPr="00AB139F">
          <w:rPr>
            <w:rStyle w:val="a4"/>
            <w:sz w:val="22"/>
          </w:rPr>
          <w:t>urait</w:t>
        </w:r>
        <w:r w:rsidRPr="005C5211">
          <w:rPr>
            <w:rStyle w:val="a4"/>
            <w:sz w:val="22"/>
            <w:lang w:val="ru-RU"/>
          </w:rPr>
          <w:t>.</w:t>
        </w:r>
        <w:r w:rsidRPr="00AB139F">
          <w:rPr>
            <w:rStyle w:val="a4"/>
            <w:sz w:val="22"/>
          </w:rPr>
          <w:t>ru</w:t>
        </w:r>
        <w:r w:rsidRPr="005C5211">
          <w:rPr>
            <w:rStyle w:val="a4"/>
            <w:sz w:val="22"/>
            <w:lang w:val="ru-RU"/>
          </w:rPr>
          <w:t>/</w:t>
        </w:r>
        <w:r w:rsidRPr="00AB139F">
          <w:rPr>
            <w:rStyle w:val="a4"/>
            <w:sz w:val="22"/>
          </w:rPr>
          <w:t>bcode</w:t>
        </w:r>
        <w:r w:rsidRPr="005C5211">
          <w:rPr>
            <w:rStyle w:val="a4"/>
            <w:sz w:val="22"/>
            <w:lang w:val="ru-RU"/>
          </w:rPr>
          <w:t>/537042</w:t>
        </w:r>
      </w:hyperlink>
      <w:r w:rsidRPr="005C521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5C5211" w:rsidRDefault="005C5211" w:rsidP="005C5211">
      <w:pPr>
        <w:pStyle w:val="a3"/>
        <w:numPr>
          <w:ilvl w:val="0"/>
          <w:numId w:val="31"/>
        </w:numPr>
        <w:spacing w:after="0" w:line="240" w:lineRule="auto"/>
        <w:ind w:left="1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sz w:val="22"/>
          <w:lang w:val="ru-RU"/>
        </w:rPr>
        <w:t xml:space="preserve">Варавка, Ю. В. Охрана труда на производстве и в учебном процессе : учебное пособие / Ю. В. Варавка. — Ярославль : , 2013. — 214 с. — </w:t>
      </w:r>
      <w:r w:rsidRPr="00AB139F">
        <w:rPr>
          <w:rFonts w:ascii="Times New Roman" w:hAnsi="Times New Roman" w:cs="Times New Roman"/>
          <w:sz w:val="22"/>
        </w:rPr>
        <w:t>ISBN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 978-5-87555-862-7.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Текст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электронный</w:t>
      </w:r>
      <w:r w:rsidRPr="00AB139F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B139F">
        <w:rPr>
          <w:rFonts w:ascii="Times New Roman" w:hAnsi="Times New Roman" w:cs="Times New Roman"/>
          <w:sz w:val="22"/>
        </w:rPr>
        <w:t>URL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: </w:t>
      </w:r>
      <w:r w:rsidRPr="00AB139F">
        <w:rPr>
          <w:rFonts w:ascii="Times New Roman" w:hAnsi="Times New Roman" w:cs="Times New Roman"/>
          <w:sz w:val="22"/>
        </w:rPr>
        <w:t>https</w:t>
      </w:r>
      <w:r w:rsidRPr="005C5211">
        <w:rPr>
          <w:rFonts w:ascii="Times New Roman" w:hAnsi="Times New Roman" w:cs="Times New Roman"/>
          <w:sz w:val="22"/>
          <w:lang w:val="ru-RU"/>
        </w:rPr>
        <w:t>://</w:t>
      </w:r>
      <w:r w:rsidRPr="00AB139F">
        <w:rPr>
          <w:rFonts w:ascii="Times New Roman" w:hAnsi="Times New Roman" w:cs="Times New Roman"/>
          <w:sz w:val="22"/>
        </w:rPr>
        <w:t>e</w:t>
      </w:r>
      <w:r w:rsidRPr="005C5211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lanbook</w:t>
      </w:r>
      <w:r w:rsidRPr="005C5211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com</w:t>
      </w:r>
      <w:r w:rsidRPr="005C5211">
        <w:rPr>
          <w:rFonts w:ascii="Times New Roman" w:hAnsi="Times New Roman" w:cs="Times New Roman"/>
          <w:sz w:val="22"/>
          <w:lang w:val="ru-RU"/>
        </w:rPr>
        <w:t>/</w:t>
      </w:r>
      <w:r w:rsidRPr="00AB139F">
        <w:rPr>
          <w:rFonts w:ascii="Times New Roman" w:hAnsi="Times New Roman" w:cs="Times New Roman"/>
          <w:sz w:val="22"/>
        </w:rPr>
        <w:t>book</w:t>
      </w:r>
      <w:r w:rsidRPr="005C5211">
        <w:rPr>
          <w:rFonts w:ascii="Times New Roman" w:hAnsi="Times New Roman" w:cs="Times New Roman"/>
          <w:sz w:val="22"/>
          <w:lang w:val="ru-RU"/>
        </w:rPr>
        <w:t>/166418. — Режим доступа: для авториз. пользователей.</w:t>
      </w:r>
    </w:p>
    <w:p w:rsidR="00565866" w:rsidRPr="005C5211" w:rsidRDefault="005C5211" w:rsidP="005C5211">
      <w:pPr>
        <w:pStyle w:val="a3"/>
        <w:numPr>
          <w:ilvl w:val="0"/>
          <w:numId w:val="31"/>
        </w:numPr>
        <w:spacing w:after="0" w:line="240" w:lineRule="auto"/>
        <w:ind w:left="1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5C5211">
        <w:rPr>
          <w:rFonts w:ascii="Times New Roman" w:hAnsi="Times New Roman" w:cs="Times New Roman"/>
          <w:sz w:val="22"/>
          <w:lang w:val="ru-RU"/>
        </w:rPr>
        <w:t>Макарова-Землянская, Е. Н. Охрана труда. Физиология человека : учебное пособие / Е. Н. Макарова-Землянская, В. Г. Стручалин, Е. Ю. Нарусова. — Москва : РУТ (МИИТ), 2021. — 129 с.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— Текст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>: электронный</w:t>
      </w:r>
      <w:r w:rsidRPr="005C5211">
        <w:rPr>
          <w:rFonts w:ascii="Times New Roman" w:hAnsi="Times New Roman" w:cs="Times New Roman"/>
          <w:sz w:val="22"/>
        </w:rPr>
        <w:t> 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5C5211">
        <w:rPr>
          <w:rFonts w:ascii="Times New Roman" w:hAnsi="Times New Roman" w:cs="Times New Roman"/>
          <w:sz w:val="22"/>
        </w:rPr>
        <w:t>URL</w:t>
      </w:r>
      <w:r w:rsidRPr="005C5211">
        <w:rPr>
          <w:rFonts w:ascii="Times New Roman" w:hAnsi="Times New Roman" w:cs="Times New Roman"/>
          <w:sz w:val="22"/>
          <w:lang w:val="ru-RU"/>
        </w:rPr>
        <w:t xml:space="preserve">: </w:t>
      </w:r>
      <w:r w:rsidRPr="005C5211">
        <w:rPr>
          <w:rFonts w:ascii="Times New Roman" w:hAnsi="Times New Roman" w:cs="Times New Roman"/>
          <w:sz w:val="22"/>
        </w:rPr>
        <w:t>https</w:t>
      </w:r>
      <w:r w:rsidRPr="005C5211">
        <w:rPr>
          <w:rFonts w:ascii="Times New Roman" w:hAnsi="Times New Roman" w:cs="Times New Roman"/>
          <w:sz w:val="22"/>
          <w:lang w:val="ru-RU"/>
        </w:rPr>
        <w:t>://</w:t>
      </w:r>
      <w:r w:rsidRPr="005C5211">
        <w:rPr>
          <w:rFonts w:ascii="Times New Roman" w:hAnsi="Times New Roman" w:cs="Times New Roman"/>
          <w:sz w:val="22"/>
        </w:rPr>
        <w:t>e</w:t>
      </w:r>
      <w:r w:rsidRPr="005C5211">
        <w:rPr>
          <w:rFonts w:ascii="Times New Roman" w:hAnsi="Times New Roman" w:cs="Times New Roman"/>
          <w:sz w:val="22"/>
          <w:lang w:val="ru-RU"/>
        </w:rPr>
        <w:t>.</w:t>
      </w:r>
      <w:r w:rsidRPr="005C5211">
        <w:rPr>
          <w:rFonts w:ascii="Times New Roman" w:hAnsi="Times New Roman" w:cs="Times New Roman"/>
          <w:sz w:val="22"/>
        </w:rPr>
        <w:t>lanbook</w:t>
      </w:r>
      <w:r w:rsidRPr="005C5211">
        <w:rPr>
          <w:rFonts w:ascii="Times New Roman" w:hAnsi="Times New Roman" w:cs="Times New Roman"/>
          <w:sz w:val="22"/>
          <w:lang w:val="ru-RU"/>
        </w:rPr>
        <w:t>.</w:t>
      </w:r>
      <w:r w:rsidRPr="005C5211">
        <w:rPr>
          <w:rFonts w:ascii="Times New Roman" w:hAnsi="Times New Roman" w:cs="Times New Roman"/>
          <w:sz w:val="22"/>
        </w:rPr>
        <w:t>com</w:t>
      </w:r>
      <w:r w:rsidRPr="005C5211">
        <w:rPr>
          <w:rFonts w:ascii="Times New Roman" w:hAnsi="Times New Roman" w:cs="Times New Roman"/>
          <w:sz w:val="22"/>
          <w:lang w:val="ru-RU"/>
        </w:rPr>
        <w:t>/</w:t>
      </w:r>
      <w:r w:rsidRPr="005C5211">
        <w:rPr>
          <w:rFonts w:ascii="Times New Roman" w:hAnsi="Times New Roman" w:cs="Times New Roman"/>
          <w:sz w:val="22"/>
        </w:rPr>
        <w:t>book</w:t>
      </w:r>
      <w:r w:rsidRPr="005C5211">
        <w:rPr>
          <w:rFonts w:ascii="Times New Roman" w:hAnsi="Times New Roman" w:cs="Times New Roman"/>
          <w:sz w:val="22"/>
          <w:lang w:val="ru-RU"/>
        </w:rPr>
        <w:t>/269666. — Режим доступа: для авториз. пользователей.</w:t>
      </w:r>
    </w:p>
    <w:p w:rsidR="005C5211" w:rsidRDefault="005C5211" w:rsidP="005C5211">
      <w:pPr>
        <w:pStyle w:val="a3"/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D533A4" w:rsidRPr="005C5211" w:rsidRDefault="00D533A4" w:rsidP="00BF25DB">
      <w:pPr>
        <w:pStyle w:val="a3"/>
        <w:numPr>
          <w:ilvl w:val="1"/>
          <w:numId w:val="3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C5211">
        <w:rPr>
          <w:rFonts w:ascii="Times New Roman" w:hAnsi="Times New Roman" w:cs="Times New Roman"/>
          <w:b/>
          <w:sz w:val="22"/>
          <w:lang w:val="ru-RU"/>
        </w:rPr>
        <w:t>Методические материалы</w:t>
      </w:r>
    </w:p>
    <w:p w:rsidR="00D533A4" w:rsidRPr="008912BD" w:rsidRDefault="00D533A4" w:rsidP="008912BD">
      <w:pPr>
        <w:pStyle w:val="a3"/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533A4" w:rsidRPr="008912BD" w:rsidRDefault="00D533A4" w:rsidP="008912BD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8912BD">
        <w:rPr>
          <w:rFonts w:ascii="Times New Roman" w:hAnsi="Times New Roman" w:cs="Times New Roman"/>
          <w:sz w:val="22"/>
          <w:lang w:val="ru-RU"/>
        </w:rPr>
        <w:lastRenderedPageBreak/>
        <w:t xml:space="preserve">Система обеспечения безопасности труда: </w:t>
      </w:r>
      <w:r w:rsidR="008912BD">
        <w:rPr>
          <w:rFonts w:ascii="Times New Roman" w:eastAsia="Times New Roman" w:hAnsi="Times New Roman" w:cs="Times New Roman"/>
          <w:sz w:val="22"/>
          <w:lang w:val="ru-RU"/>
        </w:rPr>
        <w:t>м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е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е указания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к</w:t>
      </w:r>
      <w:r w:rsidRPr="008912BD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вып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л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ению к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у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рсовой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р</w:t>
      </w:r>
      <w:r w:rsidRPr="008912BD">
        <w:rPr>
          <w:rFonts w:ascii="Times New Roman" w:eastAsia="Times New Roman" w:hAnsi="Times New Roman" w:cs="Times New Roman"/>
          <w:spacing w:val="2"/>
          <w:sz w:val="22"/>
          <w:lang w:val="ru-RU"/>
        </w:rPr>
        <w:t>а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б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ты для</w:t>
      </w:r>
      <w:r w:rsidRPr="008912BD">
        <w:rPr>
          <w:rFonts w:ascii="Times New Roman" w:eastAsia="Times New Roman" w:hAnsi="Times New Roman" w:cs="Times New Roman"/>
          <w:spacing w:val="-2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с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т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у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д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е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нтов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а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правл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е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ия 20.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0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3.01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«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Техносферная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pacing w:val="2"/>
          <w:sz w:val="22"/>
          <w:lang w:val="ru-RU"/>
        </w:rPr>
        <w:t>б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е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з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оп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а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сност</w:t>
      </w:r>
      <w:r w:rsidRPr="008912BD">
        <w:rPr>
          <w:rFonts w:ascii="Times New Roman" w:eastAsia="Times New Roman" w:hAnsi="Times New Roman" w:cs="Times New Roman"/>
          <w:spacing w:val="2"/>
          <w:sz w:val="22"/>
          <w:lang w:val="ru-RU"/>
        </w:rPr>
        <w:t>ь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»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всех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форм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обуче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ия</w:t>
      </w:r>
      <w:r w:rsidRPr="008912BD">
        <w:rPr>
          <w:rFonts w:ascii="Times New Roman" w:hAnsi="Times New Roman" w:cs="Times New Roman"/>
          <w:sz w:val="22"/>
          <w:lang w:val="ru-RU"/>
        </w:rPr>
        <w:t xml:space="preserve">/ В.Ф. Белов; филиал КузГТУ в г. Белово, </w:t>
      </w:r>
      <w:r w:rsidRPr="008912BD">
        <w:rPr>
          <w:rFonts w:ascii="Times New Roman" w:eastAsia="Times New Roman" w:hAnsi="Times New Roman" w:cs="Times New Roman"/>
          <w:sz w:val="22"/>
          <w:lang w:val="ru-RU" w:eastAsia="ru-RU"/>
        </w:rPr>
        <w:t>Кафедра горного дела и техносферной безопасности</w:t>
      </w:r>
      <w:r w:rsidRPr="008912BD">
        <w:rPr>
          <w:rFonts w:ascii="Times New Roman" w:hAnsi="Times New Roman" w:cs="Times New Roman"/>
          <w:sz w:val="22"/>
          <w:lang w:val="ru-RU"/>
        </w:rPr>
        <w:t>.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8912BD">
        <w:rPr>
          <w:rFonts w:ascii="Times New Roman" w:hAnsi="Times New Roman" w:cs="Times New Roman"/>
          <w:sz w:val="22"/>
          <w:lang w:val="ru-RU"/>
        </w:rPr>
        <w:t xml:space="preserve">– Белово, 2020. – 13 с. Доступна электронная версия: </w:t>
      </w:r>
      <w:hyperlink r:id="rId12" w:history="1">
        <w:r w:rsidR="006D6945" w:rsidRPr="008912BD">
          <w:rPr>
            <w:rStyle w:val="a4"/>
            <w:rFonts w:ascii="Times New Roman" w:hAnsi="Times New Roman" w:cs="Times New Roman"/>
            <w:sz w:val="22"/>
          </w:rPr>
          <w:t>https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="006D6945" w:rsidRPr="008912BD">
          <w:rPr>
            <w:rStyle w:val="a4"/>
            <w:rFonts w:ascii="Times New Roman" w:hAnsi="Times New Roman" w:cs="Times New Roman"/>
            <w:sz w:val="22"/>
          </w:rPr>
          <w:t>eos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="006D6945" w:rsidRPr="008912BD">
          <w:rPr>
            <w:rStyle w:val="a4"/>
            <w:rFonts w:ascii="Times New Roman" w:hAnsi="Times New Roman" w:cs="Times New Roman"/>
            <w:sz w:val="22"/>
          </w:rPr>
          <w:t>belovokyzgty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="006D6945" w:rsidRPr="008912BD">
          <w:rPr>
            <w:rStyle w:val="a4"/>
            <w:rFonts w:ascii="Times New Roman" w:hAnsi="Times New Roman" w:cs="Times New Roman"/>
            <w:sz w:val="22"/>
          </w:rPr>
          <w:t>ru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="006D6945" w:rsidRPr="008912BD">
          <w:rPr>
            <w:rStyle w:val="a4"/>
            <w:rFonts w:ascii="Times New Roman" w:hAnsi="Times New Roman" w:cs="Times New Roman"/>
            <w:sz w:val="22"/>
          </w:rPr>
          <w:t>course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="006D6945" w:rsidRPr="008912BD">
          <w:rPr>
            <w:rStyle w:val="a4"/>
            <w:rFonts w:ascii="Times New Roman" w:hAnsi="Times New Roman" w:cs="Times New Roman"/>
            <w:sz w:val="22"/>
          </w:rPr>
          <w:t>view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="006D6945" w:rsidRPr="008912BD">
          <w:rPr>
            <w:rStyle w:val="a4"/>
            <w:rFonts w:ascii="Times New Roman" w:hAnsi="Times New Roman" w:cs="Times New Roman"/>
            <w:sz w:val="22"/>
          </w:rPr>
          <w:t>php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="006D6945" w:rsidRPr="008912BD">
          <w:rPr>
            <w:rStyle w:val="a4"/>
            <w:rFonts w:ascii="Times New Roman" w:hAnsi="Times New Roman" w:cs="Times New Roman"/>
            <w:sz w:val="22"/>
          </w:rPr>
          <w:t>id</w:t>
        </w:r>
        <w:r w:rsidR="006D6945" w:rsidRPr="008912BD">
          <w:rPr>
            <w:rStyle w:val="a4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8912BD" w:rsidRPr="008912BD" w:rsidRDefault="008912BD" w:rsidP="008912BD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8912BD">
        <w:rPr>
          <w:rFonts w:ascii="Times New Roman" w:hAnsi="Times New Roman" w:cs="Times New Roman"/>
          <w:sz w:val="22"/>
          <w:lang w:val="ru-RU"/>
        </w:rPr>
        <w:t>Система обеспечения безопасности труда</w:t>
      </w:r>
      <w:r w:rsidRPr="008912BD">
        <w:rPr>
          <w:rFonts w:ascii="Times New Roman" w:eastAsia="Times New Roman" w:hAnsi="Times New Roman" w:cs="Times New Roman"/>
          <w:sz w:val="22"/>
          <w:lang w:val="ru-RU" w:eastAsia="ru-RU"/>
        </w:rPr>
        <w:t>: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 xml:space="preserve"> ме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е указания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к</w:t>
      </w:r>
      <w:r w:rsidRPr="008912BD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вып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л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ению практических работ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для</w:t>
      </w:r>
      <w:r w:rsidRPr="008912BD">
        <w:rPr>
          <w:rFonts w:ascii="Times New Roman" w:eastAsia="Times New Roman" w:hAnsi="Times New Roman" w:cs="Times New Roman"/>
          <w:spacing w:val="-2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обучающихся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а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правл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е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ия подготовки 20.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0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3.01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>«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Техносферная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pacing w:val="2"/>
          <w:sz w:val="22"/>
          <w:lang w:val="ru-RU"/>
        </w:rPr>
        <w:t>б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е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з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оп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а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сност</w:t>
      </w:r>
      <w:r w:rsidRPr="008912BD">
        <w:rPr>
          <w:rFonts w:ascii="Times New Roman" w:eastAsia="Times New Roman" w:hAnsi="Times New Roman" w:cs="Times New Roman"/>
          <w:spacing w:val="2"/>
          <w:sz w:val="22"/>
          <w:lang w:val="ru-RU"/>
        </w:rPr>
        <w:t>ь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», профиль 01 «Безопасность технологических процессов и производств» всех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форм</w:t>
      </w:r>
      <w:r w:rsidRPr="008912BD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обуче</w:t>
      </w:r>
      <w:r w:rsidRPr="008912BD">
        <w:rPr>
          <w:rFonts w:ascii="Times New Roman" w:eastAsia="Times New Roman" w:hAnsi="Times New Roman" w:cs="Times New Roman"/>
          <w:spacing w:val="1"/>
          <w:sz w:val="22"/>
          <w:lang w:val="ru-RU"/>
        </w:rPr>
        <w:t>н</w:t>
      </w:r>
      <w:r w:rsidRPr="008912BD">
        <w:rPr>
          <w:rFonts w:ascii="Times New Roman" w:eastAsia="Times New Roman" w:hAnsi="Times New Roman" w:cs="Times New Roman"/>
          <w:sz w:val="22"/>
          <w:lang w:val="ru-RU"/>
        </w:rPr>
        <w:t>ия</w:t>
      </w:r>
      <w:r w:rsidRPr="008912BD">
        <w:rPr>
          <w:rFonts w:ascii="Times New Roman" w:hAnsi="Times New Roman" w:cs="Times New Roman"/>
          <w:sz w:val="22"/>
          <w:lang w:val="ru-RU"/>
        </w:rPr>
        <w:t xml:space="preserve">/ сост.  В.Ф. Белов; филиал КузГТУ в г. Белово, Кафедра горного дела и техносферной безопасности. – Белово, 2022. – 28 с. Доступна электронная версия: </w:t>
      </w:r>
      <w:hyperlink r:id="rId13" w:history="1">
        <w:r w:rsidRPr="008912BD">
          <w:rPr>
            <w:rStyle w:val="a4"/>
            <w:rFonts w:ascii="Times New Roman" w:hAnsi="Times New Roman" w:cs="Times New Roman"/>
            <w:sz w:val="22"/>
          </w:rPr>
          <w:t>https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8912BD">
          <w:rPr>
            <w:rStyle w:val="a4"/>
            <w:rFonts w:ascii="Times New Roman" w:hAnsi="Times New Roman" w:cs="Times New Roman"/>
            <w:sz w:val="22"/>
          </w:rPr>
          <w:t>eos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912BD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912BD">
          <w:rPr>
            <w:rStyle w:val="a4"/>
            <w:rFonts w:ascii="Times New Roman" w:hAnsi="Times New Roman" w:cs="Times New Roman"/>
            <w:sz w:val="22"/>
          </w:rPr>
          <w:t>ru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8912BD">
          <w:rPr>
            <w:rStyle w:val="a4"/>
            <w:rFonts w:ascii="Times New Roman" w:hAnsi="Times New Roman" w:cs="Times New Roman"/>
            <w:sz w:val="22"/>
          </w:rPr>
          <w:t>course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8912BD">
          <w:rPr>
            <w:rStyle w:val="a4"/>
            <w:rFonts w:ascii="Times New Roman" w:hAnsi="Times New Roman" w:cs="Times New Roman"/>
            <w:sz w:val="22"/>
          </w:rPr>
          <w:t>index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8912BD">
          <w:rPr>
            <w:rStyle w:val="a4"/>
            <w:rFonts w:ascii="Times New Roman" w:hAnsi="Times New Roman" w:cs="Times New Roman"/>
            <w:sz w:val="22"/>
          </w:rPr>
          <w:t>php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8912BD">
          <w:rPr>
            <w:rStyle w:val="a4"/>
            <w:rFonts w:ascii="Times New Roman" w:hAnsi="Times New Roman" w:cs="Times New Roman"/>
            <w:sz w:val="22"/>
          </w:rPr>
          <w:t>categoryid</w:t>
        </w:r>
        <w:r w:rsidRPr="008912BD">
          <w:rPr>
            <w:rStyle w:val="a4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050487" w:rsidRPr="00CD4238" w:rsidRDefault="00050487" w:rsidP="00D533A4">
      <w:pPr>
        <w:pStyle w:val="a3"/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5FDF" w:rsidRPr="00CD4238" w:rsidRDefault="007E5FDF" w:rsidP="00BF25DB">
      <w:pPr>
        <w:pStyle w:val="a3"/>
        <w:numPr>
          <w:ilvl w:val="1"/>
          <w:numId w:val="3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7E5FDF" w:rsidRPr="00CD4238" w:rsidRDefault="007E5FDF" w:rsidP="00BF25DB">
      <w:pPr>
        <w:pStyle w:val="a3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5FDF" w:rsidRPr="00CD4238" w:rsidRDefault="007E5FDF" w:rsidP="00BF25DB">
      <w:pPr>
        <w:pStyle w:val="a3"/>
        <w:numPr>
          <w:ilvl w:val="0"/>
          <w:numId w:val="27"/>
        </w:numPr>
        <w:spacing w:after="0" w:line="240" w:lineRule="auto"/>
        <w:ind w:left="0" w:right="0" w:firstLine="426"/>
        <w:contextualSpacing/>
        <w:rPr>
          <w:rStyle w:val="a4"/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4" w:history="1">
        <w:r w:rsidRPr="00CD4238">
          <w:rPr>
            <w:rStyle w:val="a4"/>
            <w:rFonts w:ascii="Times New Roman" w:hAnsi="Times New Roman" w:cs="Times New Roman"/>
            <w:sz w:val="22"/>
          </w:rPr>
          <w:t>https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D4238">
          <w:rPr>
            <w:rStyle w:val="a4"/>
            <w:rFonts w:ascii="Times New Roman" w:hAnsi="Times New Roman" w:cs="Times New Roman"/>
            <w:sz w:val="22"/>
          </w:rPr>
          <w:t>elib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kuzstu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ru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E5FDF" w:rsidRPr="00CD4238" w:rsidRDefault="007E5FDF" w:rsidP="00BF25DB">
      <w:pPr>
        <w:pStyle w:val="a3"/>
        <w:numPr>
          <w:ilvl w:val="0"/>
          <w:numId w:val="27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5" w:history="1">
        <w:r w:rsidRPr="00CD4238">
          <w:rPr>
            <w:rStyle w:val="a4"/>
            <w:rFonts w:ascii="Times New Roman" w:hAnsi="Times New Roman" w:cs="Times New Roman"/>
            <w:sz w:val="22"/>
          </w:rPr>
          <w:t>http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D4238">
          <w:rPr>
            <w:rStyle w:val="a4"/>
            <w:rFonts w:ascii="Times New Roman" w:hAnsi="Times New Roman" w:cs="Times New Roman"/>
            <w:sz w:val="22"/>
          </w:rPr>
          <w:t>e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lanbook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com</w:t>
        </w:r>
      </w:hyperlink>
    </w:p>
    <w:p w:rsidR="007E5FDF" w:rsidRPr="00CD4238" w:rsidRDefault="007E5FDF" w:rsidP="00BF25DB">
      <w:pPr>
        <w:pStyle w:val="a3"/>
        <w:numPr>
          <w:ilvl w:val="0"/>
          <w:numId w:val="27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6" w:history="1">
        <w:r w:rsidRPr="00CD4238">
          <w:rPr>
            <w:rStyle w:val="a4"/>
            <w:rFonts w:ascii="Times New Roman" w:hAnsi="Times New Roman" w:cs="Times New Roman"/>
            <w:sz w:val="22"/>
          </w:rPr>
          <w:t>https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D4238">
          <w:rPr>
            <w:rStyle w:val="a4"/>
            <w:rFonts w:ascii="Times New Roman" w:hAnsi="Times New Roman" w:cs="Times New Roman"/>
            <w:sz w:val="22"/>
          </w:rPr>
          <w:t>urait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ru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E5FDF" w:rsidRPr="00CD4238" w:rsidRDefault="007E5FDF" w:rsidP="00BF25DB">
      <w:pPr>
        <w:pStyle w:val="a3"/>
        <w:numPr>
          <w:ilvl w:val="0"/>
          <w:numId w:val="27"/>
        </w:numPr>
        <w:spacing w:after="0" w:line="240" w:lineRule="auto"/>
        <w:ind w:left="0" w:right="0" w:firstLine="426"/>
        <w:contextualSpacing/>
        <w:rPr>
          <w:rStyle w:val="a4"/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7" w:history="1">
        <w:r w:rsidRPr="00CD4238">
          <w:rPr>
            <w:rStyle w:val="a4"/>
            <w:rFonts w:ascii="Times New Roman" w:hAnsi="Times New Roman" w:cs="Times New Roman"/>
            <w:sz w:val="22"/>
          </w:rPr>
          <w:t>https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D4238">
          <w:rPr>
            <w:rStyle w:val="a4"/>
            <w:rFonts w:ascii="Times New Roman" w:hAnsi="Times New Roman" w:cs="Times New Roman"/>
            <w:sz w:val="22"/>
          </w:rPr>
          <w:t>www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technormativ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ru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E5FDF" w:rsidRPr="00CD4238" w:rsidRDefault="007E5FDF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5FDF" w:rsidRPr="00CD4238" w:rsidRDefault="007E5FDF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6.4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CD4238">
        <w:rPr>
          <w:rFonts w:ascii="Times New Roman" w:hAnsi="Times New Roman" w:cs="Times New Roman"/>
          <w:b/>
          <w:sz w:val="22"/>
          <w:lang w:val="ru-RU"/>
        </w:rPr>
        <w:t>Периодические издания</w:t>
      </w:r>
    </w:p>
    <w:p w:rsidR="007E5FDF" w:rsidRPr="00CD4238" w:rsidRDefault="007E5FDF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5FDF" w:rsidRPr="00CD4238" w:rsidRDefault="007E5FDF" w:rsidP="00BF25DB">
      <w:pPr>
        <w:pStyle w:val="a3"/>
        <w:numPr>
          <w:ilvl w:val="0"/>
          <w:numId w:val="28"/>
        </w:numPr>
        <w:spacing w:after="0" w:line="240" w:lineRule="auto"/>
        <w:ind w:left="0" w:right="0" w:firstLine="426"/>
        <w:contextualSpacing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8" w:history="1">
        <w:r w:rsidRPr="00CD4238">
          <w:rPr>
            <w:rStyle w:val="a4"/>
            <w:rFonts w:ascii="Times New Roman" w:hAnsi="Times New Roman" w:cs="Times New Roman"/>
            <w:sz w:val="22"/>
          </w:rPr>
          <w:t>https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D4238">
          <w:rPr>
            <w:rStyle w:val="a4"/>
            <w:rFonts w:ascii="Times New Roman" w:hAnsi="Times New Roman" w:cs="Times New Roman"/>
            <w:sz w:val="22"/>
          </w:rPr>
          <w:t>vestnik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kuzstu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ru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47570" w:rsidRPr="00047570" w:rsidRDefault="00047570" w:rsidP="00047570">
      <w:pPr>
        <w:pStyle w:val="a3"/>
        <w:numPr>
          <w:ilvl w:val="0"/>
          <w:numId w:val="28"/>
        </w:numPr>
        <w:spacing w:after="0" w:line="240" w:lineRule="auto"/>
        <w:ind w:left="0" w:right="0" w:firstLine="426"/>
        <w:contextualSpacing/>
        <w:rPr>
          <w:rFonts w:ascii="Times New Roman" w:hAnsi="Times New Roman"/>
          <w:b/>
          <w:sz w:val="22"/>
          <w:lang w:val="ru-RU"/>
        </w:rPr>
      </w:pPr>
      <w:r w:rsidRPr="00047570">
        <w:rPr>
          <w:rFonts w:ascii="Times New Roman" w:hAnsi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9" w:history="1">
        <w:r w:rsidRPr="00047570">
          <w:rPr>
            <w:rStyle w:val="a4"/>
            <w:rFonts w:ascii="Times New Roman" w:hAnsi="Times New Roman"/>
            <w:sz w:val="22"/>
          </w:rPr>
          <w:t>https</w:t>
        </w:r>
        <w:r w:rsidRPr="00047570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047570">
          <w:rPr>
            <w:rStyle w:val="a4"/>
            <w:rFonts w:ascii="Times New Roman" w:hAnsi="Times New Roman"/>
            <w:sz w:val="22"/>
          </w:rPr>
          <w:t>gormash</w:t>
        </w:r>
        <w:r w:rsidRPr="00047570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047570">
          <w:rPr>
            <w:rStyle w:val="a4"/>
            <w:rFonts w:ascii="Times New Roman" w:hAnsi="Times New Roman"/>
            <w:sz w:val="22"/>
          </w:rPr>
          <w:t>kuzstu</w:t>
        </w:r>
        <w:r w:rsidRPr="00047570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047570">
          <w:rPr>
            <w:rStyle w:val="a4"/>
            <w:rFonts w:ascii="Times New Roman" w:hAnsi="Times New Roman"/>
            <w:sz w:val="22"/>
          </w:rPr>
          <w:t>ru</w:t>
        </w:r>
        <w:r w:rsidRPr="00047570">
          <w:rPr>
            <w:rStyle w:val="a4"/>
            <w:rFonts w:ascii="Times New Roman" w:hAnsi="Times New Roman"/>
            <w:sz w:val="22"/>
            <w:lang w:val="ru-RU"/>
          </w:rPr>
          <w:t>/</w:t>
        </w:r>
      </w:hyperlink>
    </w:p>
    <w:p w:rsidR="007E5FDF" w:rsidRPr="00CD4238" w:rsidRDefault="007E5FDF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5FDF" w:rsidRPr="00CD4238" w:rsidRDefault="007E5FDF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7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>.</w:t>
      </w:r>
      <w:r w:rsidRPr="00CD423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7E5FDF" w:rsidRPr="00CD4238" w:rsidRDefault="007E5FDF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5FDF" w:rsidRPr="00CD4238" w:rsidRDefault="007E5FDF" w:rsidP="00BF25D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7E5FDF" w:rsidRPr="00CD4238" w:rsidRDefault="007E5FDF" w:rsidP="00BF25D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CD4238">
        <w:rPr>
          <w:rFonts w:ascii="Times New Roman" w:hAnsi="Times New Roman" w:cs="Times New Roman"/>
          <w:sz w:val="22"/>
          <w:lang w:val="ru-RU"/>
        </w:rPr>
        <w:t>.</w:t>
      </w:r>
    </w:p>
    <w:p w:rsidR="007E5FDF" w:rsidRPr="00CD4238" w:rsidRDefault="007E5FDF" w:rsidP="00BF25D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7E5FDF" w:rsidRPr="00CD4238" w:rsidRDefault="007E5FDF" w:rsidP="00BF25D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CD4238">
        <w:rPr>
          <w:rFonts w:ascii="Times New Roman" w:hAnsi="Times New Roman" w:cs="Times New Roman"/>
          <w:sz w:val="22"/>
        </w:rPr>
        <w:t>eLIBRARY</w:t>
      </w:r>
      <w:r w:rsidRPr="00CD4238">
        <w:rPr>
          <w:rFonts w:ascii="Times New Roman" w:hAnsi="Times New Roman" w:cs="Times New Roman"/>
          <w:sz w:val="22"/>
          <w:lang w:val="ru-RU"/>
        </w:rPr>
        <w:t>.</w:t>
      </w:r>
      <w:r w:rsidRPr="00CD4238">
        <w:rPr>
          <w:rFonts w:ascii="Times New Roman" w:hAnsi="Times New Roman" w:cs="Times New Roman"/>
          <w:sz w:val="22"/>
        </w:rPr>
        <w:t>RU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3" w:history="1">
        <w:r w:rsidRPr="00CD4238">
          <w:rPr>
            <w:rStyle w:val="a4"/>
            <w:rFonts w:ascii="Times New Roman" w:hAnsi="Times New Roman" w:cs="Times New Roman"/>
            <w:sz w:val="22"/>
          </w:rPr>
          <w:t>https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D4238">
          <w:rPr>
            <w:rStyle w:val="a4"/>
            <w:rFonts w:ascii="Times New Roman" w:hAnsi="Times New Roman" w:cs="Times New Roman"/>
            <w:sz w:val="22"/>
          </w:rPr>
          <w:t>elibrary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ru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CD4238">
          <w:rPr>
            <w:rStyle w:val="a4"/>
            <w:rFonts w:ascii="Times New Roman" w:hAnsi="Times New Roman" w:cs="Times New Roman"/>
            <w:sz w:val="22"/>
          </w:rPr>
          <w:t>defaultx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asp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5FDF" w:rsidRPr="00CD4238" w:rsidRDefault="007E5FDF" w:rsidP="00BF25D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Национальная электронная библиотека. Режим доступа: </w:t>
      </w:r>
      <w:hyperlink r:id="rId24" w:history="1">
        <w:r w:rsidRPr="00CD4238">
          <w:rPr>
            <w:rStyle w:val="a4"/>
            <w:rFonts w:ascii="Times New Roman" w:hAnsi="Times New Roman" w:cs="Times New Roman"/>
            <w:sz w:val="22"/>
          </w:rPr>
          <w:t>http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://нэб.рф/</w:t>
        </w:r>
      </w:hyperlink>
    </w:p>
    <w:p w:rsidR="007E5FDF" w:rsidRPr="00CD4238" w:rsidRDefault="007E5FDF" w:rsidP="00BF25DB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5" w:history="1">
        <w:r w:rsidRPr="00CD4238">
          <w:rPr>
            <w:rStyle w:val="a4"/>
            <w:rFonts w:ascii="Times New Roman" w:hAnsi="Times New Roman" w:cs="Times New Roman"/>
            <w:sz w:val="22"/>
          </w:rPr>
          <w:t>http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D4238">
          <w:rPr>
            <w:rStyle w:val="a4"/>
            <w:rFonts w:ascii="Times New Roman" w:hAnsi="Times New Roman" w:cs="Times New Roman"/>
            <w:sz w:val="22"/>
          </w:rPr>
          <w:t>www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consultant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D4238">
          <w:rPr>
            <w:rStyle w:val="a4"/>
            <w:rFonts w:ascii="Times New Roman" w:hAnsi="Times New Roman" w:cs="Times New Roman"/>
            <w:sz w:val="22"/>
          </w:rPr>
          <w:t>ru</w:t>
        </w:r>
        <w:r w:rsidRPr="00CD42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C4B20" w:rsidRPr="00CD4238" w:rsidRDefault="004C4B20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6774" w:rsidRPr="00CD4238" w:rsidRDefault="00D669D4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8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>.</w:t>
      </w:r>
      <w:r w:rsidRPr="00CD4238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"Система обеспечения безопасности труда"</w:t>
      </w:r>
    </w:p>
    <w:p w:rsidR="004C4B20" w:rsidRPr="00CD4238" w:rsidRDefault="004C4B20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BF25D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 и организуется следующим образом: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в том числе:</w:t>
      </w:r>
    </w:p>
    <w:p w:rsidR="00F06774" w:rsidRPr="00CD4238" w:rsidRDefault="00D669D4" w:rsidP="00135EA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 результатами обучения по дисциплине;</w:t>
      </w:r>
    </w:p>
    <w:p w:rsidR="00F06774" w:rsidRPr="00CD4238" w:rsidRDefault="00D669D4" w:rsidP="00135EA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со структурой и содержанием дисциплины;</w:t>
      </w:r>
    </w:p>
    <w:p w:rsidR="00F06774" w:rsidRPr="00CD4238" w:rsidRDefault="00D669D4" w:rsidP="00135EA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 перечнем основной, дополнительной, методической литературы, профессиональных баз данных информационных справочных систем, а также периодических изданий, использование которых необходимо при изучении дисциплины.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работу, включающую:</w:t>
      </w:r>
    </w:p>
    <w:p w:rsidR="00F06774" w:rsidRPr="00CD4238" w:rsidRDefault="00D669D4" w:rsidP="00135EAC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подготовку и оформление отчетов по практическим работам;</w:t>
      </w:r>
    </w:p>
    <w:p w:rsidR="00F06774" w:rsidRPr="00CD4238" w:rsidRDefault="00D669D4" w:rsidP="00135EAC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самостоятельное изучение тем, предусмотренных рабочей программой, но не рассмотренных на</w:t>
      </w:r>
      <w:r w:rsidR="004C4B2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занятиях лекционного типа и (или) углубленное изучение тем, рассмотренных на занятиях лекционного типа в соответствии с перечнем основной и дополнительной литературы, профессиональных баз данных и информационных справочных систем, а также периодических изданий;</w:t>
      </w:r>
    </w:p>
    <w:p w:rsidR="00F06774" w:rsidRPr="00CD4238" w:rsidRDefault="00D669D4" w:rsidP="00135EAC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подготовку к текущему контролю успеваемости и промежуточной аттестации.</w:t>
      </w: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lastRenderedPageBreak/>
        <w:t>В случае затруднений, возникающих при выполнении самостоятельной работы, обучающемуся</w:t>
      </w:r>
      <w:r w:rsidR="002F34FB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4C4B20" w:rsidRPr="00CD4238" w:rsidRDefault="004C4B20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9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>.</w:t>
      </w:r>
      <w:r w:rsidRPr="00CD4238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"Система обеспечения безопасности труда", включая перечень программного обеспечения и информационных справочных систем</w:t>
      </w:r>
    </w:p>
    <w:p w:rsidR="004C4B20" w:rsidRPr="00CD4238" w:rsidRDefault="004C4B20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Libre Office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Mozilla Firefox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Google Chrome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Opera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Yandex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7-zip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Open Office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Microsoft Windows</w:t>
      </w:r>
    </w:p>
    <w:p w:rsidR="00F06774" w:rsidRPr="00CD4238" w:rsidRDefault="00047570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06774" w:rsidRPr="00CD4238" w:rsidRDefault="00D669D4" w:rsidP="00135EAC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4C4B20" w:rsidRPr="00CD4238" w:rsidRDefault="004C4B20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10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>.</w:t>
      </w:r>
      <w:r w:rsidRPr="00CD4238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"Система обеспечения безопасности труда"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Style w:val="1"/>
          <w:sz w:val="22"/>
          <w:szCs w:val="22"/>
        </w:rPr>
      </w:pPr>
      <w:r w:rsidRPr="00CD4238">
        <w:rPr>
          <w:rStyle w:val="1"/>
          <w:sz w:val="22"/>
          <w:szCs w:val="22"/>
        </w:rPr>
        <w:t>- общая локальная компьютерная сеть Интернет;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CD4238">
        <w:rPr>
          <w:rFonts w:ascii="Times New Roman" w:hAnsi="Times New Roman" w:cs="Times New Roman"/>
          <w:sz w:val="22"/>
        </w:rPr>
        <w:t>Lenovo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</w:rPr>
        <w:t>B</w:t>
      </w:r>
      <w:r w:rsidRPr="00CD4238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CD4238">
        <w:rPr>
          <w:rFonts w:ascii="Times New Roman" w:hAnsi="Times New Roman" w:cs="Times New Roman"/>
          <w:sz w:val="22"/>
        </w:rPr>
        <w:t>Benq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</w:rPr>
        <w:t>MX</w:t>
      </w:r>
      <w:r w:rsidRPr="00CD4238">
        <w:rPr>
          <w:rFonts w:ascii="Times New Roman" w:hAnsi="Times New Roman" w:cs="Times New Roman"/>
          <w:sz w:val="22"/>
          <w:lang w:val="ru-RU"/>
        </w:rPr>
        <w:t>, максимальное разрешение 1024</w:t>
      </w:r>
      <w:r w:rsidRPr="00CD4238">
        <w:rPr>
          <w:rFonts w:ascii="Times New Roman" w:hAnsi="Times New Roman" w:cs="Times New Roman"/>
          <w:sz w:val="22"/>
        </w:rPr>
        <w:t>x</w:t>
      </w:r>
      <w:r w:rsidRPr="00CD4238">
        <w:rPr>
          <w:rFonts w:ascii="Times New Roman" w:hAnsi="Times New Roman" w:cs="Times New Roman"/>
          <w:sz w:val="22"/>
          <w:lang w:val="ru-RU"/>
        </w:rPr>
        <w:t>768;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CD4238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r w:rsidRPr="00CD4238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</w:rPr>
        <w:t>Windows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CD4238">
        <w:rPr>
          <w:rFonts w:ascii="Times New Roman" w:hAnsi="Times New Roman" w:cs="Times New Roman"/>
          <w:sz w:val="22"/>
        </w:rPr>
        <w:t>Office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2007 и 2010. 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Style w:val="a7"/>
          <w:i w:val="0"/>
          <w:iCs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Style w:val="a7"/>
          <w:i w:val="0"/>
          <w:sz w:val="22"/>
          <w:lang w:val="ru-RU"/>
        </w:rPr>
        <w:t xml:space="preserve">- измерительные приборы, интерферометры, лазерный дальномер </w:t>
      </w:r>
      <w:r w:rsidRPr="00CD4238">
        <w:rPr>
          <w:rStyle w:val="a7"/>
          <w:i w:val="0"/>
          <w:sz w:val="22"/>
        </w:rPr>
        <w:t>PLR</w:t>
      </w:r>
      <w:r w:rsidRPr="00CD4238">
        <w:rPr>
          <w:rStyle w:val="a7"/>
          <w:i w:val="0"/>
          <w:sz w:val="22"/>
          <w:lang w:val="ru-RU"/>
        </w:rPr>
        <w:t xml:space="preserve">-50, инфракрасный тепловизор </w:t>
      </w:r>
      <w:r w:rsidRPr="00CD4238">
        <w:rPr>
          <w:rStyle w:val="a7"/>
          <w:i w:val="0"/>
          <w:sz w:val="22"/>
        </w:rPr>
        <w:t>FLUKE</w:t>
      </w:r>
      <w:r w:rsidRPr="00CD4238">
        <w:rPr>
          <w:rStyle w:val="a7"/>
          <w:i w:val="0"/>
          <w:sz w:val="22"/>
          <w:lang w:val="ru-RU"/>
        </w:rPr>
        <w:t xml:space="preserve"> 62 </w:t>
      </w:r>
      <w:r w:rsidRPr="00CD4238">
        <w:rPr>
          <w:rStyle w:val="a7"/>
          <w:i w:val="0"/>
          <w:sz w:val="22"/>
        </w:rPr>
        <w:t>max</w:t>
      </w:r>
      <w:r w:rsidRPr="00CD4238">
        <w:rPr>
          <w:rStyle w:val="a7"/>
          <w:i w:val="0"/>
          <w:sz w:val="22"/>
          <w:lang w:val="ru-RU"/>
        </w:rPr>
        <w:t>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CD42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iCs/>
          <w:sz w:val="22"/>
          <w:lang w:val="ru-RU"/>
        </w:rPr>
      </w:pPr>
      <w:r w:rsidRPr="00CD4238">
        <w:rPr>
          <w:rStyle w:val="a7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C46644" w:rsidRPr="00CD4238" w:rsidRDefault="00C46644" w:rsidP="00135EAC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4C4B20" w:rsidRPr="00CD4238" w:rsidRDefault="004C4B20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b/>
          <w:sz w:val="22"/>
          <w:lang w:val="ru-RU"/>
        </w:rPr>
        <w:t>11</w:t>
      </w:r>
      <w:r w:rsidR="00135EAC" w:rsidRPr="00CD4238">
        <w:rPr>
          <w:rFonts w:ascii="Times New Roman" w:hAnsi="Times New Roman" w:cs="Times New Roman"/>
          <w:b/>
          <w:sz w:val="22"/>
          <w:lang w:val="ru-RU"/>
        </w:rPr>
        <w:t>.</w:t>
      </w:r>
      <w:r w:rsidRPr="00CD4238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4C4B20" w:rsidRPr="00CD4238" w:rsidRDefault="004C4B20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06774" w:rsidRPr="00CD4238" w:rsidRDefault="00D669D4" w:rsidP="00135E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lastRenderedPageBreak/>
        <w:t>Образовательный процесс осуществляется с использованием как традиционных, так и современных интерактивных технологий. При контактной работе педагогического работника с обучающимися применяются следующие элементы интерактивных технологий:</w:t>
      </w:r>
    </w:p>
    <w:p w:rsidR="00F06774" w:rsidRPr="00CD4238" w:rsidRDefault="00D669D4" w:rsidP="00135EAC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совместный разбор проблемных ситуаций;</w:t>
      </w:r>
    </w:p>
    <w:p w:rsidR="00F06774" w:rsidRPr="00CD4238" w:rsidRDefault="00D669D4" w:rsidP="00135EAC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D4238">
        <w:rPr>
          <w:rFonts w:ascii="Times New Roman" w:hAnsi="Times New Roman" w:cs="Times New Roman"/>
          <w:sz w:val="22"/>
          <w:lang w:val="ru-RU"/>
        </w:rPr>
        <w:t>совместное выявление причинно-следственных связей вещей и событий, происходящих в</w:t>
      </w:r>
      <w:r w:rsidR="004C4B20" w:rsidRPr="00CD4238">
        <w:rPr>
          <w:rFonts w:ascii="Times New Roman" w:hAnsi="Times New Roman" w:cs="Times New Roman"/>
          <w:sz w:val="22"/>
          <w:lang w:val="ru-RU"/>
        </w:rPr>
        <w:t xml:space="preserve"> </w:t>
      </w:r>
      <w:r w:rsidRPr="00CD4238">
        <w:rPr>
          <w:rFonts w:ascii="Times New Roman" w:hAnsi="Times New Roman" w:cs="Times New Roman"/>
          <w:sz w:val="22"/>
          <w:lang w:val="ru-RU"/>
        </w:rPr>
        <w:t>повседневной жизни, и их сопоставление с учебным материалом.</w:t>
      </w:r>
    </w:p>
    <w:sectPr w:rsidR="00F06774" w:rsidRPr="00CD4238" w:rsidSect="00770FFA">
      <w:footerReference w:type="even" r:id="rId26"/>
      <w:footerReference w:type="default" r:id="rId27"/>
      <w:footerReference w:type="first" r:id="rId28"/>
      <w:pgSz w:w="11906" w:h="16838"/>
      <w:pgMar w:top="1141" w:right="850" w:bottom="99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F21" w:rsidRDefault="00DC3F21">
      <w:pPr>
        <w:spacing w:after="0" w:line="240" w:lineRule="auto"/>
      </w:pPr>
      <w:r>
        <w:separator/>
      </w:r>
    </w:p>
  </w:endnote>
  <w:endnote w:type="continuationSeparator" w:id="0">
    <w:p w:rsidR="00DC3F21" w:rsidRDefault="00DC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0D" w:rsidRDefault="00DC3F2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8831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Hw572OvBQAADloAAA4AAAAAAAAAAAAAAAAALgIAAGRycy9lMm9Eb2Mu&#10;eG1sUEsBAi0AFAAGAAgAAAAhAGQj3G7jAAAADQEAAA8AAAAAAAAAAAAAAAAACQgAAGRycy9kb3du&#10;cmV2LnhtbFBLBQYAAAAABAAEAPMAAAAZCQAAAAA=&#10;">
          <v:shape id="Shape 30494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dB8MA&#10;AADeAAAADwAAAGRycy9kb3ducmV2LnhtbESP0YrCMBRE3xf8h3AF39ZEV1atRpEF0ddVP+DSXNti&#10;c1OaGFu/3ggL+zjMzBlmve1sLSK1vnKsYTJWIIhzZyouNFzO+88FCB+QDdaOSUNPHrabwccaM+Me&#10;/EvxFAqRIOwz1FCG0GRS+rwki37sGuLkXV1rMSTZFtK0+EhwW8upUt/SYsVpocSGfkrKb6e71SAv&#10;cn6Yxob36hnjIRTVc973Wo+G3W4FIlAX/sN/7aPR8KVmyxm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dB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495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Jyc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J5ssge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eSc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496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bw/8UA&#10;AADeAAAADwAAAGRycy9kb3ducmV2LnhtbESPzWrDMBCE74W8g9hAb7WctpjGiRLyQ2ihpzp5gMVa&#10;/xBrJSzVsfP0VaHQ4zAz3zDr7Wg6MVDvW8sKFkkKgri0uuVaweV8enoD4QOyxs4yKZjIw3Yze1hj&#10;ru2Nv2goQi0ihH2OCpoQXC6lLxsy6BPriKNX2d5giLKvpe7xFuGmk89pmkmDLceFBh0dGiqvxbdR&#10;YIcaP+/H6ipp3Jfvbioc7wulHufjbgUi0Bj+w3/tD63gJX1dZvB7J1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vD/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497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DiQsgA&#10;AADeAAAADwAAAGRycy9kb3ducmV2LnhtbESPzWvCQBTE74L/w/KE3nRXbf1Is4q2CEK9+HHp7ZF9&#10;TUKzb0N2o6l/fVco9DjMzG+YdN3ZSlyp8aVjDeORAkGcOVNyruFy3g0XIHxANlg5Jg0/5GG96vdS&#10;TIy78ZGup5CLCGGfoIYihDqR0mcFWfQjVxNH78s1FkOUTS5Ng7cIt5WcKDWTFkuOCwXW9FZQ9n1q&#10;rYZuu8sPQS7V+8fL/ZPb2X188Getnwbd5hVEoC78h//ae6Nhqp6Xc3jc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0OJCyAAAAN4AAAAPAAAAAAAAAAAAAAAAAJgCAABk&#10;cnMvZG93bnJldi54bWxQSwUGAAAAAAQABAD1AAAAjQ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0498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/mV8QA&#10;AADeAAAADwAAAGRycy9kb3ducmV2LnhtbERPW2vCMBR+H/gfwhF803RVZO2MMgplgyFsXsDHY3PW&#10;ljUnJYla/715GOzx47uvNoPpxJWcby0reJ4lIIgrq1uuFRz25fQFhA/IGjvLpOBOHjbr0dMKc21v&#10;/E3XXahFDGGfo4ImhD6X0lcNGfQz2xNH7sc6gyFCV0vt8BbDTSfTJFlKgy3HhgZ7KhqqfncXo6CY&#10;H1O3/cyy9Hxy5Zd/Lwu2R6Um4+HtFUSgIfyL/9wfWsE8WWR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f5lf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499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kjcQA&#10;AADeAAAADwAAAGRycy9kb3ducmV2LnhtbESP3YrCMBSE74V9h3AWvNN0dRHtGsUfZBe8svoAh+bY&#10;FpuT0MRafXqzIHg5zMw3zHzZmVq01PjKsoKvYQKCOLe64kLB6bgbTEH4gKyxtkwK7uRhufjozTHV&#10;9sYHarNQiAhhn6KCMgSXSunzkgz6oXXE0TvbxmCIsimkbvAW4aaWoySZSIMVx4USHW1Kyi/Z1Siw&#10;bYH7x/Z8kdSt8193zxyvM6X6n93qB0SgLrzDr/afVjBOvmcz+L8Tr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ZI3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500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wS8UA&#10;AADeAAAADwAAAGRycy9kb3ducmV2LnhtbESPXWvCMBSG7wf+h3CE3c1kFcesRpFCcTCEzU3w8tgc&#10;27LmpCSZ1n9vLga7fHm/eJbrwXbiQj60jjU8TxQI4sqZlmsN31/l0yuIEJENdo5Jw40CrFejhyXm&#10;xl35ky77WIs0wiFHDU2MfS5lqBqyGCauJ07e2XmLMUlfS+PxmsZtJzOlXqTFltNDgz0VDVU/+1+r&#10;oZgeMr97n8+z09GXH2FbFuwOWj+Oh80CRKQh/of/2m9Gw1TNVA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nBL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01" o:spid="_x0000_s2103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ykcQA&#10;AADeAAAADwAAAGRycy9kb3ducmV2LnhtbESPUWvCMBSF3wf7D+EOfJuJykQ6U5kO2WBPVn/Apbm2&#10;pc1NaLJa/fWLIOzxcM75Dme9GW0nBupD41jDbKpAEJfONFxpOB33rysQISIb7ByThisF2OTPT2vM&#10;jLvwgYYiViJBOGSooY7RZ1KGsiaLYeo8cfLOrrcYk+wraXq8JLjt5FyppbTYcFqo0dOuprItfq0G&#10;N1T4c/s8t5LGbfnlr4XnbaH15GX8eAcRaYz/4Uf722hYqDc1g/uddAV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8pH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502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68s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vtS3yuD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iTry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503" o:spid="_x0000_s2101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WfacIA&#10;AADeAAAADwAAAGRycy9kb3ducmV2LnhtbESP0YrCMBRE34X9h3CFfdNERV2qURZB3Fe1H3Bp7rbF&#10;5qY0MbZ+/WZB8HGYmTPMdt/bRkTqfO1Yw2yqQBAXztRcasivx8kXCB+QDTaOScNAHva7j9EWM+Me&#10;fKZ4CaVIEPYZaqhCaDMpfVGRRT91LXHyfl1nMSTZldJ0+Ehw28i5Uitpsea0UGFLh4qK2+VuNchc&#10;rk/z2PJRPWM8hbJ+rodB689x/70BEagP7/Cr/WM0LNRSLeD/Tr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Z9p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504" o:spid="_x0000_s2100" style="position:absolute;left:4937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RCcQA&#10;AADeAAAADwAAAGRycy9kb3ducmV2LnhtbESP0WoCMRRE3wv+Q7iCbzWx2lJWo1RFFPrkth9w2Vx3&#10;Fzc3YRPX1a83QqGPw8ycYRar3jaiozbUjjVMxgoEceFMzaWG35/d6yeIEJENNo5Jw40CrJaDlwVm&#10;xl35SF0eS5EgHDLUUMXoMylDUZHFMHaeOHkn11qMSbalNC1eE9w28k2pD2mx5rRQoadNRcU5v1gN&#10;rivx+749nSX162Lvb7nnda71aNh/zUFE6uN/+K99MBqm6l3N4HknX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zUQn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505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T08cA&#10;AADeAAAADwAAAGRycy9kb3ducmV2LnhtbESPUWvCMBSF3wf7D+EOfJuJFcesRhmFMkEGm5vg47W5&#10;tsXmpiRRu3+/DAZ7PJxzvsNZrgfbiSv50DrWMBkrEMSVMy3XGr4+y8dnECEiG+wck4ZvCrBe3d8t&#10;MTfuxh903cVaJAiHHDU0Mfa5lKFqyGIYu544eSfnLcYkfS2Nx1uC205mSj1Jiy2nhQZ7KhqqzruL&#10;1VBM95l/287n2fHgy/fwWhbs9lqPHoaXBYhIQ/wP/7U3RsNUzdQ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109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06" o:spid="_x0000_s2098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NpMcA&#10;AADeAAAADwAAAGRycy9kb3ducmV2LnhtbESPUWvCMBSF3wf7D+EOfJuJlcmsRhmFssEQNjfBx2tz&#10;bYvNTUmidv/eDAZ7PJxzvsNZrgfbiQv50DrWMBkrEMSVMy3XGr6/ysdnECEiG+wck4YfCrBe3d8t&#10;MTfuyp902cZaJAiHHDU0Mfa5lKFqyGIYu544eUfnLcYkfS2Nx2uC205mSs2kxZbTQoM9FQ1Vp+3Z&#10;aiimu8xv3ufz7LD35Ud4LQt2O61HD8PLAkSkIf6H/9pvRsNUPak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nTaT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07" o:spid="_x0000_s2097" style="position:absolute;left:644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ZasIA&#10;AADeAAAADwAAAGRycy9kb3ducmV2LnhtbESP0YrCMBRE3xf8h3AF39ZEl7VSjSIL4r6u+gGX5toW&#10;m5vSxNj69WZB8HGYmTPMetvbRkTqfO1Yw2yqQBAXztRcajif9p9LED4gG2wck4aBPGw3o4815sbd&#10;+Y/iMZQiQdjnqKEKoc2l9EVFFv3UtcTJu7jOYkiyK6Xp8J7gtpFzpRbSYs1pocKWfioqrseb1SDP&#10;MjvMY8t79YjxEMr6kQ2D1pNxv1uBCNSHd/jV/jUavtS3yuD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/plq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508" o:spid="_x0000_s2096" style="position:absolute;left:68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8TcQA&#10;AADeAAAADwAAAGRycy9kb3ducmV2LnhtbERPXWvCMBR9H/gfwhX2NpNVHLMaRQrFwRA2N8HHa3Nt&#10;y5qbkmRa/715GOzxcL6X68F24kI+tI41PE8UCOLKmZZrDd9f5dMriBCRDXaOScONAqxXo4cl5sZd&#10;+ZMu+1iLFMIhRw1NjH0uZagashgmridO3Nl5izFBX0vj8ZrCbSczpV6kxZZTQ4M9FQ1VP/tfq6GY&#10;HjK/e5/Ps9PRlx9hWxbsDlo/jofNAkSkIf6L/9xvRsNUzVT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0fE3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09" o:spid="_x0000_s2095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og8MA&#10;AADeAAAADwAAAGRycy9kb3ducmV2LnhtbESP3YrCMBSE7xd8h3AE79ZEZf2pRlkWxL315wEOzbEt&#10;NielibH16TcLgpfDzHzDbHadrUWk1leONUzGCgRx7kzFhYbLef+5BOEDssHaMWnoycNuO/jYYGbc&#10;g48UT6EQCcI+Qw1lCE0mpc9LsujHriFO3tW1FkOSbSFNi48Et7WcKjWXFitOCyU29FNSfjvdrQZ5&#10;kYvDNDa8V88YD6Gonou+13o07L7XIAJ14R1+tX+Nhpn6Uiv4v5Ou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2og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510" o:spid="_x0000_s2094" style="position:absolute;left:836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mlsUA&#10;AADeAAAADwAAAGRycy9kb3ducmV2LnhtbESPXWvCMBSG7wf+h3CE3c3UyoZWo0ihKMhgfoGXx+bY&#10;FpuTkmTa/fvlYrDLl/eLZ7HqTSse5HxjWcF4lIAgLq1uuFJwOhZvUxA+IGtsLZOCH/KwWg5eFphp&#10;++Q9PQ6hEnGEfYYK6hC6TEpf1mTQj2xHHL2bdQZDlK6S2uEzjptWpknyIQ02HB9q7Civqbwfvo2C&#10;fHJO3eduNkuvF1d8+U2Rsz0r9Trs13MQgfrwH/5rb7WCSfI+jg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+aW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11" o:spid="_x0000_s2093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DDc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jBLntI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XQw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12" o:spid="_x0000_s2092" style="position:absolute;left:905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/6O8QA&#10;AADeAAAADwAAAGRycy9kb3ducmV2LnhtbESP3YrCMBSE7wXfIRxh72yqiyLVKP6wKOyV1Qc4NMe2&#10;2JyEJta6T28WFvZymJlvmNWmN43oqPW1ZQWTJAVBXFhdc6ngevkaL0D4gKyxsUwKXuRhsx4OVphp&#10;++QzdXkoRYSwz1BBFYLLpPRFRQZ9Yh1x9G62NRiibEupW3xGuGnkNE3n0mDNcaFCR/uKinv+MAps&#10;V+L3z+F2l9TviqN75Y53uVIfo367BBGoD//hv/ZJK/hMZ5Mp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P+jv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513" o:spid="_x0000_s2091" style="position:absolute;left:987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JtMIA&#10;AADeAAAADwAAAGRycy9kb3ducmV2LnhtbESP0YrCMBRE3xf8h3AF39ZEZVWqUWRB9HXVD7g017bY&#10;3JQmG1u/3giCj8PMnGHW287WIlLrK8caJmMFgjh3puJCw+W8/16C8AHZYO2YNPTkYbsZfK0xM+7O&#10;fxRPoRAJwj5DDWUITSalz0uy6MeuIU7e1bUWQ5JtIU2L9wS3tZwqNZcWK04LJTb0W1J+O/1bDfIi&#10;F4dpbHivHjEeQlE9Fn2v9WjY7VYgAnXhE363j0bDTP1M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Am0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514" o:spid="_x0000_s2090" style="position:absolute;left:1028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glc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T5Gky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YOCV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15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FDscA&#10;AADeAAAADwAAAGRycy9kb3ducmV2LnhtbESP3WrCQBSE7wt9h+UUelc3RhSNriKBYKEU/AUvj9nT&#10;JDR7NuxuNb69Wyj0cpiZb5jFqjetuJLzjWUFw0ECgri0uuFKwfFQvE1B+ICssbVMCu7kYbV8flpg&#10;pu2Nd3Tdh0pECPsMFdQhdJmUvqzJoB/Yjjh6X9YZDFG6SmqHtwg3rUyTZCINNhwXauwor6n83v8Y&#10;BfnolLrPj9ksvZxdsfWbImd7Uur1pV/PQQTqw3/4r/2uFYyS8XA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sRQ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16" o:spid="_x0000_s2088" style="position:absolute;left:11109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LHscA&#10;AADeAAAADwAAAGRycy9kb3ducmV2LnhtbESPQWvCQBSE74X+h+UVetPdWAw1zSqtRSjopdFLb4/s&#10;Mwlm34bsalJ/fVcQehxm5hsmX422FRfqfeNYQzJVIIhLZxquNBz2m8krCB+QDbaOScMveVgtHx9y&#10;zIwb+JsuRahEhLDPUEMdQpdJ6cuaLPqp64ijd3S9xRBlX0nT4xDhtpUzpVJpseG4UGNH65rKU3G2&#10;GsaPTbULcqE+t/PrD5/Ta7Lze62fn8b3NxCBxvAfvre/jIYXNU9SuN2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uSx7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0517" o:spid="_x0000_s2087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+4s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TZDZ5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sn7i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18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bxcAA&#10;AADeAAAADwAAAGRycy9kb3ducmV2LnhtbERPzYrCMBC+C/sOYYS9aaKLq3RNZRFEr7o+wNDMtsVm&#10;UpqYtj69OQgeP77/7W6wjYjU+dqxhsVcgSAunKm51HD9O8w2IHxANtg4Jg0jedjlH5MtZsb1fKZ4&#10;CaVIIewz1FCF0GZS+qIii37uWuLE/bvOYkiwK6XpsE/htpFLpb6lxZpTQ4Ut7Ssqbpe71SCvcn1c&#10;xpYP6hHjMZT1Yz2OWn9Oh98fEIGG8Ba/3Cej4UutFmlvupOu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ibxc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519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oSsUA&#10;AADeAAAADwAAAGRycy9kb3ducmV2LnhtbESP3WoCMRSE7wt9h3AKvatZFUtdjaKVotCrpn2Aw+a4&#10;u7g5CZt0f/r0jSB4OczMN8x6O9hGdNSG2rGC6SQDQVw4U3Op4Of74+UNRIjIBhvHpGCkANvN48Ma&#10;c+N6/qJOx1IkCIccFVQx+lzKUFRkMUycJ07e2bUWY5JtKU2LfYLbRs6y7FVarDktVOjpvaLion+t&#10;AteV+Pl3OF8kDfvi6Eftea+Ven4adisQkYZ4D9/aJ6Ngni2mS7jeSV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2hK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520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sK8UA&#10;AADeAAAADwAAAGRycy9kb3ducmV2LnhtbESPXWvCMBSG7wf+h3CE3c3UikM7o0ihOBiCn7DLs+as&#10;LTYnJcm0/ntzIezy5f3iWax604orOd9YVjAeJSCIS6sbrhScjsXbDIQPyBpby6TgTh5Wy8HLAjNt&#10;b7yn6yFUIo6wz1BBHUKXSenLmgz6ke2Io/drncEQpaukdniL46aVaZK8S4MNx4caO8prKi+HP6Mg&#10;n5xTt/2az9Ofb1fs/KbI2Z6Veh326w8QgfrwH362P7WCSTJNI0DEiSg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ywr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521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745cIA&#10;AADeAAAADwAAAGRycy9kb3ducmV2LnhtbESP0YrCMBRE34X9h3AXfNPEiqtUoyyC6KuuH3Bprm2x&#10;uSlNNrZ+vREW9nGYmTPMZtfbRkTqfO1Yw2yqQBAXztRcarj+HCYrED4gG2wck4aBPOy2H6MN5sY9&#10;+EzxEkqRIOxz1FCF0OZS+qIii37qWuLk3VxnMSTZldJ0+Ehw28hMqS9psea0UGFL+4qK++XXapBX&#10;uTxmseWDesZ4DGX9XA6D1uPP/nsNIlAf/sN/7ZPRMFeLbAb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vjl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860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JYMMA&#10;AADeAAAADwAAAGRycy9kb3ducmV2LnhtbESPzYrCMBSF98K8Q7gDs5FpqgspHVNxBipuXFh9gGtz&#10;bYvNTUlirW8/WQguD+ePb72ZTC9Gcr6zrGCRpCCIa6s7bhScT+V3BsIHZI29ZVLwJA+b4mO2xlzb&#10;Bx9prEIj4gj7HBW0IQy5lL5uyaBP7EAcvat1BkOUrpHa4SOOm14u03QlDXYcH1oc6K+l+lbdjYJy&#10;N//VdVbND5djei2d0453B6W+PqftD4hAU3iHX+29VrDMslUEiDgRBW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nJYMMAAADeAAAADwAAAAAAAAAAAAAAAACYAgAAZHJzL2Rv&#10;d25yZXYueG1sUEsFBgAAAAAEAAQA9QAAAIg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8861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s+8UA&#10;AADeAAAADwAAAGRycy9kb3ducmV2LnhtbESPwWrDMBBE74X+g9hCL6GR44MxbmTTFmx68SFuPmBj&#10;bWxTa2UkNXH/PgoUehxm5g2zr1Yziws5P1lWsNsmIIh7qyceFBy/6pcchA/IGmfLpOCXPFTl48Me&#10;C22vfKBLFwYRIewLVDCGsBRS+n4kg35rF+Lona0zGKJ0g9QOrxFuZpkmSSYNThwXRlzoY6T+u/sx&#10;Cupm8677vNu0p0Nyrp3TjptWqeen9e0VRKA1/If/2p9aQZrn2Q7ud+IVk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Wz7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B9500D">
      <w:t>1621717559</w:t>
    </w:r>
  </w:p>
  <w:p w:rsidR="00B9500D" w:rsidRDefault="00BD1B04">
    <w:pPr>
      <w:spacing w:after="0" w:line="259" w:lineRule="auto"/>
      <w:ind w:left="0" w:right="1" w:firstLine="0"/>
      <w:jc w:val="center"/>
    </w:pPr>
    <w:r>
      <w:fldChar w:fldCharType="begin"/>
    </w:r>
    <w:r w:rsidR="00B9500D">
      <w:instrText xml:space="preserve"> PAGE   \* MERGEFORMAT </w:instrText>
    </w:r>
    <w:r>
      <w:fldChar w:fldCharType="separate"/>
    </w:r>
    <w:r w:rsidR="00B9500D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0D" w:rsidRDefault="00BD1B04">
    <w:pPr>
      <w:spacing w:after="0" w:line="259" w:lineRule="auto"/>
      <w:ind w:left="0" w:right="1" w:firstLine="0"/>
      <w:jc w:val="center"/>
    </w:pPr>
    <w:r>
      <w:fldChar w:fldCharType="begin"/>
    </w:r>
    <w:r w:rsidR="00B9500D">
      <w:instrText xml:space="preserve"> PAGE   \* MERGEFORMAT </w:instrText>
    </w:r>
    <w:r>
      <w:fldChar w:fldCharType="separate"/>
    </w:r>
    <w:r w:rsidR="00A506EE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0D" w:rsidRDefault="00DC3F2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8751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BrOVs5pAUAAA5aAAAOAAAAAAAAAAAAAAAAAC4CAABkcnMvZTJvRG9jLnhtbFBLAQItABQA&#10;BgAIAAAAIQBkI9xu4wAAAA0BAAAPAAAAAAAAAAAAAAAAAP4HAABkcnMvZG93bnJldi54bWxQSwUG&#10;AAAAAAQABADzAAAADgkAAAAA&#10;">
          <v:shape id="Shape 30382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7UMIA&#10;AADeAAAADwAAAGRycy9kb3ducmV2LnhtbESP0YrCMBRE3wX/IdwF3zTZClq6RhFB9HXVD7g0d9ti&#10;c1OaGFu/3iws7OMwM2eYzW6wrYjU+8axhs+FAkFcOtNwpeF2Pc5zED4gG2wdk4aRPOy208kGC+Oe&#10;/E3xEiqRIOwL1FCH0BVS+rImi37hOuLk/bjeYkiyr6Tp8ZngtpWZUitpseG0UGNHh5rK++VhNcib&#10;XJ+y2PFRvWI8hap5rcdR69nHsP8CEWgI/+G/9tloWKplnsHvnXQF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ftQ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383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gvnsYA&#10;AADeAAAADwAAAGRycy9kb3ducmV2LnhtbESP3WrCQBSE74W+w3IKvdNNExCNrlICoYVSqH/g5TF7&#10;TEKzZ8PuVtO3dwuCl8PMfMMs14PpxIWcby0reJ0kIIgrq1uuFex35XgGwgdkjZ1lUvBHHtarp9ES&#10;c22vvKHLNtQiQtjnqKAJoc+l9FVDBv3E9sTRO1tnMETpaqkdXiPcdDJNkqk02HJcaLCnoqHqZ/tr&#10;FBTZIXVfn/N5ejq68tu/lwXbg1Ivz8PbAkSgITzC9/aHVpAl2SyD/zvxCs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gvn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384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Qq8QA&#10;AADeAAAADwAAAGRycy9kb3ducmV2LnhtbESP3YrCMBSE7wXfIRzBO03VRUo1ij+IC3tldx/g0Bzb&#10;YnMSmlirT28WFvZymJlvmPW2N43oqPW1ZQWzaQKCuLC65lLBz/dpkoLwAVljY5kUPMnDdjMcrDHT&#10;9sEX6vJQighhn6GCKgSXSemLigz6qXXE0bva1mCIsi2lbvER4aaR8yRZSoM1x4UKHR0qKm753Siw&#10;XYlfr+P1JqnfF2f3zB3vc6XGo363AhGoD//hv/anVrBIFukH/N6JV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rkKv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385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2CFscA&#10;AADeAAAADwAAAGRycy9kb3ducmV2LnhtbESPQWvCQBSE7wX/w/KE3ppdKxFNXUVbAkK91Hjp7ZF9&#10;JsHs25BdNfrru4VCj8PMfMMs14NtxZV63zjWMEkUCOLSmYYrDccif5mD8AHZYOuYNNzJw3o1elpi&#10;ZtyNv+h6CJWIEPYZaqhD6DIpfVmTRZ+4jjh6J9dbDFH2lTQ93iLctvJVqZm02HBcqLGj95rK8+Fi&#10;NQzbvNoHuVAfn+njmy+zx2TvC62fx8PmDUSgIfyH/9o7o2GqpvMU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9ghb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0386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+MBsYA&#10;AADeAAAADwAAAGRycy9kb3ducmV2LnhtbESPQWvCQBSE74L/YXmCN900AdHoKiUQKpRCaxU8PrPP&#10;JJh9G3a3mv77bqHQ4zAz3zCb3WA6cSfnW8sKnuYJCOLK6pZrBcfPcrYE4QOyxs4yKfgmD7vteLTB&#10;XNsHf9D9EGoRIexzVNCE0OdS+qohg35ue+LoXa0zGKJ0tdQOHxFuOpkmyUIabDkuNNhT0VB1O3wZ&#10;BUV2St3b62qVXs6ufPcvZcH2pNR0MjyvQQQawn/4r73XCrIkWy7g906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+MB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387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O3MQA&#10;AADeAAAADwAAAGRycy9kb3ducmV2LnhtbESP3YrCMBSE7wXfIRzBO01VWEs1ij+IC3tldx/g0Bzb&#10;YnMSmlirT28WFvZymJlvmPW2N43oqPW1ZQWzaQKCuLC65lLBz/dpkoLwAVljY5kUPMnDdjMcrDHT&#10;9sEX6vJQighhn6GCKgSXSemLigz6qXXE0bva1mCIsi2lbvER4aaR8yT5kAZrjgsVOjpUVNzyu1Fg&#10;uxK/XsfrTVK/L87umTve50qNR/1uBSJQH/7Df+1PrWCRLNIl/N6JV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5Dtz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388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978QA&#10;AADeAAAADwAAAGRycy9kb3ducmV2LnhtbERPXWvCMBR9F/YfwhX2pqktiHZNZRTKBmMw3YQ9Xptr&#10;W9bclCTT7t+bh4GPh/Nd7CYziAs531tWsFomIIgbq3tuFXx91osNCB+QNQ6WScEfediVD7MCc22v&#10;vKfLIbQihrDPUUEXwphL6ZuODPqlHYkjd7bOYIjQtVI7vMZwM8g0SdbSYM+xocORqo6an8OvUVBl&#10;x9S9v2236enb1R/+pa7YHpV6nE/PTyACTeEu/ne/agVZkm3i3ngnXgF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sve/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389" o:spid="_x0000_s2072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/NcUA&#10;AADeAAAADwAAAGRycy9kb3ducmV2LnhtbESPzWrDMBCE74W8g9hAb7XcBIrjWglNSmmgpzh9gMVa&#10;/xBrJSzVsfv0UaGQ4zAz3zDFbjK9GGnwnWUFz0kKgriyuuNGwff54ykD4QOyxt4yKZjJw267eCgw&#10;1/bKJxrL0IgIYZ+jgjYEl0vpq5YM+sQ64ujVdjAYohwaqQe8Rrjp5SpNX6TBjuNCi44OLVWX8sco&#10;sGODX7/v9UXStK8+3Vw63pdKPS6nt1cQgaZwD/+3j1rBOl1nG/i7E6+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j81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390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WYcIA&#10;AADeAAAADwAAAGRycy9kb3ducmV2LnhtbESP32rCMBTG7we+QziCdzPRwtTOKDIo3e06H+DQHNuy&#10;5qQ0WWx9enMx2OXH94/f8TzZXkQafedYw2atQBDXznTcaLh+F697ED4gG+wdk4aZPJxPi5cj5sbd&#10;+YtiFRqRRtjnqKENYcil9HVLFv3aDcTJu7nRYkhybKQZ8Z7GbS+3Sr1Jix2nhxYH+mip/ql+rQZ5&#10;lbtyGwcu1CPGMjTdYzfPWq+W0+UdRKAp/If/2p9GQ6ayQwJIOAkF5Ok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lZh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391" o:spid="_x0000_s2070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z+sMA&#10;AADeAAAADwAAAGRycy9kb3ducmV2LnhtbESP3YrCMBSE74V9h3AWvNNEBX+qURZB9Fa3D3Bojm2x&#10;OSlNNrY+vVlY2MthZr5hdofeNiJS52vHGmZTBYK4cKbmUkP+fZqsQfiAbLBxTBoG8nDYf4x2mBn3&#10;5CvFWyhFgrDPUEMVQptJ6YuKLPqpa4mTd3edxZBkV0rT4TPBbSPnSi2lxZrTQoUtHSsqHrcfq0Hm&#10;cnWex5ZP6hXjOZT1azUMWo8/+68tiEB9+A//tS9Gw0ItNjP4vZOugN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rz+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392" o:spid="_x0000_s2069" style="position:absolute;left:4937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7mcUA&#10;AADeAAAADwAAAGRycy9kb3ducmV2LnhtbESPzWrDMBCE74G8g9hAbrFcG0rqRglNSmmhp7h9gMXa&#10;2CbWSliKf/L0VaHQ4zAz3zC7w2Q6MVDvW8sKHpIUBHFldcu1gu+vt80WhA/IGjvLpGAmD4f9crHD&#10;QtuRzzSUoRYRwr5ABU0IrpDSVw0Z9Il1xNG72N5giLKvpe5xjHDTySxNH6XBluNCg45ODVXX8mYU&#10;2KHGz/vr5SppOlbvbi4dH0ul1qvp5RlEoCn8h//aH1pBnuZP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zuZ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393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5Q8YA&#10;AADeAAAADwAAAGRycy9kb3ducmV2LnhtbESPQWvCQBSE7wX/w/IEb3XTBEoTXaUEQgUptFbB4zP7&#10;TILZt2F3q/HfdwuFHoeZ+YZZrkfTiys531lW8DRPQBDXVnfcKNh/VY8vIHxA1thbJgV38rBeTR6W&#10;WGh740+67kIjIoR9gQraEIZCSl+3ZNDP7UAcvbN1BkOUrpHa4S3CTS/TJHmWBjuOCy0OVLZUX3bf&#10;RkGZHVL3vs3z9HR01Yd/q0q2B6Vm0/F1ASLQGP7Df+2NVpAlWZ7B7514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G5Q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394" o:spid="_x0000_s2067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hN8cA&#10;AADeAAAADwAAAGRycy9kb3ducmV2LnhtbESPQUvDQBSE7wX/w/IEb3ZjUsSk3RYJBIVSsNGCx9fs&#10;Mwlm34bdtY3/3i0IPQ4z8w2z2kxmECdyvres4GGegCBurO65VfDxXt0/gfABWeNgmRT8kofN+ma2&#10;wkLbM+/pVIdWRAj7AhV0IYyFlL7pyKCf25E4el/WGQxRulZqh+cIN4NMk+RRGuw5LnQ4UtlR813/&#10;GAVldkjdbpvn6fHTVW/+pSrZHpS6u52elyACTeEa/m+/agVZkuUL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4IT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395" o:spid="_x0000_s2066" style="position:absolute;left:644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1+cMA&#10;AADeAAAADwAAAGRycy9kb3ducmV2LnhtbESP0YrCMBRE3xf8h3AF39ZEZVetRhFB3NdVP+DSXNti&#10;c1OaGFu/3ggL+zjMzBlmve1sLSK1vnKsYTJWIIhzZyouNFzOh88FCB+QDdaOSUNPHrabwccaM+Me&#10;/EvxFAqRIOwz1FCG0GRS+rwki37sGuLkXV1rMSTZFtK0+EhwW8upUt/SYsVpocSG9iXlt9PdapAX&#10;OT9OY8MH9YzxGIrqOe97rUfDbrcCEagL/+G/9o/RMFOz5Re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H1+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396" o:spid="_x0000_s2065" style="position:absolute;left:68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a28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AlWT6D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mGt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397" o:spid="_x0000_s2064" style="position:absolute;left:754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OFcIA&#10;AADeAAAADwAAAGRycy9kb3ducmV2LnhtbESP0YrCMBRE3wX/IVxh3zRRYavVKLIg+rquH3Bprm2x&#10;uSlNjK1fbxYW9nGYmTPMdt/bRkTqfO1Yw3ymQBAXztRcarj+HKcrED4gG2wck4aBPOx349EWc+Oe&#10;/E3xEkqRIOxz1FCF0OZS+qIii37mWuLk3VxnMSTZldJ0+Exw28iFUp/SYs1pocKWvioq7peH1SCv&#10;MjstYstH9YrxFMr6lQ2D1h+T/rABEagP/+G/9tloWKrlOoPfO+kKy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v84V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398" o:spid="_x0000_s2063" style="position:absolute;left:836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rMsQA&#10;AADeAAAADwAAAGRycy9kb3ducmV2LnhtbERPW2vCMBR+H/gfwhH2NlNbGGtnFCkUBzJwXsDHs+as&#10;LWtOShK1/nvzMNjjx3dfrEbTiys531lWMJ8lIIhrqztuFBwP1csbCB+QNfaWScGdPKyWk6cFFtre&#10;+Iuu+9CIGMK+QAVtCEMhpa9bMuhndiCO3I91BkOErpHa4S2Gm16mSfIqDXYcG1ocqGyp/t1fjIIy&#10;O6Xuc5vn6ffZVTu/qUq2J6Wep+P6HUSgMfyL/9wfWkGWZHncG+/EK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1KzL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399" o:spid="_x0000_s2062" style="position:absolute;left:877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OqcYA&#10;AADeAAAADwAAAGRycy9kb3ducmV2LnhtbESPQWvCQBSE7wX/w/IEb3VjAqVJXUUCQUEKrVXw+Jp9&#10;TUKzb8PuqvHfdwuFHoeZ+YZZrkfTiys531lWsJgnIIhrqztuFBw/qsdnED4ga+wtk4I7eVivJg9L&#10;LLS98TtdD6EREcK+QAVtCEMhpa9bMujndiCO3pd1BkOUrpHa4S3CTS/TJHmSBjuOCy0OVLZUfx8u&#10;RkGZnVL3us/z9PPsqje/rUq2J6Vm03HzAiLQGP7Df+2dVpAlWZ7D7514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mOq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400" o:spid="_x0000_s2061" style="position:absolute;left:905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Yl8IA&#10;AADeAAAADwAAAGRycy9kb3ducmV2LnhtbESPy4rCMBSG98K8QziCO028IEPHKOMMg4Ir6zzAoTm2&#10;xeYkNLFWn94sBJc//41vteltIzpqQ+1Yw3SiQBAXztRcavg//Y0/QYSIbLBxTBruFGCz/hisMDPu&#10;xkfq8liKNMIhQw1VjD6TMhQVWQwT54mTd3atxZhkW0rT4i2N20bOlFpKizWnhwo9/VRUXPKr1eC6&#10;Eg+P3/NFUr8tdv6ee97mWo+G/fcXiEh9fIdf7b3RMFcLlQASTkI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ViX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401" o:spid="_x0000_s2060" style="position:absolute;left:987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rGMQA&#10;AADeAAAADwAAAGRycy9kb3ducmV2LnhtbESPwWrDMBBE74X+g9hCbo3kpDTFtWxCIKTXJvmAxdra&#10;ptbKWIpi5+ujQiHHYWbeMEU12V5EGn3nWEO2VCCIa2c6bjScT/vXDxA+IBvsHZOGmTxU5fNTgblx&#10;V/6meAyNSBD2OWpoQxhyKX3dkkW/dANx8n7caDEkOTbSjHhNcNvLlVLv0mLHaaHFgXYt1b/Hi9Ug&#10;z3JzWMWB9+oW4yE03W0zz1ovXqbtJ4hAU3iE/9tfRsNavakM/u6kK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6qxj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402" o:spid="_x0000_s2059" style="position:absolute;left:1028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EOscA&#10;AADeAAAADwAAAGRycy9kb3ducmV2LnhtbESPUWvCMBSF3wf+h3AHe5vJ6hhajSKFMmEMpk7Y47W5&#10;a8uam5JErf/eDAZ7PJxzvsNZrAbbiTP50DrW8DRWIIgrZ1quNXzuy8cpiBCRDXaOScOVAqyWo7sF&#10;5sZdeEvnXaxFgnDIUUMTY59LGaqGLIax64mT9+28xZikr6XxeElw28lMqRdpseW00GBPRUPVz+5k&#10;NRSTQ+bf32az7Pjly4/wWhbsDlo/3A/rOYhIQ/wP/7U3RsNEPasM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9RD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403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hoccA&#10;AADeAAAADwAAAGRycy9kb3ducmV2LnhtbESPUUvDMBSF3wX/Q7iCby6xHeK6ZUMKxcEQ3Nxgj3fN&#10;tS02NyXJtvrvjSD4eDjnfIezWI22FxfyoXOs4XGiQBDXznTcaNh/VA/PIEJENtg7Jg3fFGC1vL1Z&#10;YGHclbd02cVGJAiHAjW0MQ6FlKFuyWKYuIE4eZ/OW4xJ+kYaj9cEt73MlHqSFjtOCy0OVLZUf+3O&#10;VkOZHzL/tpnNstPRV+/htSrZHbS+vxtf5iAijfE//NdeGw25mqo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x4a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404" o:spid="_x0000_s2057" style="position:absolute;left:11109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pssUA&#10;AADeAAAADwAAAGRycy9kb3ducmV2LnhtbESPQYvCMBSE78L+h/AW9qaJuyprNcqqCIJeVr14ezTP&#10;tti8lCZq9dcbQfA4zMw3zHja2FJcqPaFYw3djgJBnDpTcKZhv1u2f0H4gGywdEwabuRhOvlojTEx&#10;7sr/dNmGTEQI+wQ15CFUiZQ+zcmi77iKOHpHV1sMUdaZNDVeI9yW8lupgbRYcFzIsaJ5Tulpe7Ya&#10;mtky2wQ5VIt1/37g8+De3fid1l+fzd8IRKAmvMOv9spo+FE91YPnnXgF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Omy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0405" o:spid="_x0000_s2056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cTscA&#10;AADeAAAADwAAAGRycy9kb3ducmV2LnhtbESPUUvDMBSF3wX/Q7iCby6xU9m6ZUMKZYIMdG6wx7vm&#10;ri02NyXJtvrvF0Hw8XDO+Q5nvhxsJ87kQ+tYw+NIgSCunGm51rD9Kh8mIEJENtg5Jg0/FGC5uL2Z&#10;Y27chT/pvIm1SBAOOWpoYuxzKUPVkMUwcj1x8o7OW4xJ+loaj5cEt53MlHqRFltOCw32VDRUfW9O&#10;VkMx3mV+/T6dZoe9Lz/CqizY7bS+vxteZyAiDfE//Nd+MxrG6kk9w++dd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U3E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406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zbMIA&#10;AADeAAAADwAAAGRycy9kb3ducmV2LnhtbESP0YrCMBRE3xf2H8IV9m1NdEWlGmURxH1V+wGX5toW&#10;m5vSxNj69RtB8HGYmTPMetvbRkTqfO1Yw2SsQBAXztRcasjP++8lCB+QDTaOScNAHrabz481Zsbd&#10;+UjxFEqRIOwz1FCF0GZS+qIii37sWuLkXVxnMSTZldJ0eE9w28ipUnNpsea0UGFLu4qK6+lmNchc&#10;Lg7T2PJePWI8hLJ+LIZB669R/7sCEagP7/Cr/Wc0/KiZmsPzTr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UzNs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0407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A48QA&#10;AADeAAAADwAAAGRycy9kb3ducmV2LnhtbESP0WoCMRRE3wv+Q7iCbzWxSltWo1RFFPrkth9w2Vx3&#10;Fzc3YRPX1a83QqGPw8ycYRar3jaiozbUjjVMxgoEceFMzaWG35/d6yeIEJENNo5Jw40CrJaDlwVm&#10;xl35SF0eS5EgHDLUUMXoMylDUZHFMHaeOHkn11qMSbalNC1eE9w28k2pd2mx5rRQoadNRcU5v1gN&#10;rivx+749nSX162Lvb7nnda71aNh/zUFE6uN/+K99MBqmaqY+4HknX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AwOP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0408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z0MQA&#10;AADeAAAADwAAAGRycy9kb3ducmV2LnhtbERPXWvCMBR9H/gfwhX2NpNVGbMaRQrFwRA2N8HHa3Nt&#10;y5qbkmRa/715GOzxcL6X68F24kI+tI41PE8UCOLKmZZrDd9f5dMriBCRDXaOScONAqxXo4cl5sZd&#10;+ZMu+1iLFMIhRw1NjH0uZagashgmridO3Nl5izFBX0vj8ZrCbSczpV6kxZZTQ4M9FQ1VP/tfq6GY&#10;HjK/e5/Ps9PRlx9hWxbsDlo/jofNAkSkIf6L/9xvRsNUzVT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Vc9D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0409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nHsMA&#10;AADeAAAADwAAAGRycy9kb3ducmV2LnhtbESP3YrCMBSE7xd8h3AE79ZEXfypRlkWxL315wEOzbEt&#10;NielibH16TcLgpfDzHzDbHadrUWk1leONUzGCgRx7kzFhYbLef+5BOEDssHaMWnoycNuO/jYYGbc&#10;g48UT6EQCcI+Qw1lCE0mpc9LsujHriFO3tW1FkOSbSFNi48Et7WcKjWXFitOCyU29FNSfjvdrQZ5&#10;kYvDNDa8V88YD6Gonou+13o07L7XIAJ14R1+tX+Nhpn6Uiv4v5Ou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ynH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780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G7zMIA&#10;AADeAAAADwAAAGRycy9kb3ducmV2LnhtbESPzYrCMBSF94LvEK7gRjQdF1qqUXSgMhsXVh/g2lzb&#10;YnNTkqj17c1iwOXh/PGtt71pxZOcbywr+JklIIhLqxuuFFzO+TQF4QOyxtYyKXiTh+1mOFhjpu2L&#10;T/QsQiXiCPsMFdQhdJmUvqzJoJ/Zjjh6N+sMhihdJbXDVxw3rZwnyUIabDg+1NjRb03lvXgYBflh&#10;stdlWkyO11Nyy53Tjg9HpcajfrcCEagP3/B/+08rmKfLNAJEnIgCcv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MbvM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8781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0eV8UA&#10;AADeAAAADwAAAGRycy9kb3ducmV2LnhtbESPQYvCMBSE78L+h/AEL7KmelhLNYorVLx4sLs/4G3z&#10;bIvNS0lirf/eLAgeh5n5hllvB9OKnpxvLCuYzxIQxKXVDVcKfn/yzxSED8gaW8uk4EEetpuP0Roz&#10;be98pr4IlYgQ9hkqqEPoMil9WZNBP7MdcfQu1hkMUbpKaof3CDetXCTJlzTYcFyosaN9TeW1uBkF&#10;+WH6rcu0mJ7+zskld047PpyUmoyH3QpEoCG8w6/2UStYpMt0Dv934hW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R5X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B9500D">
      <w:t>1621717559</w:t>
    </w:r>
  </w:p>
  <w:p w:rsidR="00B9500D" w:rsidRDefault="00BD1B04">
    <w:pPr>
      <w:spacing w:after="0" w:line="259" w:lineRule="auto"/>
      <w:ind w:left="0" w:right="1" w:firstLine="0"/>
      <w:jc w:val="center"/>
    </w:pPr>
    <w:r>
      <w:fldChar w:fldCharType="begin"/>
    </w:r>
    <w:r w:rsidR="00B9500D">
      <w:instrText xml:space="preserve"> PAGE   \* MERGEFORMAT </w:instrText>
    </w:r>
    <w:r>
      <w:fldChar w:fldCharType="separate"/>
    </w:r>
    <w:r w:rsidR="00B9500D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F21" w:rsidRDefault="00DC3F21">
      <w:pPr>
        <w:spacing w:after="0" w:line="240" w:lineRule="auto"/>
      </w:pPr>
      <w:r>
        <w:separator/>
      </w:r>
    </w:p>
  </w:footnote>
  <w:footnote w:type="continuationSeparator" w:id="0">
    <w:p w:rsidR="00DC3F21" w:rsidRDefault="00DC3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F1E"/>
    <w:multiLevelType w:val="hybridMultilevel"/>
    <w:tmpl w:val="99A4D410"/>
    <w:lvl w:ilvl="0" w:tplc="15863974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3226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D8C3D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30E8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322A6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721C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4857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A8DE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14C5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A1C"/>
    <w:multiLevelType w:val="hybridMultilevel"/>
    <w:tmpl w:val="30F82A4A"/>
    <w:lvl w:ilvl="0" w:tplc="A53EB948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28E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46E4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D479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9C2B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F4FE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509E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C653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2473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182DEB"/>
    <w:multiLevelType w:val="hybridMultilevel"/>
    <w:tmpl w:val="A558B29C"/>
    <w:lvl w:ilvl="0" w:tplc="796A3BC2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688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3096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7AE8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4007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7C31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48A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84261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763C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B1261"/>
    <w:multiLevelType w:val="hybridMultilevel"/>
    <w:tmpl w:val="B10C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677"/>
    <w:multiLevelType w:val="hybridMultilevel"/>
    <w:tmpl w:val="BADC3D30"/>
    <w:lvl w:ilvl="0" w:tplc="B17C7DD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A9223F"/>
    <w:multiLevelType w:val="hybridMultilevel"/>
    <w:tmpl w:val="66BA8128"/>
    <w:lvl w:ilvl="0" w:tplc="5F42DECA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FA7F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AC31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8058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74F4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A1F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56889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08BE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EC7B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E93DD7"/>
    <w:multiLevelType w:val="hybridMultilevel"/>
    <w:tmpl w:val="68D6572A"/>
    <w:lvl w:ilvl="0" w:tplc="3C84F29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9A32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0CEB4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9277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2207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04BF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1239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2AAB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2C16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B3A50"/>
    <w:multiLevelType w:val="hybridMultilevel"/>
    <w:tmpl w:val="9B00E3EE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17F13"/>
    <w:multiLevelType w:val="hybridMultilevel"/>
    <w:tmpl w:val="6332DF3A"/>
    <w:lvl w:ilvl="0" w:tplc="6C2AF47E">
      <w:start w:val="1"/>
      <w:numFmt w:val="decimal"/>
      <w:lvlText w:val="%1."/>
      <w:lvlJc w:val="left"/>
      <w:pPr>
        <w:ind w:left="8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9860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4C4C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1034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B843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6A08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145E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6AB19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A790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6D638C"/>
    <w:multiLevelType w:val="multilevel"/>
    <w:tmpl w:val="2BE2F7DC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A31103"/>
    <w:multiLevelType w:val="multilevel"/>
    <w:tmpl w:val="0FF44FC2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E17CF4"/>
    <w:multiLevelType w:val="multilevel"/>
    <w:tmpl w:val="F9945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5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9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67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20" w:hanging="1800"/>
      </w:pPr>
      <w:rPr>
        <w:rFonts w:hint="default"/>
        <w:b/>
      </w:rPr>
    </w:lvl>
  </w:abstractNum>
  <w:abstractNum w:abstractNumId="13" w15:restartNumberingAfterBreak="0">
    <w:nsid w:val="360F0E23"/>
    <w:multiLevelType w:val="hybridMultilevel"/>
    <w:tmpl w:val="F2E62996"/>
    <w:lvl w:ilvl="0" w:tplc="D150956A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5C3B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BA33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F227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8CA3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DCFE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3C01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0A54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727B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E0814"/>
    <w:multiLevelType w:val="hybridMultilevel"/>
    <w:tmpl w:val="CEC297C4"/>
    <w:lvl w:ilvl="0" w:tplc="BE622C4E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DAD5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38CA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0C58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B461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220F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3442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E439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007E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432B7"/>
    <w:multiLevelType w:val="hybridMultilevel"/>
    <w:tmpl w:val="9C40B2D0"/>
    <w:lvl w:ilvl="0" w:tplc="649C4440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78B3C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AA31F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28F7A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8923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2A2B5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561BE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58D27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80B5A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107E5F"/>
    <w:multiLevelType w:val="hybridMultilevel"/>
    <w:tmpl w:val="095ED6B2"/>
    <w:lvl w:ilvl="0" w:tplc="EA2C2D3A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650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A642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84D37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A4BCD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6E49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6ABC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5C6D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448D0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AA4C11"/>
    <w:multiLevelType w:val="hybridMultilevel"/>
    <w:tmpl w:val="9CFCD724"/>
    <w:lvl w:ilvl="0" w:tplc="FC0627A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406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E00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10BA6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FECD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6830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F84A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7E6B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92EB3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83582A"/>
    <w:multiLevelType w:val="hybridMultilevel"/>
    <w:tmpl w:val="58728DE2"/>
    <w:lvl w:ilvl="0" w:tplc="8966AE5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0F0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6292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40A0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4CA3D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E42C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C4899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52BE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B8A7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00C6A"/>
    <w:multiLevelType w:val="hybridMultilevel"/>
    <w:tmpl w:val="FDAEA03A"/>
    <w:lvl w:ilvl="0" w:tplc="798C69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928BB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B6237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529A6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54993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E68D0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34DD7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E8940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6AC2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AD3155"/>
    <w:multiLevelType w:val="hybridMultilevel"/>
    <w:tmpl w:val="7BFCD9B4"/>
    <w:lvl w:ilvl="0" w:tplc="662C3D32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563C5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D6A0D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8678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92A0E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E0792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DE3C4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B82D0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00290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D51923"/>
    <w:multiLevelType w:val="hybridMultilevel"/>
    <w:tmpl w:val="F3EAE2D2"/>
    <w:lvl w:ilvl="0" w:tplc="39FA85A0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DA765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888C1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76362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3C94C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62065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B6CF7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9AA55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D8203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C4073C"/>
    <w:multiLevelType w:val="hybridMultilevel"/>
    <w:tmpl w:val="C05C2016"/>
    <w:lvl w:ilvl="0" w:tplc="3FBEB054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9AB7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6CD2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ACD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5C6C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0ECCF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3E2C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D6A4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E68C7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F3766B"/>
    <w:multiLevelType w:val="hybridMultilevel"/>
    <w:tmpl w:val="A66E4D4C"/>
    <w:lvl w:ilvl="0" w:tplc="D00CE27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053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BA92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2A6DA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A49B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A4860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C6C4C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A618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D49F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3C73E5"/>
    <w:multiLevelType w:val="hybridMultilevel"/>
    <w:tmpl w:val="65E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667AA"/>
    <w:multiLevelType w:val="hybridMultilevel"/>
    <w:tmpl w:val="4A9A68F0"/>
    <w:lvl w:ilvl="0" w:tplc="2D44FE74">
      <w:start w:val="1"/>
      <w:numFmt w:val="decimal"/>
      <w:lvlText w:val="%1."/>
      <w:lvlJc w:val="left"/>
      <w:pPr>
        <w:ind w:left="1071" w:hanging="645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907DC1"/>
    <w:multiLevelType w:val="hybridMultilevel"/>
    <w:tmpl w:val="BF56E8BC"/>
    <w:lvl w:ilvl="0" w:tplc="F48C6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20F8C"/>
    <w:multiLevelType w:val="hybridMultilevel"/>
    <w:tmpl w:val="6D249BD6"/>
    <w:lvl w:ilvl="0" w:tplc="0242F5E0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DAA24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8E54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62A57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A0E61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EA5C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5C77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AAFE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D07EB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8339D2"/>
    <w:multiLevelType w:val="hybridMultilevel"/>
    <w:tmpl w:val="3D02E7DA"/>
    <w:lvl w:ilvl="0" w:tplc="5ADAD34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546D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0CDD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726DB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628F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1ABD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D0C0F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F6FC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94667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7D63DC"/>
    <w:multiLevelType w:val="hybridMultilevel"/>
    <w:tmpl w:val="53D0B75C"/>
    <w:lvl w:ilvl="0" w:tplc="F3E679A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C39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C470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2032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94BC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9670F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72A8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469D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9208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8C7793"/>
    <w:multiLevelType w:val="hybridMultilevel"/>
    <w:tmpl w:val="3D928ABA"/>
    <w:lvl w:ilvl="0" w:tplc="6742A8C0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C3A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1E32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5CD02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14AA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84B3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BE2E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4261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88F3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B03F85"/>
    <w:multiLevelType w:val="hybridMultilevel"/>
    <w:tmpl w:val="7902E042"/>
    <w:lvl w:ilvl="0" w:tplc="D5F6BAC6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18C37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B2E9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86289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4E37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F0C4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24501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8031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64E16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473BE2"/>
    <w:multiLevelType w:val="hybridMultilevel"/>
    <w:tmpl w:val="C4DCD7A0"/>
    <w:lvl w:ilvl="0" w:tplc="C4186EB0">
      <w:start w:val="3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8E05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3655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7CFB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3C79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048C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44EF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B0E7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DE7D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ED690B"/>
    <w:multiLevelType w:val="hybridMultilevel"/>
    <w:tmpl w:val="37B6ADDE"/>
    <w:lvl w:ilvl="0" w:tplc="CD9ED22E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FC14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E460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7E12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8C09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C4401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4CB0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9007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BCB2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1"/>
  </w:num>
  <w:num w:numId="3">
    <w:abstractNumId w:val="18"/>
  </w:num>
  <w:num w:numId="4">
    <w:abstractNumId w:val="19"/>
  </w:num>
  <w:num w:numId="5">
    <w:abstractNumId w:val="29"/>
  </w:num>
  <w:num w:numId="6">
    <w:abstractNumId w:val="30"/>
  </w:num>
  <w:num w:numId="7">
    <w:abstractNumId w:val="34"/>
  </w:num>
  <w:num w:numId="8">
    <w:abstractNumId w:val="24"/>
  </w:num>
  <w:num w:numId="9">
    <w:abstractNumId w:val="33"/>
  </w:num>
  <w:num w:numId="10">
    <w:abstractNumId w:val="2"/>
  </w:num>
  <w:num w:numId="11">
    <w:abstractNumId w:val="20"/>
  </w:num>
  <w:num w:numId="12">
    <w:abstractNumId w:val="3"/>
  </w:num>
  <w:num w:numId="13">
    <w:abstractNumId w:val="28"/>
  </w:num>
  <w:num w:numId="14">
    <w:abstractNumId w:val="17"/>
  </w:num>
  <w:num w:numId="15">
    <w:abstractNumId w:val="14"/>
  </w:num>
  <w:num w:numId="16">
    <w:abstractNumId w:val="32"/>
  </w:num>
  <w:num w:numId="17">
    <w:abstractNumId w:val="7"/>
  </w:num>
  <w:num w:numId="18">
    <w:abstractNumId w:val="10"/>
  </w:num>
  <w:num w:numId="19">
    <w:abstractNumId w:val="9"/>
  </w:num>
  <w:num w:numId="20">
    <w:abstractNumId w:val="6"/>
  </w:num>
  <w:num w:numId="21">
    <w:abstractNumId w:val="13"/>
  </w:num>
  <w:num w:numId="22">
    <w:abstractNumId w:val="22"/>
  </w:num>
  <w:num w:numId="23">
    <w:abstractNumId w:val="16"/>
  </w:num>
  <w:num w:numId="24">
    <w:abstractNumId w:val="0"/>
  </w:num>
  <w:num w:numId="25">
    <w:abstractNumId w:val="23"/>
  </w:num>
  <w:num w:numId="26">
    <w:abstractNumId w:val="21"/>
  </w:num>
  <w:num w:numId="27">
    <w:abstractNumId w:val="15"/>
  </w:num>
  <w:num w:numId="28">
    <w:abstractNumId w:val="1"/>
  </w:num>
  <w:num w:numId="29">
    <w:abstractNumId w:val="5"/>
  </w:num>
  <w:num w:numId="30">
    <w:abstractNumId w:val="25"/>
  </w:num>
  <w:num w:numId="31">
    <w:abstractNumId w:val="8"/>
  </w:num>
  <w:num w:numId="32">
    <w:abstractNumId w:val="12"/>
  </w:num>
  <w:num w:numId="33">
    <w:abstractNumId w:val="4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774"/>
    <w:rsid w:val="00047570"/>
    <w:rsid w:val="00050487"/>
    <w:rsid w:val="00057BA2"/>
    <w:rsid w:val="000A3342"/>
    <w:rsid w:val="000C34A6"/>
    <w:rsid w:val="000E3066"/>
    <w:rsid w:val="00100E5E"/>
    <w:rsid w:val="00135EAC"/>
    <w:rsid w:val="0018310A"/>
    <w:rsid w:val="001C39CF"/>
    <w:rsid w:val="001E238F"/>
    <w:rsid w:val="0023556F"/>
    <w:rsid w:val="002400ED"/>
    <w:rsid w:val="002A0E06"/>
    <w:rsid w:val="002E70E8"/>
    <w:rsid w:val="002F34FB"/>
    <w:rsid w:val="00324BD2"/>
    <w:rsid w:val="003C118E"/>
    <w:rsid w:val="003E001B"/>
    <w:rsid w:val="004018D8"/>
    <w:rsid w:val="00403FFA"/>
    <w:rsid w:val="00464781"/>
    <w:rsid w:val="004B7705"/>
    <w:rsid w:val="004C4B20"/>
    <w:rsid w:val="004F1294"/>
    <w:rsid w:val="004F3DCD"/>
    <w:rsid w:val="00506BAA"/>
    <w:rsid w:val="00513C59"/>
    <w:rsid w:val="00565866"/>
    <w:rsid w:val="005B55A5"/>
    <w:rsid w:val="005B671F"/>
    <w:rsid w:val="005C5211"/>
    <w:rsid w:val="005C6DB8"/>
    <w:rsid w:val="005E46CD"/>
    <w:rsid w:val="006332AA"/>
    <w:rsid w:val="00662E32"/>
    <w:rsid w:val="006D6945"/>
    <w:rsid w:val="007429D0"/>
    <w:rsid w:val="00770FFA"/>
    <w:rsid w:val="00797EA1"/>
    <w:rsid w:val="007E5FDF"/>
    <w:rsid w:val="0081668F"/>
    <w:rsid w:val="008912BD"/>
    <w:rsid w:val="00923FF5"/>
    <w:rsid w:val="00931DFB"/>
    <w:rsid w:val="00983217"/>
    <w:rsid w:val="009C547F"/>
    <w:rsid w:val="009C7C84"/>
    <w:rsid w:val="009D043B"/>
    <w:rsid w:val="009D30D7"/>
    <w:rsid w:val="00A133E7"/>
    <w:rsid w:val="00A47828"/>
    <w:rsid w:val="00A506EE"/>
    <w:rsid w:val="00A94040"/>
    <w:rsid w:val="00AD7C10"/>
    <w:rsid w:val="00B01339"/>
    <w:rsid w:val="00B10B0F"/>
    <w:rsid w:val="00B707B5"/>
    <w:rsid w:val="00B9500D"/>
    <w:rsid w:val="00BC744A"/>
    <w:rsid w:val="00BD1B04"/>
    <w:rsid w:val="00BF25DB"/>
    <w:rsid w:val="00BF3397"/>
    <w:rsid w:val="00C211C4"/>
    <w:rsid w:val="00C21489"/>
    <w:rsid w:val="00C46644"/>
    <w:rsid w:val="00C74EF2"/>
    <w:rsid w:val="00CA76B1"/>
    <w:rsid w:val="00CD4238"/>
    <w:rsid w:val="00CE1819"/>
    <w:rsid w:val="00CF183B"/>
    <w:rsid w:val="00D533A4"/>
    <w:rsid w:val="00D669D4"/>
    <w:rsid w:val="00D7350C"/>
    <w:rsid w:val="00DC3F21"/>
    <w:rsid w:val="00DF56EF"/>
    <w:rsid w:val="00E10E37"/>
    <w:rsid w:val="00EF2458"/>
    <w:rsid w:val="00F0134B"/>
    <w:rsid w:val="00F06774"/>
    <w:rsid w:val="00F16C37"/>
    <w:rsid w:val="00F306AC"/>
    <w:rsid w:val="00F4201B"/>
    <w:rsid w:val="00FA4D97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E5E202E8-51A9-4E45-B8C1-B03467AE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8E"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118E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C4B20"/>
    <w:pPr>
      <w:ind w:left="708"/>
    </w:pPr>
  </w:style>
  <w:style w:type="character" w:styleId="a4">
    <w:name w:val="Hyperlink"/>
    <w:uiPriority w:val="99"/>
    <w:unhideWhenUsed/>
    <w:rsid w:val="002F34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70F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70FFA"/>
    <w:rPr>
      <w:rFonts w:eastAsia="Calibri" w:cs="Calibri"/>
      <w:color w:val="000000"/>
      <w:sz w:val="18"/>
      <w:szCs w:val="22"/>
      <w:lang w:val="en-US" w:eastAsia="en-US"/>
    </w:rPr>
  </w:style>
  <w:style w:type="character" w:styleId="a7">
    <w:name w:val="Emphasis"/>
    <w:qFormat/>
    <w:rsid w:val="00C46644"/>
    <w:rPr>
      <w:rFonts w:ascii="Times New Roman" w:hAnsi="Times New Roman" w:cs="Times New Roman" w:hint="default"/>
      <w:i/>
      <w:iCs w:val="0"/>
    </w:rPr>
  </w:style>
  <w:style w:type="character" w:customStyle="1" w:styleId="1">
    <w:name w:val="Основной текст1"/>
    <w:rsid w:val="00C46644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E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FDF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table" w:styleId="aa">
    <w:name w:val="Table Grid"/>
    <w:basedOn w:val="a1"/>
    <w:uiPriority w:val="59"/>
    <w:rsid w:val="00CE18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uiPriority w:val="22"/>
    <w:qFormat/>
    <w:rsid w:val="000475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505" TargetMode="External"/><Relationship Id="rId13" Type="http://schemas.openxmlformats.org/officeDocument/2006/relationships/hyperlink" Target="https://eos.belovokyzgty.ru/course/index.php?categoryid=15" TargetMode="External"/><Relationship Id="rId18" Type="http://schemas.openxmlformats.org/officeDocument/2006/relationships/hyperlink" Target="https://vestnik.kuzstu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os.belovokyzgty.ru/course/view.php?id=15" TargetMode="External"/><Relationship Id="rId17" Type="http://schemas.openxmlformats.org/officeDocument/2006/relationships/hyperlink" Target="https://www.technormativ.ru/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7042" TargetMode="External"/><Relationship Id="rId24" Type="http://schemas.openxmlformats.org/officeDocument/2006/relationships/hyperlink" Target="http://&#1085;&#1101;&#1073;.&#1088;&#1092;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urait.ru/bcode/536036" TargetMode="External"/><Relationship Id="rId19" Type="http://schemas.openxmlformats.org/officeDocument/2006/relationships/hyperlink" Target="https://gormash.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985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gVnDXnLTc46r/qgr0WJMtogejbI=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UmcajVNwtU8NHc9FFh5Q6ryf8Zg=</DigestValue>
    </Reference>
  </SignedInfo>
  <SignatureValue>ac+rCl6UhpuoJ1GFKJksvilvwfa3gjOS0kxWa5qDWDKh26OCt2qGKGu0K1STbwNEyFfUi1N4z7UM
FkFe0ktaEyTE9ZYSl/1vt+0IaxBq0Z5+/NZfCvJ4F0HmkzojcDzm690lSSXAo9uKQHlzS0+unQ7O
bAl/ocQkbi0L6Msdqj4oRz2nsKFvIKd37wOsOvx8TmLG3tdioRAuaq7kal258UnYEZT20X1cGyR5
bq0ueTJmDXCxurW8UB3zJ8FRxddzs0iarpc9bD/IrMMcCWtgTIxRGjAoEtjNKcIkYF1pz1RDG/jP
qS3kGTkA/joSxoycFdR2v9ClMKUtS2bd/twKIA==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wqRLsWfYBBlPmp9kWurSqfeqcw0=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Am9v3njYen54CbpjDBQuA1MBTUY=</DigestValue>
      </Reference>
      <Reference URI="/word/webSettings.xml?ContentType=application/vnd.openxmlformats-officedocument.wordprocessingml.webSettings+xml">
        <DigestMethod Algorithm="http://www.w3.org/2000/09/xmldsig#sha1"/>
        <DigestValue>ZCdKawUWQmB06Yf/FSHf/nDdHRY=</DigestValue>
      </Reference>
      <Reference URI="/word/styles.xml?ContentType=application/vnd.openxmlformats-officedocument.wordprocessingml.styles+xml">
        <DigestMethod Algorithm="http://www.w3.org/2000/09/xmldsig#sha1"/>
        <DigestValue>h34hH+aGtPVj7Ow/0WOWzBbojdA=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IFa3m1fd2V9zjyv7mphehQD563A=</DigestValue>
      </Reference>
      <Reference URI="/word/endnotes.xml?ContentType=application/vnd.openxmlformats-officedocument.wordprocessingml.endnotes+xml">
        <DigestMethod Algorithm="http://www.w3.org/2000/09/xmldsig#sha1"/>
        <DigestValue>uh8ySteiRwh4y8lUnfCsFmWF4og=</DigestValue>
      </Reference>
      <Reference URI="/word/document.xml?ContentType=application/vnd.openxmlformats-officedocument.wordprocessingml.document.main+xml">
        <DigestMethod Algorithm="http://www.w3.org/2000/09/xmldsig#sha1"/>
        <DigestValue>sYzVqS6iGpIP8EFfjkMRZdbbBVI=</DigestValue>
      </Reference>
      <Reference URI="/word/footnotes.xml?ContentType=application/vnd.openxmlformats-officedocument.wordprocessingml.footnotes+xml">
        <DigestMethod Algorithm="http://www.w3.org/2000/09/xmldsig#sha1"/>
        <DigestValue>ERHfcWBZrZXA1AxmzjYQDiwwMZE=</DigestValue>
      </Reference>
      <Reference URI="/word/footer3.xml?ContentType=application/vnd.openxmlformats-officedocument.wordprocessingml.footer+xml">
        <DigestMethod Algorithm="http://www.w3.org/2000/09/xmldsig#sha1"/>
        <DigestValue>CBMtOnLnMq6rklO1UTNZ1jxKEv4=</DigestValue>
      </Reference>
      <Reference URI="/word/footer1.xml?ContentType=application/vnd.openxmlformats-officedocument.wordprocessingml.footer+xml">
        <DigestMethod Algorithm="http://www.w3.org/2000/09/xmldsig#sha1"/>
        <DigestValue>/F9zZfdN+X8HjZ3o8aLO/lYSfVI=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e+vab9nbJCoP5ozF11cca2xP+8U=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2024-05-30T09:05:56Z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2024-05-30T09:05:56Z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FRUH53Ws+esDAMO27OXsfa8X+nA=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DJgz6TibE47XC8rlx4OfJU0S440=</DigestValue>
    </Reference>
  </SignedInfo>
  <SignatureValue>aNXIUnaOz9lv2mivE0ovVI78br8kbIymz3a96flbdtrwZt6KZ2riCinFGbgskzWvGrcSNTum+ISh
knh+4Wjo/lroUuvtV9B9kDlUzCevDNc3yY2BxUTg79RrwHXruXsb3q0yyqmL+3zI11T68YIOdTO8
+ofYVAxEccLSuBSRJug=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wqRLsWfYBBlPmp9kWurSqfeqcw0=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Am9v3njYen54CbpjDBQuA1MBTUY=</DigestValue>
      </Reference>
      <Reference URI="/word/webSettings.xml?ContentType=application/vnd.openxmlformats-officedocument.wordprocessingml.webSettings+xml">
        <DigestMethod Algorithm="http://www.w3.org/2000/09/xmldsig#sha1"/>
        <DigestValue>ZCdKawUWQmB06Yf/FSHf/nDdHRY=</DigestValue>
      </Reference>
      <Reference URI="/word/styles.xml?ContentType=application/vnd.openxmlformats-officedocument.wordprocessingml.styles+xml">
        <DigestMethod Algorithm="http://www.w3.org/2000/09/xmldsig#sha1"/>
        <DigestValue>h34hH+aGtPVj7Ow/0WOWzBbojdA=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IFa3m1fd2V9zjyv7mphehQD563A=</DigestValue>
      </Reference>
      <Reference URI="/word/endnotes.xml?ContentType=application/vnd.openxmlformats-officedocument.wordprocessingml.endnotes+xml">
        <DigestMethod Algorithm="http://www.w3.org/2000/09/xmldsig#sha1"/>
        <DigestValue>uh8ySteiRwh4y8lUnfCsFmWF4og=</DigestValue>
      </Reference>
      <Reference URI="/word/document.xml?ContentType=application/vnd.openxmlformats-officedocument.wordprocessingml.document.main+xml">
        <DigestMethod Algorithm="http://www.w3.org/2000/09/xmldsig#sha1"/>
        <DigestValue>sYzVqS6iGpIP8EFfjkMRZdbbBVI=</DigestValue>
      </Reference>
      <Reference URI="/word/footnotes.xml?ContentType=application/vnd.openxmlformats-officedocument.wordprocessingml.footnotes+xml">
        <DigestMethod Algorithm="http://www.w3.org/2000/09/xmldsig#sha1"/>
        <DigestValue>ERHfcWBZrZXA1AxmzjYQDiwwMZE=</DigestValue>
      </Reference>
      <Reference URI="/word/footer3.xml?ContentType=application/vnd.openxmlformats-officedocument.wordprocessingml.footer+xml">
        <DigestMethod Algorithm="http://www.w3.org/2000/09/xmldsig#sha1"/>
        <DigestValue>CBMtOnLnMq6rklO1UTNZ1jxKEv4=</DigestValue>
      </Reference>
      <Reference URI="/word/footer1.xml?ContentType=application/vnd.openxmlformats-officedocument.wordprocessingml.footer+xml">
        <DigestMethod Algorithm="http://www.w3.org/2000/09/xmldsig#sha1"/>
        <DigestValue>/F9zZfdN+X8HjZ3o8aLO/lYSfVI=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e+vab9nbJCoP5ozF11cca2xP+8U=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2024-05-31T08:12:40Z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2024-05-31T08:12:40Z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RtKAr0hb68cwFFeszSIQ5JDIY24=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c16qlPovi8TKxBPte//vNUStxYaWpcBRJHy9FQDR6BiSdgZDMNpNsZuqmEGrR2VCs1fMBTqO
    zu2h6FbiXOzXR5lF8PaP7orOGWlDPIK7lidr9mzs/JqsveoLDjM4+wiYPf/Vumc7xlIJcFFE
    GbOmEj59p8mED7vhWz6PaTcUH9aGrA4Rz4E4yesTFX/3Sne0WzeR9tMpon6ZdzaN+UcWva3k
    SqII872kizqPrBtAnUR3ZOUukzA/XkzTxfeZIKgMuQkDsMe9a5F5F662sJpzY2X/BCq/HJsd
    hXWvtyTpaQ6diX+DxxCpgtKEBilXpH0pLgsK2X2miyl013iXGTIOyA==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6dRprkes8kRmacQyJkjtA5aM+tQ=</DigestValue>
      </Reference>
      <Reference URI="/word/document.xml?ContentType=application/vnd.openxmlformats-officedocument.wordprocessingml.document.main+xml">
        <DigestMethod Algorithm="http://www.w3.org/2000/09/xmldsig#sha1"/>
        <DigestValue>sYzVqS6iGpIP8EFfjkMRZdbbBVI=</DigestValue>
      </Reference>
      <Reference URI="/word/endnotes.xml?ContentType=application/vnd.openxmlformats-officedocument.wordprocessingml.endnotes+xml">
        <DigestMethod Algorithm="http://www.w3.org/2000/09/xmldsig#sha1"/>
        <DigestValue>uh8ySteiRwh4y8lUnfCsFmWF4og=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/F9zZfdN+X8HjZ3o8aLO/lYSfVI=</DigestValue>
      </Reference>
      <Reference URI="/word/footer2.xml?ContentType=application/vnd.openxmlformats-officedocument.wordprocessingml.footer+xml">
        <DigestMethod Algorithm="http://www.w3.org/2000/09/xmldsig#sha1"/>
        <DigestValue>IFa3m1fd2V9zjyv7mphehQD563A=</DigestValue>
      </Reference>
      <Reference URI="/word/footer3.xml?ContentType=application/vnd.openxmlformats-officedocument.wordprocessingml.footer+xml">
        <DigestMethod Algorithm="http://www.w3.org/2000/09/xmldsig#sha1"/>
        <DigestValue>CBMtOnLnMq6rklO1UTNZ1jxKEv4=</DigestValue>
      </Reference>
      <Reference URI="/word/footnotes.xml?ContentType=application/vnd.openxmlformats-officedocument.wordprocessingml.footnotes+xml">
        <DigestMethod Algorithm="http://www.w3.org/2000/09/xmldsig#sha1"/>
        <DigestValue>ERHfcWBZrZXA1AxmzjYQDiwwMZE=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wqRLsWfYBBlPmp9kWurSqfeqcw0=</DigestValue>
      </Reference>
      <Reference URI="/word/settings.xml?ContentType=application/vnd.openxmlformats-officedocument.wordprocessingml.settings+xml">
        <DigestMethod Algorithm="http://www.w3.org/2000/09/xmldsig#sha1"/>
        <DigestValue>Am9v3njYen54CbpjDBQuA1MBTUY=</DigestValue>
      </Reference>
      <Reference URI="/word/styles.xml?ContentType=application/vnd.openxmlformats-officedocument.wordprocessingml.styles+xml">
        <DigestMethod Algorithm="http://www.w3.org/2000/09/xmldsig#sha1"/>
        <DigestValue>h34hH+aGtPVj7Ow/0WOWzBbojdA=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ZCdKawUWQmB06Yf/FSHf/nDdHRY=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6795</Words>
  <Characters>38733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45438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33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983053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https://e.lanbook.com/book/166418</vt:lpwstr>
      </vt:variant>
      <vt:variant>
        <vt:lpwstr/>
      </vt:variant>
      <vt:variant>
        <vt:i4>327770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https://urait.ru/bcode/469912</vt:lpwstr>
      </vt:variant>
      <vt:variant>
        <vt:lpwstr/>
      </vt:variant>
      <vt:variant>
        <vt:i4>65617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https://urait.ru/bcode/459153</vt:lpwstr>
      </vt:variant>
      <vt:variant>
        <vt:lpwstr/>
      </vt:variant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https://urait.ru/bcode/468420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http://library.kuzstu.ru/meto.php?n=90954&amp;type=utchposob:common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35</cp:revision>
  <cp:lastPrinted>2023-05-31T05:09:00Z</cp:lastPrinted>
  <dcterms:created xsi:type="dcterms:W3CDTF">2021-10-31T04:35:00Z</dcterms:created>
  <dcterms:modified xsi:type="dcterms:W3CDTF">2024-05-28T01:28:00Z</dcterms:modified>
</cp:coreProperties>
</file>