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3B8" w:rsidRPr="00C92E9C" w:rsidRDefault="00BB13B8" w:rsidP="00BB13B8">
      <w:pPr>
        <w:spacing w:after="0" w:line="360" w:lineRule="auto"/>
        <w:ind w:left="-851" w:right="-568" w:firstLine="0"/>
        <w:jc w:val="center"/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</w:pPr>
      <w:bookmarkStart w:id="0" w:name="_GoBack"/>
      <w:bookmarkEnd w:id="0"/>
      <w:r w:rsidRPr="00C92E9C"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  <w:t>МИНИСТЕРСТВО НАУКИ И ВЫСШЕГО ОБРАЗОВАНИЯ РОССИЙСКОЙ ФЕДЕРАЦИИ</w:t>
      </w:r>
    </w:p>
    <w:p w:rsidR="00BB13B8" w:rsidRPr="00C92E9C" w:rsidRDefault="00BB13B8" w:rsidP="00BB13B8">
      <w:pPr>
        <w:spacing w:after="0" w:line="360" w:lineRule="auto"/>
        <w:ind w:left="-851" w:right="-568" w:firstLine="0"/>
        <w:jc w:val="center"/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</w:pPr>
      <w:r w:rsidRPr="00C92E9C"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  <w:t>федеральное государственное бюджетное образовательное учреждение высшего образования</w:t>
      </w:r>
    </w:p>
    <w:p w:rsidR="00BB13B8" w:rsidRPr="00C92E9C" w:rsidRDefault="00BB13B8" w:rsidP="00BB13B8">
      <w:pPr>
        <w:spacing w:after="0" w:line="360" w:lineRule="auto"/>
        <w:ind w:left="-851" w:right="-568" w:firstLine="0"/>
        <w:jc w:val="center"/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</w:pPr>
      <w:r w:rsidRPr="00C92E9C"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  <w:t>«КУЗБАССКИЙ ГОСУДАРСТВЕННЫЙ ТЕХНИЧЕСКИЙ УНИВЕРСИТЕТ ИМЕНИ Т.Ф.ГОРБАЧЕВА»</w:t>
      </w:r>
    </w:p>
    <w:p w:rsidR="00A207B6" w:rsidRPr="00C92E9C" w:rsidRDefault="00A207B6" w:rsidP="00A207B6">
      <w:pPr>
        <w:spacing w:after="0" w:line="360" w:lineRule="auto"/>
        <w:ind w:left="-851" w:right="-568" w:firstLine="0"/>
        <w:jc w:val="center"/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</w:pPr>
      <w:r w:rsidRPr="00C92E9C"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  <w:t>Филиал КузГТУ в г. Белово</w:t>
      </w:r>
    </w:p>
    <w:p w:rsidR="00A207B6" w:rsidRPr="00C92E9C" w:rsidRDefault="00411A83" w:rsidP="00A207B6">
      <w:pPr>
        <w:spacing w:after="1131"/>
        <w:ind w:left="3081" w:right="3072"/>
        <w:jc w:val="center"/>
        <w:rPr>
          <w:sz w:val="2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748030</wp:posOffset>
            </wp:positionV>
            <wp:extent cx="1274445" cy="1280160"/>
            <wp:effectExtent l="0" t="0" r="0" b="0"/>
            <wp:wrapNone/>
            <wp:docPr id="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BDE" w:rsidRPr="00366A42" w:rsidRDefault="00D22BDE" w:rsidP="00D22BDE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D22BDE" w:rsidRPr="00366A42" w:rsidRDefault="00D22BDE" w:rsidP="00D22BDE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bCs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bCs/>
          <w:sz w:val="24"/>
          <w:szCs w:val="24"/>
          <w:lang w:val="ru-RU"/>
        </w:rPr>
        <w:t xml:space="preserve">Заместитель директора </w:t>
      </w:r>
    </w:p>
    <w:p w:rsidR="00D22BDE" w:rsidRPr="00366A42" w:rsidRDefault="00D22BDE" w:rsidP="00D22BDE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bCs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bCs/>
          <w:sz w:val="24"/>
          <w:szCs w:val="24"/>
          <w:lang w:val="ru-RU"/>
        </w:rPr>
        <w:t xml:space="preserve">по учебной работе, </w:t>
      </w:r>
    </w:p>
    <w:p w:rsidR="00D22BDE" w:rsidRPr="00366A42" w:rsidRDefault="00D22BDE" w:rsidP="00D22BDE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bCs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bCs/>
          <w:sz w:val="24"/>
          <w:szCs w:val="24"/>
          <w:lang w:val="ru-RU"/>
        </w:rPr>
        <w:t xml:space="preserve">совмещающая должность </w:t>
      </w:r>
    </w:p>
    <w:p w:rsidR="00D22BDE" w:rsidRPr="00366A42" w:rsidRDefault="00D22BDE" w:rsidP="00D22BDE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bCs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bCs/>
          <w:sz w:val="24"/>
          <w:szCs w:val="24"/>
          <w:lang w:val="ru-RU"/>
        </w:rPr>
        <w:t xml:space="preserve">директора филиала </w:t>
      </w:r>
    </w:p>
    <w:p w:rsidR="00A207B6" w:rsidRPr="00C92E9C" w:rsidRDefault="00D22BDE" w:rsidP="00D22B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663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bCs/>
          <w:sz w:val="24"/>
          <w:szCs w:val="24"/>
          <w:lang w:val="ru-RU"/>
        </w:rPr>
        <w:t>Долганова Ж.А.</w:t>
      </w:r>
    </w:p>
    <w:p w:rsidR="00A207B6" w:rsidRPr="00C92E9C" w:rsidRDefault="00A207B6" w:rsidP="00A207B6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C92E9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B13B8" w:rsidRPr="00C92E9C" w:rsidRDefault="00BB13B8" w:rsidP="00BB13B8">
      <w:pPr>
        <w:spacing w:after="565"/>
        <w:ind w:left="3116" w:right="-1"/>
        <w:rPr>
          <w:b/>
          <w:lang w:val="ru-RU"/>
        </w:rPr>
      </w:pPr>
    </w:p>
    <w:p w:rsidR="00BB13B8" w:rsidRPr="00C92E9C" w:rsidRDefault="00BB13B8" w:rsidP="00BB13B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B13B8" w:rsidRPr="00C92E9C" w:rsidRDefault="00BB13B8" w:rsidP="00BB13B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B13B8" w:rsidRPr="00C92E9C" w:rsidRDefault="00BB13B8" w:rsidP="00BB13B8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C92E9C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BB13B8" w:rsidRPr="00C92E9C" w:rsidRDefault="00BB13B8" w:rsidP="00BB13B8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B13B8" w:rsidRPr="00C92E9C" w:rsidRDefault="00BB13B8" w:rsidP="00BB13B8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C92E9C">
        <w:rPr>
          <w:rFonts w:ascii="Times New Roman" w:hAnsi="Times New Roman"/>
          <w:b/>
          <w:bCs/>
          <w:sz w:val="24"/>
          <w:szCs w:val="24"/>
          <w:lang w:val="ru-RU"/>
        </w:rPr>
        <w:t xml:space="preserve">Технология и безопасность взрывных работ </w:t>
      </w: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C92E9C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C92E9C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C92E9C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C92E9C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C92E9C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BB13B8" w:rsidRPr="00C92E9C" w:rsidRDefault="00BB13B8" w:rsidP="00BB13B8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C92E9C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2D2A8E" w:rsidRPr="00C92E9C" w:rsidRDefault="002D2A8E" w:rsidP="002D2A8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2E9C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D22BD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</w:p>
    <w:p w:rsidR="00BB13B8" w:rsidRPr="00C92E9C" w:rsidRDefault="00BB13B8" w:rsidP="00BB13B8">
      <w:pPr>
        <w:pStyle w:val="Standard"/>
        <w:jc w:val="center"/>
        <w:rPr>
          <w:lang w:val="ru-RU"/>
        </w:rPr>
      </w:pPr>
      <w:r w:rsidRPr="00C92E9C">
        <w:rPr>
          <w:lang w:val="ru-RU"/>
        </w:rPr>
        <w:t>Белово 202</w:t>
      </w:r>
      <w:r w:rsidR="00D22BDE">
        <w:rPr>
          <w:lang w:val="ru-RU"/>
        </w:rPr>
        <w:t>4</w:t>
      </w:r>
    </w:p>
    <w:p w:rsidR="00BB13B8" w:rsidRPr="00C92E9C" w:rsidRDefault="00BB13B8" w:rsidP="00A207B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C92E9C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</w:t>
      </w:r>
      <w:r w:rsidR="00DE0949" w:rsidRPr="00C92E9C">
        <w:rPr>
          <w:rFonts w:ascii="Times New Roman" w:hAnsi="Times New Roman"/>
          <w:sz w:val="24"/>
          <w:szCs w:val="24"/>
          <w:lang w:val="ru-RU"/>
        </w:rPr>
        <w:t>п</w:t>
      </w:r>
      <w:r w:rsidRPr="00C92E9C">
        <w:rPr>
          <w:rFonts w:ascii="Times New Roman" w:hAnsi="Times New Roman"/>
          <w:sz w:val="24"/>
          <w:szCs w:val="24"/>
          <w:lang w:val="ru-RU"/>
        </w:rPr>
        <w:t xml:space="preserve">.н., доцент </w:t>
      </w:r>
      <w:r w:rsidR="00DE0949" w:rsidRPr="00C92E9C">
        <w:rPr>
          <w:rFonts w:ascii="Times New Roman" w:hAnsi="Times New Roman"/>
          <w:sz w:val="24"/>
          <w:szCs w:val="24"/>
          <w:lang w:val="ru-RU"/>
        </w:rPr>
        <w:t>Белов В.Ф.</w:t>
      </w:r>
    </w:p>
    <w:p w:rsidR="00BB13B8" w:rsidRPr="00C92E9C" w:rsidRDefault="00BB13B8" w:rsidP="00A207B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BB13B8" w:rsidRPr="00C92E9C" w:rsidRDefault="00BB13B8" w:rsidP="00A207B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EB3970" w:rsidRDefault="00EB3970" w:rsidP="00EB39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B3970" w:rsidRDefault="00EB3970" w:rsidP="00EB39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B3970" w:rsidRDefault="00EB3970" w:rsidP="00EB39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B3970" w:rsidRDefault="00EB3970" w:rsidP="00EB39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B3970" w:rsidRDefault="00EB3970" w:rsidP="00EB39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B3970" w:rsidRDefault="00EB3970" w:rsidP="00EB39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EB3970" w:rsidRDefault="00EB3970" w:rsidP="00EB39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B13B8" w:rsidRPr="00C92E9C" w:rsidRDefault="00EB3970" w:rsidP="00EB397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DD7238" w:rsidRPr="00C92E9C" w:rsidRDefault="00DD7238" w:rsidP="00A50F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DD7238" w:rsidRPr="00C92E9C" w:rsidRDefault="00DD7238" w:rsidP="00A50F2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br w:type="page"/>
      </w:r>
    </w:p>
    <w:p w:rsidR="001B3446" w:rsidRPr="00C92E9C" w:rsidRDefault="00C62631" w:rsidP="00A50F2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lastRenderedPageBreak/>
        <w:t>1</w:t>
      </w:r>
      <w:r w:rsidR="00A50F27" w:rsidRPr="00C92E9C">
        <w:rPr>
          <w:rFonts w:ascii="Times New Roman" w:hAnsi="Times New Roman" w:cs="Times New Roman"/>
          <w:sz w:val="22"/>
          <w:lang w:val="ru-RU"/>
        </w:rPr>
        <w:t>.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Перечень планируемых результатов обучения по дисциплине "Технология и безопасность взрывных работ", соотнесенных с планируемыми результатами освоения образовательной программы</w:t>
      </w:r>
    </w:p>
    <w:p w:rsidR="00EA6552" w:rsidRPr="00C92E9C" w:rsidRDefault="00EA6552" w:rsidP="00A50F2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6552" w:rsidRPr="00C92E9C" w:rsidRDefault="00C62631" w:rsidP="00A50F2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B0A3B" w:rsidRPr="00C92E9C" w:rsidRDefault="00FB0A3B" w:rsidP="00A50F2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C92E9C">
        <w:rPr>
          <w:rFonts w:ascii="Times New Roman" w:hAnsi="Times New Roman" w:cs="Times New Roman"/>
          <w:b w:val="0"/>
          <w:sz w:val="22"/>
          <w:lang w:val="ru-RU"/>
        </w:rPr>
        <w:t>общепрофессиональных компетенций:</w:t>
      </w:r>
    </w:p>
    <w:p w:rsidR="00A50F27" w:rsidRPr="00C92E9C" w:rsidRDefault="00A50F27" w:rsidP="00A50F2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C92E9C">
        <w:rPr>
          <w:rFonts w:ascii="Times New Roman" w:hAnsi="Times New Roman" w:cs="Times New Roman"/>
          <w:b w:val="0"/>
          <w:sz w:val="22"/>
          <w:lang w:val="ru-RU"/>
        </w:rPr>
        <w:t>ОПК-9 - Способен осуществлять техническое руководство горными и взрывными работами при поисках, разведке и разработке месторождений твердых полезных ископаемых, строительстве и эксплуатации подземных объектов, непосредственно управлять процессами на производственных объектах, в том числе в условиях чрезвычайных ситуаций.</w:t>
      </w:r>
    </w:p>
    <w:p w:rsidR="00FB0A3B" w:rsidRPr="00C92E9C" w:rsidRDefault="00FB0A3B" w:rsidP="00A50F2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C92E9C">
        <w:rPr>
          <w:rFonts w:ascii="Times New Roman" w:hAnsi="Times New Roman" w:cs="Times New Roman"/>
          <w:b w:val="0"/>
          <w:sz w:val="22"/>
          <w:lang w:val="ru-RU"/>
        </w:rPr>
        <w:t>ОПК-15 - Способен в составе творческих коллективов и самостоятельно, контролировать соответствие проектов требованиям стандартов, техническим условиям и документам промышленной безопасности, разрабатывать, согласовывать и утверждать в установленном порядке технические и методические документы, регламентирующие порядок, качество и безопасность выполнения горных, горно-строительных и взрывных работ.</w:t>
      </w:r>
    </w:p>
    <w:p w:rsidR="00FB0A3B" w:rsidRPr="00C92E9C" w:rsidRDefault="00FB0A3B" w:rsidP="00A50F2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C92E9C">
        <w:rPr>
          <w:rFonts w:ascii="Times New Roman" w:hAnsi="Times New Roman" w:cs="Times New Roman"/>
          <w:b w:val="0"/>
          <w:sz w:val="22"/>
          <w:lang w:val="ru-RU"/>
        </w:rPr>
        <w:t>ОПК-17 - Способен применять методы обеспечения промышленной безопасности, в том числе в условиях чрезвычайных ситуаций,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объектов.</w:t>
      </w:r>
    </w:p>
    <w:p w:rsidR="009331C5" w:rsidRPr="00C92E9C" w:rsidRDefault="009331C5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C50732" w:rsidRPr="00C92E9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Осуществляет проектирование и техническое руководство взрывными работами при разработке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месторождений твердых полезных ископаемых</w:t>
      </w:r>
      <w:r w:rsidR="00C50732" w:rsidRPr="00C92E9C">
        <w:rPr>
          <w:rFonts w:ascii="Times New Roman" w:hAnsi="Times New Roman" w:cs="Times New Roman"/>
          <w:sz w:val="22"/>
          <w:lang w:val="ru-RU"/>
        </w:rPr>
        <w:t>.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Разрабатывает, согласовывает и утверждает документацию регламентирующую безопасность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выполнения горных, горно</w:t>
      </w:r>
      <w:r w:rsidR="00C50732" w:rsidRPr="00C92E9C">
        <w:rPr>
          <w:rFonts w:ascii="Times New Roman" w:hAnsi="Times New Roman" w:cs="Times New Roman"/>
          <w:sz w:val="22"/>
          <w:lang w:val="ru-RU"/>
        </w:rPr>
        <w:t>-</w:t>
      </w:r>
      <w:r w:rsidRPr="00C92E9C">
        <w:rPr>
          <w:rFonts w:ascii="Times New Roman" w:hAnsi="Times New Roman" w:cs="Times New Roman"/>
          <w:sz w:val="22"/>
          <w:lang w:val="ru-RU"/>
        </w:rPr>
        <w:t>строительных и взрывных работ</w:t>
      </w:r>
      <w:r w:rsidR="00667C15" w:rsidRPr="00C92E9C">
        <w:rPr>
          <w:rFonts w:ascii="Times New Roman" w:hAnsi="Times New Roman" w:cs="Times New Roman"/>
          <w:sz w:val="22"/>
          <w:lang w:val="ru-RU"/>
        </w:rPr>
        <w:t>.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Разрабатывает и реализует проекты по добыче, переработке твердых полезных ископаемых,</w:t>
      </w:r>
      <w:r w:rsidR="00D22BDE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строительству и эксплуатации подземных объектов с использованием современных методов обеспечения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промышленной безопасности</w:t>
      </w:r>
      <w:r w:rsidR="00C50732" w:rsidRPr="00C92E9C">
        <w:rPr>
          <w:rFonts w:ascii="Times New Roman" w:hAnsi="Times New Roman" w:cs="Times New Roman"/>
          <w:sz w:val="22"/>
          <w:lang w:val="ru-RU"/>
        </w:rPr>
        <w:t>.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Зна</w:t>
      </w:r>
      <w:r w:rsidR="00A60E90" w:rsidRPr="00C92E9C">
        <w:rPr>
          <w:rFonts w:ascii="Times New Roman" w:hAnsi="Times New Roman" w:cs="Times New Roman"/>
          <w:sz w:val="22"/>
          <w:lang w:val="ru-RU"/>
        </w:rPr>
        <w:t>ть</w:t>
      </w:r>
      <w:r w:rsidRPr="00C92E9C">
        <w:rPr>
          <w:rFonts w:ascii="Times New Roman" w:hAnsi="Times New Roman" w:cs="Times New Roman"/>
          <w:sz w:val="22"/>
          <w:lang w:val="ru-RU"/>
        </w:rPr>
        <w:t>: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технику и технологию безопасного ведения буровзрывных работ с применением взрывчатых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материалов промышленного назначения;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права и обязанности персонала для взрывных работ, работ со взрывчатыми материалами,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 </w:t>
      </w:r>
      <w:r w:rsidRPr="00C92E9C">
        <w:rPr>
          <w:rFonts w:ascii="Times New Roman" w:hAnsi="Times New Roman" w:cs="Times New Roman"/>
          <w:sz w:val="22"/>
          <w:lang w:val="ru-RU"/>
        </w:rPr>
        <w:t>требования безопасности их труда;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требования безопасности при ведении общих и специальных видов взрывных работ</w:t>
      </w:r>
      <w:r w:rsidR="00C50732" w:rsidRPr="00C92E9C">
        <w:rPr>
          <w:rFonts w:ascii="Times New Roman" w:hAnsi="Times New Roman" w:cs="Times New Roman"/>
          <w:sz w:val="22"/>
          <w:lang w:val="ru-RU"/>
        </w:rPr>
        <w:t>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- </w:t>
      </w:r>
      <w:r w:rsidR="00C50732" w:rsidRPr="00C92E9C">
        <w:rPr>
          <w:rFonts w:ascii="Times New Roman" w:hAnsi="Times New Roman" w:cs="Times New Roman"/>
          <w:sz w:val="22"/>
          <w:lang w:val="ru-RU"/>
        </w:rPr>
        <w:t>п</w:t>
      </w:r>
      <w:r w:rsidRPr="00C92E9C">
        <w:rPr>
          <w:rFonts w:ascii="Times New Roman" w:hAnsi="Times New Roman" w:cs="Times New Roman"/>
          <w:sz w:val="22"/>
          <w:lang w:val="ru-RU"/>
        </w:rPr>
        <w:t>равила безопасности при производстве, хранении и применении взрывчатых материалов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промышленного назначения и другие нормативные и инструктивные документы, регламентирующие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разработку, согласование и утверждение технической документации и безопасное ведение взрывных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работ;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требования, предъявляемые к качеству выполнения взрывных работ, виды брака, причины аварий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и способы их предупреждения или устранения</w:t>
      </w:r>
      <w:r w:rsidR="00C50732" w:rsidRPr="00C92E9C">
        <w:rPr>
          <w:rFonts w:ascii="Times New Roman" w:hAnsi="Times New Roman" w:cs="Times New Roman"/>
          <w:sz w:val="22"/>
          <w:lang w:val="ru-RU"/>
        </w:rPr>
        <w:t>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основы теории разрушающего действия взрыва заряда взрывчатого вещества в породном массиве;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сведения о безопасном применении взрывных работ при строительстве, эксплуатации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горнодобывающих предприятий, подземных объектов, в том числе в шахтах, опасных по взрыву метана и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угольной пыли.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Уме</w:t>
      </w:r>
      <w:r w:rsidR="00A60E90" w:rsidRPr="00C92E9C">
        <w:rPr>
          <w:rFonts w:ascii="Times New Roman" w:hAnsi="Times New Roman" w:cs="Times New Roman"/>
          <w:sz w:val="22"/>
          <w:lang w:val="ru-RU"/>
        </w:rPr>
        <w:t>ть</w:t>
      </w:r>
      <w:r w:rsidRPr="00C92E9C">
        <w:rPr>
          <w:rFonts w:ascii="Times New Roman" w:hAnsi="Times New Roman" w:cs="Times New Roman"/>
          <w:sz w:val="22"/>
          <w:lang w:val="ru-RU"/>
        </w:rPr>
        <w:t>: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самостоятельно составлять проекты, паспорта, схемы взрывных работ;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выбирать способы ведения буровзрывных работ, взрывчатые материалы, приборы и оборудование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для их механизации;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организовывать ведение взрывных работ и ликвидацию отказов зарядов взрывчатых веществ,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 </w:t>
      </w:r>
      <w:r w:rsidRPr="00C92E9C">
        <w:rPr>
          <w:rFonts w:ascii="Times New Roman" w:hAnsi="Times New Roman" w:cs="Times New Roman"/>
          <w:sz w:val="22"/>
          <w:lang w:val="ru-RU"/>
        </w:rPr>
        <w:t>осуществлять контроль их качества.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профессионально понимать техническую документацию для ведения буровзрывных работ;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анализировать, критически оценивать и совершенствовать комплекс мероприятий по обеспечению</w:t>
      </w:r>
      <w:r w:rsidR="00C50732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безопасности персонала, снижению травматизма и профессиональных заболеваний</w:t>
      </w:r>
      <w:r w:rsidR="00C50732" w:rsidRPr="00C92E9C">
        <w:rPr>
          <w:rFonts w:ascii="Times New Roman" w:hAnsi="Times New Roman" w:cs="Times New Roman"/>
          <w:sz w:val="22"/>
          <w:lang w:val="ru-RU"/>
        </w:rPr>
        <w:t>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использовать нормативные, методические документы, справочную техническую литературу для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принятия технологических решений при проектировании отработки месторождений твёрдых полезных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ископаемых с применением взрывных работ.</w:t>
      </w:r>
    </w:p>
    <w:p w:rsidR="00FB0A3B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Владе</w:t>
      </w:r>
      <w:r w:rsidR="00A60E90" w:rsidRPr="00C92E9C">
        <w:rPr>
          <w:rFonts w:ascii="Times New Roman" w:hAnsi="Times New Roman" w:cs="Times New Roman"/>
          <w:sz w:val="22"/>
          <w:lang w:val="ru-RU"/>
        </w:rPr>
        <w:t>ть</w:t>
      </w:r>
      <w:r w:rsidRPr="00C92E9C">
        <w:rPr>
          <w:rFonts w:ascii="Times New Roman" w:hAnsi="Times New Roman" w:cs="Times New Roman"/>
          <w:sz w:val="22"/>
          <w:lang w:val="ru-RU"/>
        </w:rPr>
        <w:t>: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способностью обосновывать технологию, порядок и режимы безопасного ведения буровзрывных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работ в различных горно-геологических условиях;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методами расчета основных технических параметров при разработке документации для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эффективного и безопасного производства буровзрывных работ и регламентирующей работы со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взрывчатыми материалами.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способностью осуществлять контроль над выполнением требований нормативных, проектных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документов в области промышленной и экологической безопасности при производстве буровзрывных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работ и работ со взрывчатыми материалами;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методами проведения контрольных испытаний промышленных взрывчатых материалов с целью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определения безопасности и пригодности их применения</w:t>
      </w:r>
      <w:r w:rsidR="009331C5" w:rsidRPr="00C92E9C">
        <w:rPr>
          <w:rFonts w:ascii="Times New Roman" w:hAnsi="Times New Roman" w:cs="Times New Roman"/>
          <w:sz w:val="22"/>
          <w:lang w:val="ru-RU"/>
        </w:rPr>
        <w:t>;</w:t>
      </w:r>
    </w:p>
    <w:p w:rsidR="00945DAE" w:rsidRPr="00C92E9C" w:rsidRDefault="00945DAE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навыками выбирать оптимальную технологию и организацию ведения взрывных работ при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проектировании освоения месторождений твердых полезных ископаемых подземным способом, в том</w:t>
      </w:r>
      <w:r w:rsidR="009331C5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числе в породах, склонных к горным ударам</w:t>
      </w:r>
      <w:r w:rsidR="00C50732" w:rsidRPr="00C92E9C">
        <w:rPr>
          <w:rFonts w:ascii="Times New Roman" w:hAnsi="Times New Roman" w:cs="Times New Roman"/>
          <w:sz w:val="22"/>
          <w:lang w:val="ru-RU"/>
        </w:rPr>
        <w:t>.</w:t>
      </w:r>
    </w:p>
    <w:p w:rsidR="00C50732" w:rsidRPr="00C92E9C" w:rsidRDefault="00C50732" w:rsidP="00A50F27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A50F2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2</w:t>
      </w:r>
      <w:r w:rsidR="00A50F27" w:rsidRPr="00C92E9C">
        <w:rPr>
          <w:rFonts w:ascii="Times New Roman" w:hAnsi="Times New Roman" w:cs="Times New Roman"/>
          <w:sz w:val="22"/>
          <w:lang w:val="ru-RU"/>
        </w:rPr>
        <w:t>.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Место дисциплины "Технология и безопасность взрывных работ" в структуре ОПОП специалитета</w:t>
      </w:r>
    </w:p>
    <w:p w:rsidR="00EA6552" w:rsidRPr="00C92E9C" w:rsidRDefault="00EA6552" w:rsidP="00A50F27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A50F2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6E394C" w:rsidRPr="00C92E9C">
        <w:rPr>
          <w:rFonts w:ascii="Times New Roman" w:hAnsi="Times New Roman" w:cs="Times New Roman"/>
          <w:sz w:val="22"/>
          <w:lang w:val="ru-RU"/>
        </w:rPr>
        <w:t>«</w:t>
      </w:r>
      <w:r w:rsidRPr="00C92E9C">
        <w:rPr>
          <w:rFonts w:ascii="Times New Roman" w:hAnsi="Times New Roman" w:cs="Times New Roman"/>
          <w:sz w:val="22"/>
          <w:lang w:val="ru-RU"/>
        </w:rPr>
        <w:t>Геология</w:t>
      </w:r>
      <w:r w:rsidR="006E394C" w:rsidRPr="00C92E9C">
        <w:rPr>
          <w:rFonts w:ascii="Times New Roman" w:hAnsi="Times New Roman" w:cs="Times New Roman"/>
          <w:sz w:val="22"/>
          <w:lang w:val="ru-RU"/>
        </w:rPr>
        <w:t>»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, </w:t>
      </w:r>
      <w:r w:rsidR="006E394C" w:rsidRPr="00C92E9C">
        <w:rPr>
          <w:rFonts w:ascii="Times New Roman" w:hAnsi="Times New Roman" w:cs="Times New Roman"/>
          <w:sz w:val="22"/>
          <w:lang w:val="ru-RU"/>
        </w:rPr>
        <w:t>«</w:t>
      </w:r>
      <w:r w:rsidRPr="00C92E9C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6E394C" w:rsidRPr="00C92E9C">
        <w:rPr>
          <w:rFonts w:ascii="Times New Roman" w:hAnsi="Times New Roman" w:cs="Times New Roman"/>
          <w:sz w:val="22"/>
          <w:lang w:val="ru-RU"/>
        </w:rPr>
        <w:t>»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, </w:t>
      </w:r>
      <w:r w:rsidR="006E394C" w:rsidRPr="00C92E9C">
        <w:rPr>
          <w:rFonts w:ascii="Times New Roman" w:hAnsi="Times New Roman" w:cs="Times New Roman"/>
          <w:sz w:val="22"/>
          <w:lang w:val="ru-RU"/>
        </w:rPr>
        <w:t>«</w:t>
      </w:r>
      <w:r w:rsidRPr="00C92E9C">
        <w:rPr>
          <w:rFonts w:ascii="Times New Roman" w:hAnsi="Times New Roman" w:cs="Times New Roman"/>
          <w:sz w:val="22"/>
          <w:lang w:val="ru-RU"/>
        </w:rPr>
        <w:t>Математика</w:t>
      </w:r>
      <w:r w:rsidR="00FB0A3B" w:rsidRPr="00C92E9C">
        <w:rPr>
          <w:rFonts w:ascii="Times New Roman" w:hAnsi="Times New Roman" w:cs="Times New Roman"/>
          <w:sz w:val="22"/>
          <w:lang w:val="ru-RU"/>
        </w:rPr>
        <w:t>»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, </w:t>
      </w:r>
      <w:r w:rsidR="006E394C" w:rsidRPr="00C92E9C">
        <w:rPr>
          <w:rFonts w:ascii="Times New Roman" w:hAnsi="Times New Roman" w:cs="Times New Roman"/>
          <w:sz w:val="22"/>
          <w:lang w:val="ru-RU"/>
        </w:rPr>
        <w:t>«</w:t>
      </w:r>
      <w:r w:rsidRPr="00C92E9C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6E394C" w:rsidRPr="00C92E9C">
        <w:rPr>
          <w:rFonts w:ascii="Times New Roman" w:hAnsi="Times New Roman" w:cs="Times New Roman"/>
          <w:sz w:val="22"/>
          <w:lang w:val="ru-RU"/>
        </w:rPr>
        <w:t>»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, </w:t>
      </w:r>
      <w:r w:rsidR="006E394C" w:rsidRPr="00C92E9C">
        <w:rPr>
          <w:rFonts w:ascii="Times New Roman" w:hAnsi="Times New Roman" w:cs="Times New Roman"/>
          <w:sz w:val="22"/>
          <w:lang w:val="ru-RU"/>
        </w:rPr>
        <w:t>«</w:t>
      </w:r>
      <w:r w:rsidRPr="00C92E9C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6E394C" w:rsidRPr="00C92E9C">
        <w:rPr>
          <w:rFonts w:ascii="Times New Roman" w:hAnsi="Times New Roman" w:cs="Times New Roman"/>
          <w:sz w:val="22"/>
          <w:lang w:val="ru-RU"/>
        </w:rPr>
        <w:t>»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, </w:t>
      </w:r>
      <w:r w:rsidR="006E394C" w:rsidRPr="00C92E9C">
        <w:rPr>
          <w:rFonts w:ascii="Times New Roman" w:hAnsi="Times New Roman" w:cs="Times New Roman"/>
          <w:sz w:val="22"/>
          <w:lang w:val="ru-RU"/>
        </w:rPr>
        <w:t>«</w:t>
      </w:r>
      <w:r w:rsidRPr="00C92E9C">
        <w:rPr>
          <w:rFonts w:ascii="Times New Roman" w:hAnsi="Times New Roman" w:cs="Times New Roman"/>
          <w:sz w:val="22"/>
          <w:lang w:val="ru-RU"/>
        </w:rPr>
        <w:t>Основы горного дела (строительная геотехнология)</w:t>
      </w:r>
      <w:r w:rsidR="006E394C" w:rsidRPr="00C92E9C">
        <w:rPr>
          <w:rFonts w:ascii="Times New Roman" w:hAnsi="Times New Roman" w:cs="Times New Roman"/>
          <w:sz w:val="22"/>
          <w:lang w:val="ru-RU"/>
        </w:rPr>
        <w:t>»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, </w:t>
      </w:r>
      <w:r w:rsidR="006E394C" w:rsidRPr="00C92E9C">
        <w:rPr>
          <w:rFonts w:ascii="Times New Roman" w:hAnsi="Times New Roman" w:cs="Times New Roman"/>
          <w:sz w:val="22"/>
          <w:lang w:val="ru-RU"/>
        </w:rPr>
        <w:t>«</w:t>
      </w:r>
      <w:r w:rsidRPr="00C92E9C">
        <w:rPr>
          <w:rFonts w:ascii="Times New Roman" w:hAnsi="Times New Roman" w:cs="Times New Roman"/>
          <w:sz w:val="22"/>
          <w:lang w:val="ru-RU"/>
        </w:rPr>
        <w:t>Физика</w:t>
      </w:r>
      <w:r w:rsidR="006E394C" w:rsidRPr="00C92E9C">
        <w:rPr>
          <w:rFonts w:ascii="Times New Roman" w:hAnsi="Times New Roman" w:cs="Times New Roman"/>
          <w:sz w:val="22"/>
          <w:lang w:val="ru-RU"/>
        </w:rPr>
        <w:t>»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, </w:t>
      </w:r>
      <w:r w:rsidR="006E394C" w:rsidRPr="00C92E9C">
        <w:rPr>
          <w:rFonts w:ascii="Times New Roman" w:hAnsi="Times New Roman" w:cs="Times New Roman"/>
          <w:sz w:val="22"/>
          <w:lang w:val="ru-RU"/>
        </w:rPr>
        <w:t>«</w:t>
      </w:r>
      <w:r w:rsidRPr="00C92E9C">
        <w:rPr>
          <w:rFonts w:ascii="Times New Roman" w:hAnsi="Times New Roman" w:cs="Times New Roman"/>
          <w:sz w:val="22"/>
          <w:lang w:val="ru-RU"/>
        </w:rPr>
        <w:t>Химия</w:t>
      </w:r>
      <w:r w:rsidR="006E394C" w:rsidRPr="00C92E9C">
        <w:rPr>
          <w:rFonts w:ascii="Times New Roman" w:hAnsi="Times New Roman" w:cs="Times New Roman"/>
          <w:sz w:val="22"/>
          <w:lang w:val="ru-RU"/>
        </w:rPr>
        <w:t>»</w:t>
      </w:r>
      <w:r w:rsidR="00C45253" w:rsidRPr="00C92E9C">
        <w:rPr>
          <w:rFonts w:ascii="Times New Roman" w:hAnsi="Times New Roman" w:cs="Times New Roman"/>
          <w:sz w:val="22"/>
          <w:lang w:val="ru-RU"/>
        </w:rPr>
        <w:t>.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Дисциплина входит в Блок 1 «Дисциплины (модули)» ОПОП.</w:t>
      </w:r>
    </w:p>
    <w:p w:rsidR="001B3446" w:rsidRPr="00C92E9C" w:rsidRDefault="00C62631" w:rsidP="00A50F2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разделе 1.</w:t>
      </w:r>
    </w:p>
    <w:p w:rsidR="00EA6552" w:rsidRPr="00C92E9C" w:rsidRDefault="00EA6552" w:rsidP="00A50F2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B97F81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C92E9C">
        <w:rPr>
          <w:rFonts w:ascii="Times New Roman" w:hAnsi="Times New Roman"/>
          <w:b/>
        </w:rPr>
        <w:t>Объем дисциплины "Технология и безопасность взрывных работ" в зачетных единицах с</w:t>
      </w:r>
      <w:r w:rsidR="00EA6552" w:rsidRPr="00C92E9C">
        <w:rPr>
          <w:rFonts w:ascii="Times New Roman" w:hAnsi="Times New Roman"/>
          <w:b/>
        </w:rPr>
        <w:t xml:space="preserve"> </w:t>
      </w:r>
      <w:r w:rsidRPr="00C92E9C">
        <w:rPr>
          <w:rFonts w:ascii="Times New Roman" w:hAnsi="Times New Roman"/>
          <w:b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EA6552" w:rsidRPr="00C92E9C" w:rsidRDefault="00EA6552" w:rsidP="00C4525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C4525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Общая трудоемкость дисциплины "Технология и безопасность взрывных работ" составляет 4 зачетных единицы, 144 часа.</w:t>
      </w:r>
    </w:p>
    <w:p w:rsidR="00EA6552" w:rsidRPr="00C92E9C" w:rsidRDefault="00EA6552" w:rsidP="00C4525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643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815"/>
        <w:gridCol w:w="1067"/>
        <w:gridCol w:w="996"/>
        <w:gridCol w:w="765"/>
      </w:tblGrid>
      <w:tr w:rsidR="001B3446" w:rsidRPr="00C92E9C" w:rsidTr="006E394C">
        <w:trPr>
          <w:trHeight w:val="267"/>
        </w:trPr>
        <w:tc>
          <w:tcPr>
            <w:tcW w:w="6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1B3446" w:rsidRPr="00C92E9C" w:rsidTr="006E394C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272A49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1B3446" w:rsidRPr="00C92E9C" w:rsidTr="006E394C">
        <w:trPr>
          <w:trHeight w:val="483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92E9C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92E9C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45253" w:rsidP="00C92E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B3446" w:rsidRPr="00C92E9C" w:rsidTr="006E394C">
        <w:trPr>
          <w:trHeight w:val="267"/>
        </w:trPr>
        <w:tc>
          <w:tcPr>
            <w:tcW w:w="6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272A49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EA6552" w:rsidRPr="00C92E9C" w:rsidRDefault="00EA6552" w:rsidP="002060D5">
      <w:pPr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B97F81">
      <w:pPr>
        <w:pStyle w:val="a5"/>
        <w:numPr>
          <w:ilvl w:val="0"/>
          <w:numId w:val="8"/>
        </w:numPr>
        <w:spacing w:after="0" w:line="240" w:lineRule="auto"/>
        <w:ind w:left="0" w:right="-7" w:firstLine="426"/>
        <w:jc w:val="both"/>
        <w:rPr>
          <w:rFonts w:ascii="Times New Roman" w:hAnsi="Times New Roman"/>
          <w:b/>
        </w:rPr>
      </w:pPr>
      <w:r w:rsidRPr="00C92E9C">
        <w:rPr>
          <w:rFonts w:ascii="Times New Roman" w:hAnsi="Times New Roman"/>
          <w:b/>
        </w:rPr>
        <w:t>Содержание дисциплины "Технология и безопасность взрывных работ",</w:t>
      </w:r>
      <w:r w:rsidR="00EA6552" w:rsidRPr="00C92E9C">
        <w:rPr>
          <w:rFonts w:ascii="Times New Roman" w:hAnsi="Times New Roman"/>
          <w:b/>
        </w:rPr>
        <w:t xml:space="preserve"> </w:t>
      </w:r>
      <w:r w:rsidRPr="00C92E9C">
        <w:rPr>
          <w:rFonts w:ascii="Times New Roman" w:hAnsi="Times New Roman"/>
          <w:b/>
        </w:rPr>
        <w:t>структурированное по разделам (темам)</w:t>
      </w:r>
    </w:p>
    <w:p w:rsidR="001B3446" w:rsidRPr="00C92E9C" w:rsidRDefault="00C62631" w:rsidP="002060D5">
      <w:pPr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3446" w:rsidRPr="00C92E9C" w:rsidRDefault="00C62631" w:rsidP="002060D5">
      <w:pPr>
        <w:pStyle w:val="2"/>
        <w:spacing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4.1 Лекционные занятия</w:t>
      </w:r>
    </w:p>
    <w:p w:rsidR="001B3446" w:rsidRPr="00C92E9C" w:rsidRDefault="00C62631" w:rsidP="002060D5">
      <w:pPr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0"/>
        <w:gridCol w:w="992"/>
        <w:gridCol w:w="851"/>
        <w:gridCol w:w="578"/>
      </w:tblGrid>
      <w:tr w:rsidR="00EA6552" w:rsidRPr="00C92E9C" w:rsidTr="00B9023A">
        <w:trPr>
          <w:trHeight w:val="267"/>
        </w:trPr>
        <w:tc>
          <w:tcPr>
            <w:tcW w:w="6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лекций, их содержание</w:t>
            </w:r>
          </w:p>
        </w:tc>
        <w:tc>
          <w:tcPr>
            <w:tcW w:w="24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2060D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Трудоёмкость в часах 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C45253" w:rsidRPr="00C92E9C" w:rsidTr="00B9023A">
        <w:trPr>
          <w:trHeight w:val="1563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2060D5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Введение. Цели и задачи изучения дисциплины, её связь со смежными дисциплинами.</w:t>
            </w:r>
          </w:p>
          <w:p w:rsidR="00C45253" w:rsidRPr="00C92E9C" w:rsidRDefault="002060D5" w:rsidP="002060D5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1.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Основы законодательства в области промышленной безопасности и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взрывчатых материалов.</w:t>
            </w:r>
          </w:p>
          <w:p w:rsidR="00C45253" w:rsidRPr="00C92E9C" w:rsidRDefault="00C45253" w:rsidP="00B97F81">
            <w:pPr>
              <w:numPr>
                <w:ilvl w:val="1"/>
                <w:numId w:val="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Промышленная безопасность опасных производственных объектов.</w:t>
            </w:r>
          </w:p>
          <w:p w:rsidR="00C45253" w:rsidRPr="00C92E9C" w:rsidRDefault="00C45253" w:rsidP="00B97F81">
            <w:pPr>
              <w:numPr>
                <w:ilvl w:val="1"/>
                <w:numId w:val="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Персонал, связанный с оборотом промышленных взрывчатых материалов(ВМ).</w:t>
            </w:r>
          </w:p>
          <w:p w:rsidR="00C45253" w:rsidRPr="00C92E9C" w:rsidRDefault="00C45253" w:rsidP="00B97F81">
            <w:pPr>
              <w:numPr>
                <w:ilvl w:val="2"/>
                <w:numId w:val="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Требования, предъявляемые к руководителям взрывных работ.</w:t>
            </w:r>
          </w:p>
          <w:p w:rsidR="00C45253" w:rsidRPr="00C92E9C" w:rsidRDefault="00C45253" w:rsidP="00B97F81">
            <w:pPr>
              <w:numPr>
                <w:ilvl w:val="2"/>
                <w:numId w:val="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Требования, предъявляемые к исполнителям взрывных работ и работ с ВМ.</w:t>
            </w:r>
          </w:p>
          <w:p w:rsidR="00C45253" w:rsidRPr="00C92E9C" w:rsidRDefault="00C45253" w:rsidP="00B97F81">
            <w:pPr>
              <w:numPr>
                <w:ilvl w:val="2"/>
                <w:numId w:val="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Функциональная ответственность персонала, связанного с оборотом</w:t>
            </w:r>
            <w:r w:rsidR="002060D5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промышленных ВМ.</w:t>
            </w:r>
          </w:p>
          <w:p w:rsidR="00C45253" w:rsidRPr="00C92E9C" w:rsidRDefault="00C45253" w:rsidP="00B97F81">
            <w:pPr>
              <w:numPr>
                <w:ilvl w:val="2"/>
                <w:numId w:val="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Порядок проверки знания правил безопасности персонала, связанного с</w:t>
            </w:r>
            <w:r w:rsidR="002060D5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оборотом ВМ.</w:t>
            </w:r>
          </w:p>
          <w:p w:rsidR="00C45253" w:rsidRPr="00C92E9C" w:rsidRDefault="00C45253" w:rsidP="00B97F81">
            <w:pPr>
              <w:numPr>
                <w:ilvl w:val="1"/>
                <w:numId w:val="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Организация надзора и контроля за обеспечением безопасности при</w:t>
            </w:r>
            <w:r w:rsidR="002060D5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производстве, транспортировании, хранении и применении ВМ.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6E5D2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45253" w:rsidRPr="00C92E9C" w:rsidTr="003378C6">
        <w:trPr>
          <w:trHeight w:val="683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2060D5" w:rsidP="002060D5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2.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Бурение горных пород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45253" w:rsidRPr="00C92E9C" w:rsidRDefault="00C45253" w:rsidP="00B97F81">
            <w:pPr>
              <w:numPr>
                <w:ilvl w:val="1"/>
                <w:numId w:val="1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Общая характеристика и классификация способов бурения.</w:t>
            </w:r>
          </w:p>
          <w:p w:rsidR="00C45253" w:rsidRPr="00C92E9C" w:rsidRDefault="00C45253" w:rsidP="00B97F81">
            <w:pPr>
              <w:numPr>
                <w:ilvl w:val="1"/>
                <w:numId w:val="1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Техника и технология бурения шпуров.</w:t>
            </w:r>
          </w:p>
          <w:p w:rsidR="00C45253" w:rsidRPr="00C92E9C" w:rsidRDefault="00C45253" w:rsidP="00B97F81">
            <w:pPr>
              <w:numPr>
                <w:ilvl w:val="2"/>
                <w:numId w:val="1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Ручное бурение шпуров.</w:t>
            </w:r>
          </w:p>
          <w:p w:rsidR="00C45253" w:rsidRPr="00C92E9C" w:rsidRDefault="00C45253" w:rsidP="00B97F81">
            <w:pPr>
              <w:numPr>
                <w:ilvl w:val="2"/>
                <w:numId w:val="1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Установки бурильные шахтные.</w:t>
            </w:r>
          </w:p>
          <w:p w:rsidR="00C45253" w:rsidRPr="00C92E9C" w:rsidRDefault="00C45253" w:rsidP="00B97F81">
            <w:pPr>
              <w:numPr>
                <w:ilvl w:val="1"/>
                <w:numId w:val="1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Техника и технология бурения скважин.</w:t>
            </w:r>
          </w:p>
          <w:p w:rsidR="00C45253" w:rsidRPr="00C92E9C" w:rsidRDefault="00C45253" w:rsidP="00B97F81">
            <w:pPr>
              <w:numPr>
                <w:ilvl w:val="2"/>
                <w:numId w:val="1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Буровые станки для открытых горных работ.</w:t>
            </w:r>
          </w:p>
          <w:p w:rsidR="00C45253" w:rsidRPr="00C92E9C" w:rsidRDefault="00C45253" w:rsidP="00B97F81">
            <w:pPr>
              <w:numPr>
                <w:ilvl w:val="2"/>
                <w:numId w:val="1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Станки буровые подземные.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6E5D2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5253" w:rsidRPr="00C92E9C" w:rsidTr="003378C6">
        <w:trPr>
          <w:trHeight w:val="1224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0D5" w:rsidRPr="00C92E9C" w:rsidRDefault="002060D5" w:rsidP="002060D5">
            <w:pPr>
              <w:tabs>
                <w:tab w:val="left" w:pos="418"/>
              </w:tabs>
              <w:spacing w:after="0" w:line="240" w:lineRule="auto"/>
              <w:ind w:left="0" w:right="1266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3.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Промышленные взрывчатые вещества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45253" w:rsidRPr="00C92E9C" w:rsidRDefault="00C45253" w:rsidP="002060D5">
            <w:pPr>
              <w:tabs>
                <w:tab w:val="left" w:pos="418"/>
              </w:tabs>
              <w:spacing w:after="0" w:line="240" w:lineRule="auto"/>
              <w:ind w:left="0" w:right="1266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3.1 Состав промышленных взрывчатых веществ (ВВ).</w:t>
            </w:r>
          </w:p>
          <w:p w:rsidR="00C45253" w:rsidRPr="00C92E9C" w:rsidRDefault="00C45253" w:rsidP="00B97F81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Физико-химические характеристики ВВ.</w:t>
            </w:r>
          </w:p>
          <w:p w:rsidR="00C45253" w:rsidRPr="00C92E9C" w:rsidRDefault="00C45253" w:rsidP="00B97F81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Принципы создания и методы испытаний предохранительных ВВ.</w:t>
            </w:r>
          </w:p>
          <w:p w:rsidR="00C45253" w:rsidRPr="00C92E9C" w:rsidRDefault="00C45253" w:rsidP="00B97F81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Смесевые промышленные ВВ.</w:t>
            </w:r>
          </w:p>
          <w:p w:rsidR="00C45253" w:rsidRPr="00C92E9C" w:rsidRDefault="00C45253" w:rsidP="00B97F81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Упаковка, маркировка, расфасовка ВВ.</w:t>
            </w:r>
          </w:p>
          <w:p w:rsidR="00C45253" w:rsidRPr="00C92E9C" w:rsidRDefault="00C45253" w:rsidP="00B97F81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Классификации ВВ.</w:t>
            </w:r>
          </w:p>
          <w:p w:rsidR="00C45253" w:rsidRPr="00C92E9C" w:rsidRDefault="00C45253" w:rsidP="00B97F81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Методы испытаний промышленных ВВ.</w:t>
            </w:r>
          </w:p>
          <w:p w:rsidR="00C45253" w:rsidRPr="00C92E9C" w:rsidRDefault="00C45253" w:rsidP="00B97F81">
            <w:pPr>
              <w:numPr>
                <w:ilvl w:val="2"/>
                <w:numId w:val="1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Рабочие характеристики ВВ.</w:t>
            </w:r>
          </w:p>
          <w:p w:rsidR="00C45253" w:rsidRPr="00C92E9C" w:rsidRDefault="00C45253" w:rsidP="00B97F81">
            <w:pPr>
              <w:numPr>
                <w:ilvl w:val="2"/>
                <w:numId w:val="1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Чувствительность ВВ.</w:t>
            </w:r>
          </w:p>
          <w:p w:rsidR="00C45253" w:rsidRPr="00C92E9C" w:rsidRDefault="00C45253" w:rsidP="00B97F81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Выдача разрешений на испытания и применение новых или</w:t>
            </w:r>
            <w:r w:rsidR="002060D5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модифицированных ВМ.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6E5D2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45253" w:rsidRPr="00C92E9C" w:rsidTr="003378C6">
        <w:trPr>
          <w:trHeight w:val="1005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0D5" w:rsidRPr="00C92E9C" w:rsidRDefault="002060D5" w:rsidP="002060D5">
            <w:pPr>
              <w:tabs>
                <w:tab w:val="left" w:pos="418"/>
              </w:tabs>
              <w:spacing w:after="0" w:line="240" w:lineRule="auto"/>
              <w:ind w:left="0" w:right="1922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4.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Основы теории детонации ВВ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45253" w:rsidRPr="00C92E9C" w:rsidRDefault="00C45253" w:rsidP="002060D5">
            <w:pPr>
              <w:tabs>
                <w:tab w:val="left" w:pos="418"/>
              </w:tabs>
              <w:spacing w:after="0" w:line="240" w:lineRule="auto"/>
              <w:ind w:left="0" w:right="19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4.1 Классификация взрывов.</w:t>
            </w:r>
          </w:p>
          <w:p w:rsidR="00C45253" w:rsidRPr="00C92E9C" w:rsidRDefault="00C45253" w:rsidP="00B97F81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Основы теории детонации промышленных ВВ.</w:t>
            </w:r>
          </w:p>
          <w:p w:rsidR="00C45253" w:rsidRPr="00C92E9C" w:rsidRDefault="00C45253" w:rsidP="00B97F81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Факторы, влияющие на устойчивость детонации ВВ.</w:t>
            </w:r>
          </w:p>
          <w:p w:rsidR="00C45253" w:rsidRPr="00C92E9C" w:rsidRDefault="00C45253" w:rsidP="00B97F81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Причины отказов и выгорания зарядов ВВ.</w:t>
            </w:r>
          </w:p>
          <w:p w:rsidR="00C45253" w:rsidRPr="00C92E9C" w:rsidRDefault="00C45253" w:rsidP="00B97F81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Способы обеспечения устойчивой детонации ВВ.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6E5D2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5253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143F" w:rsidRPr="00C92E9C" w:rsidRDefault="0049143F" w:rsidP="0049143F">
            <w:pPr>
              <w:tabs>
                <w:tab w:val="left" w:pos="418"/>
              </w:tabs>
              <w:spacing w:after="0" w:line="240" w:lineRule="auto"/>
              <w:ind w:left="0" w:right="242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5.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Средства и способы инициирования зарядов ВВ, взрывные сети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45253" w:rsidRPr="00C92E9C" w:rsidRDefault="00C45253" w:rsidP="0049143F">
            <w:pPr>
              <w:tabs>
                <w:tab w:val="left" w:pos="418"/>
              </w:tabs>
              <w:spacing w:after="0" w:line="240" w:lineRule="auto"/>
              <w:ind w:left="0" w:right="24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5.1 Огневое и электроогневое инициирование.</w:t>
            </w:r>
          </w:p>
          <w:p w:rsidR="00C45253" w:rsidRPr="00C92E9C" w:rsidRDefault="00C45253" w:rsidP="00B97F81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Инициирование зарядов с применением детонирующего шнура.</w:t>
            </w:r>
          </w:p>
          <w:p w:rsidR="00C45253" w:rsidRPr="00C92E9C" w:rsidRDefault="00C45253" w:rsidP="00B97F81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Неэлектрические системы инициирования на основе ударно-волновой трубки.</w:t>
            </w:r>
          </w:p>
          <w:p w:rsidR="00C45253" w:rsidRPr="00C92E9C" w:rsidRDefault="00C45253" w:rsidP="00B97F81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Электрическое взрывание.</w:t>
            </w:r>
          </w:p>
          <w:p w:rsidR="00C45253" w:rsidRPr="00C92E9C" w:rsidRDefault="00C45253" w:rsidP="00B97F81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Средства инициирования для электрического взрывания.</w:t>
            </w:r>
          </w:p>
          <w:p w:rsidR="00C45253" w:rsidRPr="00C92E9C" w:rsidRDefault="00C45253" w:rsidP="00B97F81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Взрывание с электронным замедлением (цифровое).</w:t>
            </w:r>
          </w:p>
          <w:p w:rsidR="00C45253" w:rsidRPr="00C92E9C" w:rsidRDefault="00C45253" w:rsidP="00B97F81">
            <w:pPr>
              <w:numPr>
                <w:ilvl w:val="2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Дистанционное беспроводное инициирование зарядов ВВ.</w:t>
            </w:r>
          </w:p>
          <w:p w:rsidR="00C45253" w:rsidRPr="00C92E9C" w:rsidRDefault="00C45253" w:rsidP="00B97F81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Промежуточные детонаторы.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92E9C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45253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49143F" w:rsidP="0049143F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6.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Хранение, испытание, подготовка и уничтожение взрывчатых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материалов</w:t>
            </w:r>
          </w:p>
          <w:p w:rsidR="00C45253" w:rsidRPr="00C92E9C" w:rsidRDefault="00C45253" w:rsidP="00B97F81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Хранение ВМ.</w:t>
            </w:r>
          </w:p>
          <w:p w:rsidR="00C45253" w:rsidRPr="00C92E9C" w:rsidRDefault="00C45253" w:rsidP="00B97F81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Подготовка ВМ на складах.</w:t>
            </w:r>
          </w:p>
          <w:p w:rsidR="00C45253" w:rsidRPr="00C92E9C" w:rsidRDefault="00C45253" w:rsidP="00B97F81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Испытание ВМ при хранении.</w:t>
            </w:r>
          </w:p>
          <w:p w:rsidR="00C45253" w:rsidRPr="00C92E9C" w:rsidRDefault="00C45253" w:rsidP="00B97F81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Уничтожение ВМ.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6E5D2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5253" w:rsidRPr="00C92E9C" w:rsidTr="00B24AC5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49143F" w:rsidP="0049143F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7.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Действие взрыва заряда взрывчатого вещества в массиве горных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пород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49143F" w:rsidRPr="00C92E9C" w:rsidRDefault="00C45253" w:rsidP="002060D5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7.1 Горнотехнологические свойства горных пород, влияющие на эффективность буровзрывных работ: </w:t>
            </w:r>
          </w:p>
          <w:p w:rsidR="00C45253" w:rsidRPr="00C92E9C" w:rsidRDefault="00C45253" w:rsidP="00B97F81">
            <w:pPr>
              <w:pStyle w:val="a5"/>
              <w:numPr>
                <w:ilvl w:val="0"/>
                <w:numId w:val="22"/>
              </w:numPr>
              <w:tabs>
                <w:tab w:val="left" w:pos="134"/>
                <w:tab w:val="left" w:pos="276"/>
              </w:tabs>
              <w:spacing w:after="0" w:line="240" w:lineRule="auto"/>
              <w:ind w:left="0" w:firstLine="134"/>
              <w:rPr>
                <w:rFonts w:ascii="Times New Roman" w:hAnsi="Times New Roman"/>
              </w:rPr>
            </w:pPr>
            <w:r w:rsidRPr="00C92E9C">
              <w:rPr>
                <w:rFonts w:ascii="Times New Roman" w:hAnsi="Times New Roman"/>
              </w:rPr>
              <w:t>коэффициент крепости;</w:t>
            </w:r>
          </w:p>
          <w:p w:rsidR="00C45253" w:rsidRPr="00C92E9C" w:rsidRDefault="00C45253" w:rsidP="00B97F81">
            <w:pPr>
              <w:numPr>
                <w:ilvl w:val="0"/>
                <w:numId w:val="22"/>
              </w:numPr>
              <w:tabs>
                <w:tab w:val="left" w:pos="134"/>
                <w:tab w:val="left" w:pos="276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энергоёмкость разрушения;</w:t>
            </w:r>
          </w:p>
          <w:p w:rsidR="00C45253" w:rsidRPr="00C92E9C" w:rsidRDefault="00C45253" w:rsidP="00B97F81">
            <w:pPr>
              <w:numPr>
                <w:ilvl w:val="0"/>
                <w:numId w:val="22"/>
              </w:numPr>
              <w:tabs>
                <w:tab w:val="left" w:pos="134"/>
                <w:tab w:val="left" w:pos="276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показатель трудности разрушения;</w:t>
            </w:r>
          </w:p>
          <w:p w:rsidR="0049143F" w:rsidRPr="00C92E9C" w:rsidRDefault="00C45253" w:rsidP="00B97F81">
            <w:pPr>
              <w:numPr>
                <w:ilvl w:val="0"/>
                <w:numId w:val="22"/>
              </w:numPr>
              <w:tabs>
                <w:tab w:val="left" w:pos="134"/>
                <w:tab w:val="left" w:pos="276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показатель трудности бурения;</w:t>
            </w:r>
          </w:p>
          <w:p w:rsidR="0049143F" w:rsidRPr="00C92E9C" w:rsidRDefault="00C45253" w:rsidP="00B97F81">
            <w:pPr>
              <w:numPr>
                <w:ilvl w:val="0"/>
                <w:numId w:val="22"/>
              </w:numPr>
              <w:tabs>
                <w:tab w:val="left" w:pos="134"/>
                <w:tab w:val="left" w:pos="276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буримость горных пород; </w:t>
            </w:r>
          </w:p>
          <w:p w:rsidR="00C45253" w:rsidRPr="00C92E9C" w:rsidRDefault="00C45253" w:rsidP="00B97F81">
            <w:pPr>
              <w:numPr>
                <w:ilvl w:val="0"/>
                <w:numId w:val="22"/>
              </w:numPr>
              <w:tabs>
                <w:tab w:val="left" w:pos="134"/>
                <w:tab w:val="left" w:pos="276"/>
              </w:tabs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взрываемость.</w:t>
            </w:r>
          </w:p>
          <w:p w:rsidR="00C45253" w:rsidRPr="00C92E9C" w:rsidRDefault="00C45253" w:rsidP="00B97F81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Разрушение породного массива взрывом одиночного заряда ВВ.</w:t>
            </w:r>
          </w:p>
          <w:p w:rsidR="00C45253" w:rsidRPr="00C92E9C" w:rsidRDefault="00C45253" w:rsidP="00B97F81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Разрушение пород при короткозамедленном взрывании зарядов ВВ.</w:t>
            </w:r>
          </w:p>
          <w:p w:rsidR="00C45253" w:rsidRPr="00C92E9C" w:rsidRDefault="00C45253" w:rsidP="00B97F81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Направленное взрывание зарядов ВВ на выброс и на сброс.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6E5D2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5253" w:rsidRPr="00C92E9C" w:rsidTr="006E5D23">
        <w:trPr>
          <w:trHeight w:val="2295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143F" w:rsidRPr="00C92E9C" w:rsidRDefault="0049143F" w:rsidP="0049143F">
            <w:pPr>
              <w:tabs>
                <w:tab w:val="left" w:pos="418"/>
              </w:tabs>
              <w:spacing w:after="0" w:line="240" w:lineRule="auto"/>
              <w:ind w:left="0" w:right="83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8.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Технология взрывных работ на земной поверхности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45253" w:rsidRPr="00C92E9C" w:rsidRDefault="00C45253" w:rsidP="0049143F">
            <w:pPr>
              <w:tabs>
                <w:tab w:val="left" w:pos="418"/>
              </w:tabs>
              <w:spacing w:after="0" w:line="240" w:lineRule="auto"/>
              <w:ind w:left="0" w:right="83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8.1 Метод накладных зарядов ВВ.</w:t>
            </w:r>
          </w:p>
          <w:p w:rsidR="00C45253" w:rsidRPr="00C92E9C" w:rsidRDefault="00C45253" w:rsidP="00B97F81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Метод шпуровых зарядов ВВ.</w:t>
            </w:r>
          </w:p>
          <w:p w:rsidR="00C45253" w:rsidRPr="00C92E9C" w:rsidRDefault="00C45253" w:rsidP="00B97F81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Метод скважинных зарядов ВВ.</w:t>
            </w:r>
          </w:p>
          <w:p w:rsidR="00C45253" w:rsidRPr="00C92E9C" w:rsidRDefault="00C45253" w:rsidP="00B97F81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Метод котловых зарядов ВВ.</w:t>
            </w:r>
          </w:p>
          <w:p w:rsidR="00C45253" w:rsidRPr="00C92E9C" w:rsidRDefault="00C45253" w:rsidP="00B97F81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Метод камерных зарядов ВВ.</w:t>
            </w:r>
          </w:p>
          <w:p w:rsidR="00C45253" w:rsidRPr="00C92E9C" w:rsidRDefault="00C45253" w:rsidP="00B97F81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Причины возникновения, меры предотвращения и ликвидация отказов.</w:t>
            </w:r>
          </w:p>
          <w:p w:rsidR="00C45253" w:rsidRPr="00C92E9C" w:rsidRDefault="00C45253" w:rsidP="00B97F81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Оценка и повышение качества взрывных работ.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92E9C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45253" w:rsidRPr="00C92E9C" w:rsidTr="00B24AC5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49143F" w:rsidP="0049143F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9.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Технология взрывных работ в подземных условиях</w:t>
            </w:r>
          </w:p>
          <w:p w:rsidR="0049143F" w:rsidRPr="00C92E9C" w:rsidRDefault="00C45253" w:rsidP="00B97F81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Общие правила безопасного ведения взрывных работ в подземных условиях.</w:t>
            </w:r>
          </w:p>
          <w:p w:rsidR="00C45253" w:rsidRPr="00C92E9C" w:rsidRDefault="00C45253" w:rsidP="00B97F81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Метод шпуровых зарядов ВВ в породных, угольных и смешанных проходческих и очистных забоях.</w:t>
            </w:r>
          </w:p>
          <w:p w:rsidR="00C45253" w:rsidRPr="00C92E9C" w:rsidRDefault="00C45253" w:rsidP="00B97F81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Массовые взрывы в рудных шахтах.</w:t>
            </w:r>
          </w:p>
          <w:p w:rsidR="00C45253" w:rsidRPr="00C92E9C" w:rsidRDefault="00C45253" w:rsidP="00B97F81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Взрывные работы в шахтах, опасных по газу или пыли.</w:t>
            </w:r>
          </w:p>
          <w:p w:rsidR="00C45253" w:rsidRPr="00C92E9C" w:rsidRDefault="00C45253" w:rsidP="00B97F81">
            <w:pPr>
              <w:numPr>
                <w:ilvl w:val="2"/>
                <w:numId w:val="17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Рудничная атмосфера.</w:t>
            </w:r>
          </w:p>
          <w:p w:rsidR="00C45253" w:rsidRPr="00C92E9C" w:rsidRDefault="00C45253" w:rsidP="00B97F81">
            <w:pPr>
              <w:numPr>
                <w:ilvl w:val="2"/>
                <w:numId w:val="17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Общие требования безопасности к взрывным работам в шахтах, опасных по</w:t>
            </w:r>
            <w:r w:rsidR="0049143F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газу и пыли.</w:t>
            </w:r>
          </w:p>
          <w:p w:rsidR="00C45253" w:rsidRPr="00C92E9C" w:rsidRDefault="00C45253" w:rsidP="00B97F81">
            <w:pPr>
              <w:numPr>
                <w:ilvl w:val="2"/>
                <w:numId w:val="17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Предотвращение и локализация взрывов метана и угольной пыли.</w:t>
            </w:r>
          </w:p>
          <w:p w:rsidR="00C45253" w:rsidRPr="00C92E9C" w:rsidRDefault="00C45253" w:rsidP="00B97F81">
            <w:pPr>
              <w:numPr>
                <w:ilvl w:val="2"/>
                <w:numId w:val="17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Сотрясательное взрывание в горном массиве, склонном к внезапным</w:t>
            </w:r>
            <w:r w:rsidR="0049143F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выбросам угля, породы и газа.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6E5D2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45253" w:rsidRPr="00C92E9C" w:rsidTr="00B24AC5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49143F" w:rsidP="0049143F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10.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Техническая документация для производства промышленных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взрывных работ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45253" w:rsidRPr="00C92E9C" w:rsidRDefault="00C45253" w:rsidP="00B97F81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Проект массового взрыва.</w:t>
            </w:r>
          </w:p>
          <w:p w:rsidR="00C45253" w:rsidRPr="00C92E9C" w:rsidRDefault="00C45253" w:rsidP="00B97F81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Паспорт буровзрывных работ.</w:t>
            </w:r>
          </w:p>
          <w:p w:rsidR="00C45253" w:rsidRPr="00C92E9C" w:rsidRDefault="00C45253" w:rsidP="00B97F81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Схема взрывных работ.</w:t>
            </w:r>
          </w:p>
          <w:p w:rsidR="00C45253" w:rsidRPr="00C92E9C" w:rsidRDefault="00C45253" w:rsidP="00B97F81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Безопасные расстояния при взрывных работах.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6E5D2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5253" w:rsidRPr="00C92E9C" w:rsidTr="00B24AC5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143F" w:rsidRPr="00C92E9C" w:rsidRDefault="0049143F" w:rsidP="0049143F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11.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Безопасность при транспортировании взрывчатых материалов и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механизации взрывных работ</w:t>
            </w: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C45253" w:rsidRPr="00C92E9C" w:rsidRDefault="00C45253" w:rsidP="0049143F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11.1 Транспортирование ВМ.</w:t>
            </w:r>
          </w:p>
          <w:p w:rsidR="00C45253" w:rsidRPr="00C92E9C" w:rsidRDefault="00C45253" w:rsidP="002060D5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11.1.1 Общие правила безопасности при перевозке и доставке ВМ.</w:t>
            </w:r>
          </w:p>
          <w:p w:rsidR="00C45253" w:rsidRPr="00C92E9C" w:rsidRDefault="00C45253" w:rsidP="002060D5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11.1.2 Ручная доставка ВМ.</w:t>
            </w:r>
          </w:p>
          <w:p w:rsidR="00C45253" w:rsidRPr="00C92E9C" w:rsidRDefault="00C45253" w:rsidP="002060D5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11.1.3 Перевозка ВМ автомобильным, железнодорожным и водным транспортом.</w:t>
            </w:r>
          </w:p>
          <w:p w:rsidR="00C45253" w:rsidRPr="00C92E9C" w:rsidRDefault="00C45253" w:rsidP="002060D5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11.1.4 Перевозка ВМ в подземных выработках.</w:t>
            </w:r>
          </w:p>
          <w:p w:rsidR="00C45253" w:rsidRPr="00C92E9C" w:rsidRDefault="00C45253" w:rsidP="00B97F81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Способы механизации взрывных работ.</w:t>
            </w:r>
          </w:p>
          <w:p w:rsidR="00C45253" w:rsidRPr="00C92E9C" w:rsidRDefault="00C45253" w:rsidP="00B97F81">
            <w:pPr>
              <w:numPr>
                <w:ilvl w:val="2"/>
                <w:numId w:val="2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Механизация взрывных работ в карьерах.</w:t>
            </w:r>
          </w:p>
          <w:p w:rsidR="00C45253" w:rsidRPr="00C92E9C" w:rsidRDefault="00C45253" w:rsidP="00B97F81">
            <w:pPr>
              <w:numPr>
                <w:ilvl w:val="2"/>
                <w:numId w:val="2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Механизация взрывных работ в подземных условиях.</w:t>
            </w:r>
          </w:p>
          <w:p w:rsidR="00C45253" w:rsidRPr="00C92E9C" w:rsidRDefault="00C45253" w:rsidP="00B97F81">
            <w:pPr>
              <w:numPr>
                <w:ilvl w:val="2"/>
                <w:numId w:val="20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Общие требования безопасности при механизации взрывных работ.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6E5D23" w:rsidP="00B24AC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5253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49143F" w:rsidP="0049143F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12. </w:t>
            </w:r>
            <w:r w:rsidR="00C45253"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Обеспечение безопасности взрывных работ</w:t>
            </w:r>
          </w:p>
          <w:p w:rsidR="00C45253" w:rsidRPr="00C92E9C" w:rsidRDefault="00C45253" w:rsidP="00B97F81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Общие принципы обеспечения безопасности взрывных работ.</w:t>
            </w:r>
          </w:p>
          <w:p w:rsidR="00C45253" w:rsidRPr="00C92E9C" w:rsidRDefault="00C45253" w:rsidP="00B97F81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Режимы запретной и опасной зон при взрывных работах.</w:t>
            </w:r>
          </w:p>
          <w:p w:rsidR="00C45253" w:rsidRPr="00C92E9C" w:rsidRDefault="00C45253" w:rsidP="00B97F81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Сигналы при взрывных работах, приведение забоя в безопасное состояние</w:t>
            </w:r>
            <w:r w:rsidR="0049143F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после взрыва.</w:t>
            </w:r>
          </w:p>
          <w:p w:rsidR="00C45253" w:rsidRPr="00C92E9C" w:rsidRDefault="00C45253" w:rsidP="00B97F81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Основные причины и способы предотвращения аварий и травматизма при</w:t>
            </w:r>
            <w:r w:rsidR="0049143F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взрывных работах.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C4525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253" w:rsidRPr="00C92E9C" w:rsidRDefault="006E5D2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лекционных занятий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C92E9C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1B3446" w:rsidRPr="00C92E9C" w:rsidRDefault="00C62631" w:rsidP="00A50F2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3446" w:rsidRPr="00C92E9C" w:rsidRDefault="00C62631" w:rsidP="00A50F27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4.2</w:t>
      </w:r>
      <w:r w:rsidR="0049143F" w:rsidRPr="00C92E9C">
        <w:rPr>
          <w:rFonts w:ascii="Times New Roman" w:hAnsi="Times New Roman" w:cs="Times New Roman"/>
          <w:sz w:val="22"/>
          <w:lang w:val="ru-RU"/>
        </w:rPr>
        <w:t>.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Лабораторные занятия</w:t>
      </w:r>
    </w:p>
    <w:p w:rsidR="001B3446" w:rsidRPr="00C92E9C" w:rsidRDefault="00C62631" w:rsidP="00A50F2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60" w:type="dxa"/>
        <w:tblInd w:w="8" w:type="dxa"/>
        <w:tblCellMar>
          <w:top w:w="27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0"/>
        <w:gridCol w:w="992"/>
        <w:gridCol w:w="851"/>
        <w:gridCol w:w="567"/>
      </w:tblGrid>
      <w:tr w:rsidR="00EA6552" w:rsidRPr="00C92E9C" w:rsidTr="00B9023A">
        <w:trPr>
          <w:trHeight w:val="267"/>
        </w:trPr>
        <w:tc>
          <w:tcPr>
            <w:tcW w:w="6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Темы лабораторных занятий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Трудоёмкость в часах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 Энергоёмкость разрушения горных пород.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C92E9C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49143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2 </w:t>
            </w:r>
            <w:r w:rsidR="0049143F" w:rsidRPr="00C92E9C">
              <w:rPr>
                <w:rFonts w:ascii="Times New Roman" w:hAnsi="Times New Roman" w:cs="Times New Roman"/>
                <w:sz w:val="22"/>
                <w:lang w:val="ru-RU"/>
              </w:rPr>
              <w:t>Бурение шпуров в горных породах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4F6B07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49143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3 Испытани</w:t>
            </w:r>
            <w:r w:rsidR="0049143F" w:rsidRPr="00C92E9C">
              <w:rPr>
                <w:rFonts w:ascii="Times New Roman" w:hAnsi="Times New Roman" w:cs="Times New Roman"/>
                <w:sz w:val="22"/>
                <w:lang w:val="ru-RU"/>
              </w:rPr>
              <w:t>е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взрывчатых веществ.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C92E9C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4 Средства инициирования</w:t>
            </w:r>
            <w:r w:rsidR="0049143F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и взрывные сети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272A49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5 Приборы для электрического взрывания.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272A49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49143F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143F" w:rsidRPr="00C92E9C" w:rsidRDefault="0049143F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6 Взрывание сосредоточенных зарядов ВВ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143F" w:rsidRPr="00C92E9C" w:rsidRDefault="0049143F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143F" w:rsidRPr="00C92E9C" w:rsidRDefault="0049143F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143F" w:rsidRPr="00C92E9C" w:rsidRDefault="0049143F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47478C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  <w:r w:rsidR="00EA6552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Расчёт паспорта буровзрывных работ.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272A49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47478C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  <w:r w:rsidR="00EA6552"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Расчёт параметров проекта массового взрыва.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272A49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6552" w:rsidRPr="00C92E9C" w:rsidTr="00B9023A">
        <w:trPr>
          <w:trHeight w:val="267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лабораторных занятий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EA655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6552" w:rsidRPr="00C92E9C" w:rsidRDefault="00C92E9C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1B3446" w:rsidRPr="00C92E9C" w:rsidRDefault="001B3446" w:rsidP="00A50F2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EA6552" w:rsidP="00A50F27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4.3</w:t>
      </w:r>
      <w:r w:rsidR="00C62631" w:rsidRPr="00C92E9C">
        <w:rPr>
          <w:rFonts w:ascii="Times New Roman" w:hAnsi="Times New Roman" w:cs="Times New Roman"/>
          <w:sz w:val="22"/>
          <w:lang w:val="ru-RU"/>
        </w:rPr>
        <w:t xml:space="preserve"> Самостоятельная работа обучающегося</w:t>
      </w:r>
    </w:p>
    <w:p w:rsidR="001B3446" w:rsidRPr="00C92E9C" w:rsidRDefault="00C62631" w:rsidP="00A50F2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208"/>
        <w:gridCol w:w="615"/>
        <w:gridCol w:w="692"/>
        <w:gridCol w:w="824"/>
      </w:tblGrid>
      <w:tr w:rsidR="001B3446" w:rsidRPr="00C92E9C" w:rsidTr="00416AD3">
        <w:trPr>
          <w:trHeight w:val="267"/>
        </w:trPr>
        <w:tc>
          <w:tcPr>
            <w:tcW w:w="72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Вид самостоятельной работы обучающегося</w:t>
            </w:r>
          </w:p>
        </w:tc>
        <w:tc>
          <w:tcPr>
            <w:tcW w:w="21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Трудоёмкость в часах</w:t>
            </w:r>
          </w:p>
        </w:tc>
      </w:tr>
      <w:tr w:rsidR="001B3446" w:rsidRPr="00C92E9C" w:rsidTr="003378C6">
        <w:trPr>
          <w:trHeight w:val="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67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9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1B3446" w:rsidRPr="00C92E9C" w:rsidTr="003378C6">
        <w:trPr>
          <w:trHeight w:val="23"/>
        </w:trPr>
        <w:tc>
          <w:tcPr>
            <w:tcW w:w="7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по темам рабочей программы.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272A49" w:rsidP="00C92E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C92E9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B3446" w:rsidRPr="00C92E9C" w:rsidTr="003378C6">
        <w:trPr>
          <w:trHeight w:val="23"/>
        </w:trPr>
        <w:tc>
          <w:tcPr>
            <w:tcW w:w="7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Подготовка к лабораторным занятиям.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92E9C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1B3446" w:rsidRPr="00C92E9C" w:rsidTr="003378C6">
        <w:trPr>
          <w:trHeight w:val="23"/>
        </w:trPr>
        <w:tc>
          <w:tcPr>
            <w:tcW w:w="7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Выполнение индивидуального задания</w:t>
            </w:r>
            <w:r w:rsidR="00F64776" w:rsidRPr="00C92E9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272A49" w:rsidP="00C92E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C92E9C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1B3446" w:rsidRPr="00C92E9C" w:rsidTr="003378C6">
        <w:trPr>
          <w:trHeight w:val="23"/>
        </w:trPr>
        <w:tc>
          <w:tcPr>
            <w:tcW w:w="7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Составление и оформление отчётов о лабораторных работах.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272A49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1B3446" w:rsidRPr="00C92E9C" w:rsidTr="003378C6">
        <w:trPr>
          <w:trHeight w:val="23"/>
        </w:trPr>
        <w:tc>
          <w:tcPr>
            <w:tcW w:w="7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C62631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самостоятельной работы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1B3446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3446" w:rsidRPr="00C92E9C" w:rsidRDefault="006E5D23" w:rsidP="00C92E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C92E9C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  <w:tr w:rsidR="00D80B80" w:rsidRPr="00C92E9C" w:rsidTr="003378C6">
        <w:trPr>
          <w:trHeight w:val="23"/>
        </w:trPr>
        <w:tc>
          <w:tcPr>
            <w:tcW w:w="7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0B80" w:rsidRPr="00C92E9C" w:rsidRDefault="00D80B80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Подготовка к экзамену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0B80" w:rsidRPr="00C92E9C" w:rsidRDefault="00D80B80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0B80" w:rsidRPr="00C92E9C" w:rsidRDefault="00D80B80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0B80" w:rsidRPr="00C92E9C" w:rsidRDefault="009A5F73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</w:tbl>
    <w:p w:rsidR="001B3446" w:rsidRPr="00C92E9C" w:rsidRDefault="00C62631" w:rsidP="00A50F2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3446" w:rsidRPr="00C92E9C" w:rsidRDefault="00C62631" w:rsidP="00A50F27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5</w:t>
      </w:r>
      <w:r w:rsidR="002060D5" w:rsidRPr="00C92E9C">
        <w:rPr>
          <w:rFonts w:ascii="Times New Roman" w:hAnsi="Times New Roman" w:cs="Times New Roman"/>
          <w:sz w:val="22"/>
          <w:lang w:val="ru-RU"/>
        </w:rPr>
        <w:t>.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"Технология и безопасность взрывных работ", структурированное по разделам (темам)</w:t>
      </w:r>
    </w:p>
    <w:p w:rsidR="001B3446" w:rsidRPr="00C92E9C" w:rsidRDefault="00C62631" w:rsidP="00A50F2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3446" w:rsidRPr="00C92E9C" w:rsidRDefault="00C62631" w:rsidP="00A50F27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5.1</w:t>
      </w:r>
      <w:r w:rsidR="002060D5" w:rsidRPr="00C92E9C">
        <w:rPr>
          <w:rFonts w:ascii="Times New Roman" w:hAnsi="Times New Roman" w:cs="Times New Roman"/>
          <w:sz w:val="22"/>
          <w:lang w:val="ru-RU"/>
        </w:rPr>
        <w:t>.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C50732" w:rsidRPr="00C92E9C" w:rsidRDefault="00C50732" w:rsidP="00A50F27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65"/>
        <w:gridCol w:w="1925"/>
        <w:gridCol w:w="2556"/>
        <w:gridCol w:w="1400"/>
      </w:tblGrid>
      <w:tr w:rsidR="00C50732" w:rsidRPr="00C92E9C" w:rsidTr="001F24C0">
        <w:trPr>
          <w:trHeight w:val="1563"/>
        </w:trPr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0732" w:rsidRPr="00C92E9C" w:rsidRDefault="00C5073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0732" w:rsidRPr="00C92E9C" w:rsidRDefault="00C5073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0732" w:rsidRPr="00C92E9C" w:rsidRDefault="00C5073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C50732" w:rsidRPr="00C92E9C" w:rsidRDefault="00C5073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0732" w:rsidRPr="00C92E9C" w:rsidRDefault="00C5073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0732" w:rsidRPr="00C92E9C" w:rsidRDefault="00C50732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1F24C0" w:rsidRPr="00C92E9C" w:rsidTr="002060D5">
        <w:trPr>
          <w:trHeight w:val="394"/>
        </w:trPr>
        <w:tc>
          <w:tcPr>
            <w:tcW w:w="15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отчетов о лабораторных работах.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ОПК - 9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-1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Осуществляет проектирование и техническое руководство взрывными работами при разработке месторождений твердых полезных ископаемых.</w:t>
            </w:r>
          </w:p>
          <w:p w:rsidR="001F24C0" w:rsidRPr="00C92E9C" w:rsidRDefault="001F24C0" w:rsidP="00A50F27">
            <w:pPr>
              <w:spacing w:after="0" w:line="240" w:lineRule="auto"/>
              <w:ind w:left="0" w:right="0" w:firstLine="282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A60E90" w:rsidRPr="00C92E9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технику и технологию безопасного ведения буровзрывных работ с применением взрывчатых материалов промышленного назначения;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права и обязанности персонала для взрывных работ, работ со взрывчатыми материалами,  требования безопасности их труда;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требования безопасности при ведении общих и специальных видов взрывных работ;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60E90" w:rsidRPr="00C92E9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самостоятельно составлять проекты, паспорта, схемы взрывных работ;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выбирать способы ведения буровзрывных работ, взрывчатые материалы, приборы и оборудование для их механизации;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организовывать ведение взрывных работ и ликвидацию отказов зарядов взрывчатых веществ,  осуществлять контроль их качества;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60E90" w:rsidRPr="00C92E9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 способностью обосновывать технологию, порядок и режимы безопасного ведения буровзрывных работ в различных горно-геологических условиях;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методами расчета основных технических параметров при разработке документации для эффективного и безопасного производства буровзрывных работ и регламентирующей работы со взрывчатыми материалами.</w:t>
            </w:r>
          </w:p>
        </w:tc>
        <w:tc>
          <w:tcPr>
            <w:tcW w:w="154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1F24C0" w:rsidRPr="00C92E9C" w:rsidTr="001F24C0">
        <w:trPr>
          <w:trHeight w:val="23"/>
        </w:trPr>
        <w:tc>
          <w:tcPr>
            <w:tcW w:w="151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ОПК - 15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-1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Разрабатывает, согласовывает и утверждает документацию регламентирующую безопасность выполнения горных, горно-строительных и взрывных работ</w:t>
            </w:r>
          </w:p>
          <w:p w:rsidR="001F24C0" w:rsidRPr="00C92E9C" w:rsidRDefault="001F24C0" w:rsidP="00A50F27">
            <w:pPr>
              <w:spacing w:after="0" w:line="240" w:lineRule="auto"/>
              <w:ind w:left="0" w:right="0" w:firstLine="282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A60E90" w:rsidRPr="00C92E9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правила безопасности при производстве, хранении и применении взрывчатых материалов промышленного назначения и другие нормативные и инструктивные документы, регламентирующие разработку, согласование и утверждение технической документации и безопасное ведение взрывных работ;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требования, предъявляемые к качеству выполнения взрывных работ, виды брака, причины аварий и способы их предупреждения или устранения;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основы теории разрушающего действия взрыва заряда взрывчатого вещества в породном массиве;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сведения о безопасном применении взрывных работ при строительстве, эксплуатации горнодобывающих предприятий, подземных объектов, в том числе в шахтах, опасных по взрыву метана и угольной пыли.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60E90" w:rsidRPr="00C92E9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профессионально понимать техническую документацию для ведения буровзрывных работ;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анализировать, критически оценивать и совершенствовать комплекс мероприятий по обеспечению безопасности персонала, снижению травматизма и профессиональных заболеваний;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60E90" w:rsidRPr="00C92E9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способностью осуществлять контроль над выполнением требований нормативных, проектных документов в области промышленной и экологической безопасности при производстве буровзрывных работ и работ со взрывчатыми материалами;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методами проведения контрольных испытаний промышленных взрывчатых материалов с целью определения безопасности и пригодности их применения;</w:t>
            </w:r>
          </w:p>
        </w:tc>
        <w:tc>
          <w:tcPr>
            <w:tcW w:w="154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F24C0" w:rsidRPr="00C92E9C" w:rsidTr="00A60E90">
        <w:trPr>
          <w:trHeight w:val="956"/>
        </w:trPr>
        <w:tc>
          <w:tcPr>
            <w:tcW w:w="15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ОПК - 17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-1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Разрабатывает и реализует проекты по добыче, переработке твердых полезных ископаемых,  строительству и эксплуатации подземных объектов с использованием современных методов обеспечения промышленной безопасности.</w:t>
            </w:r>
          </w:p>
          <w:p w:rsidR="001F24C0" w:rsidRPr="00C92E9C" w:rsidRDefault="001F24C0" w:rsidP="00A50F27">
            <w:pPr>
              <w:spacing w:after="0" w:line="240" w:lineRule="auto"/>
              <w:ind w:left="0" w:right="0" w:firstLine="282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A60E90" w:rsidRPr="00C92E9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основы теории разрушающего действия взрыва заряда взрывчатого вещества в породном массиве;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сведения о безопасном применении взрывных работ при строительстве, эксплуатации горно-добывающих предприятий, подземных объектов, в том числе в шахтах, опасных по взрыву метана и угольной пыли.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60E90" w:rsidRPr="00C92E9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использовать нормативные, методические документы, справочную техническую литературу для принятия технологических решений при проектировании отработки месторождений твёрдых полезных ископаемых с применением взрывных работ.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60E90" w:rsidRPr="00C92E9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1F24C0" w:rsidRPr="00C92E9C" w:rsidRDefault="001F24C0" w:rsidP="00A50F27">
            <w:pPr>
              <w:spacing w:after="0" w:line="240" w:lineRule="auto"/>
              <w:ind w:left="0" w:right="-1" w:firstLine="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- навыками выбирать оптимальную технологию и организацию ведения взрывных работ при проектировании освоения месторождений твердых полезных ископаемых подземным способом, в том числе в породах, склонных к горным ударам.</w:t>
            </w:r>
          </w:p>
        </w:tc>
        <w:tc>
          <w:tcPr>
            <w:tcW w:w="154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24C0" w:rsidRPr="00C92E9C" w:rsidRDefault="001F24C0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50732" w:rsidRPr="00C92E9C" w:rsidTr="00410569">
        <w:trPr>
          <w:trHeight w:val="892"/>
        </w:trPr>
        <w:tc>
          <w:tcPr>
            <w:tcW w:w="93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0732" w:rsidRPr="00C92E9C" w:rsidRDefault="00C50732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C50732" w:rsidRPr="00C92E9C" w:rsidRDefault="00C50732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C50732" w:rsidRPr="00C92E9C" w:rsidRDefault="00C50732" w:rsidP="00A50F2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C50732" w:rsidRPr="00C92E9C" w:rsidRDefault="00C50732" w:rsidP="00A50F2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50732" w:rsidRPr="00C92E9C" w:rsidRDefault="00C50732" w:rsidP="00A50F2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C50732" w:rsidRPr="00C92E9C" w:rsidRDefault="00C50732" w:rsidP="00A50F2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50732" w:rsidRPr="00C92E9C" w:rsidRDefault="00C50732" w:rsidP="00A50F2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E7327C" w:rsidRPr="00C92E9C" w:rsidRDefault="00E7327C" w:rsidP="00903666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903666">
      <w:pPr>
        <w:pStyle w:val="3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5.2.1 Оценочные средства при</w:t>
      </w:r>
      <w:r w:rsidRPr="00C92E9C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текущем контроле</w:t>
      </w:r>
    </w:p>
    <w:p w:rsidR="001B3446" w:rsidRPr="00C92E9C" w:rsidRDefault="00C62631" w:rsidP="009036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Оценку текущей успеваемости обучающихся проводят на аудиторных занятиях в контрольные недели в виде опроса по контрольным вопросам при защите отчётов о лабораторных работах.</w:t>
      </w:r>
    </w:p>
    <w:p w:rsidR="009D033E" w:rsidRPr="00C92E9C" w:rsidRDefault="009D033E" w:rsidP="009036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По каждой выполненной лабораторной работе (согласно п. 4.2 рабочей программы) обучающийся самостоятельно составляет индивидуальный отчёт в виде текстового документа. Отчёт должен иметь следующую структуру:</w:t>
      </w:r>
    </w:p>
    <w:p w:rsidR="009D033E" w:rsidRPr="00C92E9C" w:rsidRDefault="009D033E" w:rsidP="00903666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Титульный лист (по образцу).</w:t>
      </w:r>
    </w:p>
    <w:p w:rsidR="009D033E" w:rsidRPr="00C92E9C" w:rsidRDefault="009D033E" w:rsidP="00903666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9D033E" w:rsidRPr="00C92E9C" w:rsidRDefault="009D033E" w:rsidP="00903666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Применяемые оборудование, приборы, инструменты, материалы.</w:t>
      </w:r>
    </w:p>
    <w:p w:rsidR="009D033E" w:rsidRPr="00C92E9C" w:rsidRDefault="009D033E" w:rsidP="00903666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Теоретические основы рассматриваемой темы с формулами, схемами, таблицами.</w:t>
      </w:r>
    </w:p>
    <w:p w:rsidR="009D033E" w:rsidRPr="00C92E9C" w:rsidRDefault="009D033E" w:rsidP="00903666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Краткое описание порядка выполнения работы,</w:t>
      </w:r>
    </w:p>
    <w:p w:rsidR="009D033E" w:rsidRPr="00C92E9C" w:rsidRDefault="009D033E" w:rsidP="00903666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Выполненные расчёты, составленные таблицы и иллюстрации в виде схем, графиков.</w:t>
      </w:r>
    </w:p>
    <w:p w:rsidR="009D033E" w:rsidRPr="00C92E9C" w:rsidRDefault="009D033E" w:rsidP="00903666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Краткие выводы.</w:t>
      </w:r>
    </w:p>
    <w:p w:rsidR="009D033E" w:rsidRPr="00C92E9C" w:rsidRDefault="009D033E" w:rsidP="009036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Оценочными средствами при защите отчётов о лабораторных работах являются: качество оформления отчёта и два контрольных вопроса из списка помещённых в лабораторном практикуме в конце описания соответствующей лабораторной работы, на которые обучающийся может дать ответы устно и (или) письменно, например:</w:t>
      </w:r>
    </w:p>
    <w:p w:rsidR="009D033E" w:rsidRPr="00C92E9C" w:rsidRDefault="009D033E" w:rsidP="00903666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 определяли в лабораторной работе энергию, затраченную на разрушение горной породы?</w:t>
      </w:r>
    </w:p>
    <w:p w:rsidR="009D033E" w:rsidRPr="00C92E9C" w:rsidRDefault="009D033E" w:rsidP="00903666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Что понимают под работоспособностью ВВ?</w:t>
      </w:r>
    </w:p>
    <w:p w:rsidR="009D033E" w:rsidRPr="00C92E9C" w:rsidRDefault="009D033E" w:rsidP="009036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Критерии оценивания защиты отчёта:</w:t>
      </w:r>
    </w:p>
    <w:p w:rsidR="009D033E" w:rsidRPr="00C92E9C" w:rsidRDefault="009D033E" w:rsidP="00903666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85–100 баллов, если отчёт содержит все требуемые структурные элементы, получены правильные и полные ответы на два контрольных вопроса;</w:t>
      </w:r>
    </w:p>
    <w:p w:rsidR="009D033E" w:rsidRPr="00C92E9C" w:rsidRDefault="009D033E" w:rsidP="00903666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65–84 балла, если отчёт содержит все требуемые структурные элементы, получены правильный и полный ответ на один контрольный вопрос и неполный ответ на второй вопрос;</w:t>
      </w:r>
    </w:p>
    <w:p w:rsidR="009D033E" w:rsidRPr="00C92E9C" w:rsidRDefault="009D033E" w:rsidP="00903666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50–64 баллов, если отчёт содержит не все требуемые структурные элементы, получены неполные ответы на два контрольных вопроса;</w:t>
      </w:r>
    </w:p>
    <w:p w:rsidR="009D033E" w:rsidRPr="00C92E9C" w:rsidRDefault="009D033E" w:rsidP="00903666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менее 49 баллов, если отчёт содержит не все требуемые структурные элементы, получен неполный ответ только на один контрольный вопрос.</w:t>
      </w:r>
    </w:p>
    <w:p w:rsidR="009D033E" w:rsidRPr="00C92E9C" w:rsidRDefault="009D033E" w:rsidP="009D033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647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2455"/>
        <w:gridCol w:w="2081"/>
        <w:gridCol w:w="992"/>
        <w:gridCol w:w="1134"/>
      </w:tblGrid>
      <w:tr w:rsidR="009D033E" w:rsidRPr="00C92E9C" w:rsidTr="009D033E">
        <w:trPr>
          <w:trHeight w:val="267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9D033E" w:rsidRPr="00C92E9C" w:rsidTr="009D033E">
        <w:trPr>
          <w:trHeight w:val="267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9D033E" w:rsidRPr="00C92E9C" w:rsidRDefault="009D033E" w:rsidP="009D033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Контрольные вопросы при защите лабораторных работ по темам: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pStyle w:val="a5"/>
        <w:numPr>
          <w:ilvl w:val="0"/>
          <w:numId w:val="26"/>
        </w:numPr>
        <w:spacing w:after="0" w:line="240" w:lineRule="auto"/>
        <w:ind w:left="0" w:right="6" w:firstLine="426"/>
        <w:jc w:val="both"/>
        <w:rPr>
          <w:rFonts w:ascii="Times New Roman" w:hAnsi="Times New Roman"/>
          <w:b/>
        </w:rPr>
      </w:pPr>
      <w:r w:rsidRPr="00C92E9C">
        <w:rPr>
          <w:rFonts w:ascii="Times New Roman" w:hAnsi="Times New Roman"/>
          <w:b/>
        </w:rPr>
        <w:t>Энергоёмкость разрушения горных пород.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Что такое удельная энергоёмкость разрушения горных пород?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Для чего необходимо знать энергоёмкость разрушения горной породы?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свойства горных пород затрудняют её разрушение?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 влияет упругость горной породы на величину удельной энергоёмкости её разрушения?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 влияет вязкость горных пород на энергоемкость их разрушения?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чём сущность использованного в лабораторной работе метода определения удельной энергоёмкости горных пород?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классификации горных пород используют при добыче полезных ископаемых?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 построения классификации горных пород, заложенный профессором М. М. Протодьяконовым (старшим).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 построения классификации горных пород по буримости.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 построения классификации горных пород по взрываемости.</w:t>
      </w:r>
    </w:p>
    <w:p w:rsidR="009D033E" w:rsidRPr="00C92E9C" w:rsidRDefault="009D033E" w:rsidP="00903666">
      <w:pPr>
        <w:numPr>
          <w:ilvl w:val="0"/>
          <w:numId w:val="3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 построения классификации горных пород по дробимости.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2. Бурение шпуров в горных породах.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Классификация способов бурения горных пород.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 разрушения горной породы при вращательном бурении шпуров.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Конструктивные особенности бурового инструмента для вращательного бурения.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Основные геометрические параметры буровых резцов для вращательного бурения шпуров.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Для чего изменяют величину угла конусности в буровых резцах?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связи с чем породные и угольные буровые резцы имеют конструктивные отличия?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Для чего нужны вспомогательные режущие лезвия у буровых резцов?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чем заключён принцип разрушения горной породы при вращательно-ударном бурении?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Конструктивные особенности буровых коронок при вращательно-ударном бурении.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чем заключен принцип разрушения горной породы при ударно-поворотном бурении?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чем состоят конструктивные особенности бурового инструмента для ударно-поворотного бурения?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 удаляют из шпуров буровую мелочь при ударно-поворотном бурении?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От чего зависит и на что влияет величина оптимального угла поворота вокруг оси буровой коронки при ударно-поворотном бурении?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Область применения вращательного, вращательно-ударного и ударно-поворотного способов бурения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Ручные свёрла для вращательного бурения шпуров.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Ручные бурильные молотки для ударного бурения шпуров.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Буровые станки вращательного бурения скважин для открытых горных работ.</w:t>
      </w:r>
    </w:p>
    <w:p w:rsidR="009D033E" w:rsidRPr="00C92E9C" w:rsidRDefault="009D033E" w:rsidP="00903666">
      <w:pPr>
        <w:numPr>
          <w:ilvl w:val="0"/>
          <w:numId w:val="27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Буровые станки для бурения шпуров в подземных горных выработках.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3. Испытание взрывчатых веществ.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Перечень испытаний ВВ при их разработке для определения показателей, необходимых для оценки их безопасности в соответствии с Техническим регламентом Таможенного Союза "О безопасности взрывчатых веществ и изделий на их основе".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методы испытаний входят в группу проверки энергетических характеристик ВВ?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Что такое бризантность ВВ, и как её определяют пробой Гесса?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Что такое работоспособность ВВ, и как её определяют пробой Трауцля?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Способ определения скорости детонации ВВ по схеме Дотриша.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Способ определения объёма газообразных продуктов взрыва, приходящихся на 1 кг ВВ, в бомбе Долгова.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Способ определения энергии, выделяемой при взрыве единицы массы ВВ в калориметрической установке.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методы испытаний входят в группу проверки чувствительности ВВ к внешним воздействиям?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Метод определения чувствительности ВВ к удару на копре Каста.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Отличие оценок чувствительности ВВ к удару: по высоте сбрасывания груза и по частоте взрывов.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 определяют чувствительность ВВ к трению?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Способ определения термической стойкости ВВ (чувствительности к тепловому импульсу)</w:t>
      </w:r>
    </w:p>
    <w:p w:rsidR="009D033E" w:rsidRPr="00C92E9C" w:rsidRDefault="009D033E" w:rsidP="00903666">
      <w:pPr>
        <w:numPr>
          <w:ilvl w:val="0"/>
          <w:numId w:val="28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Методы определения предохранительности ВВ в опытном штреке.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4. Средства инициирования и взрывные сети.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изделия относят к средствам инициирования?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На какие виды разделяют способы взрывания в зависимости от применяемых средств инициирования?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Средства инициирования, применяемые при огневом и электроогневом способах взрывания.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Конструктивные особенности КД для огневого и электроогневого способов взрывания.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Конструктивные особенности зажигательных и электрозажигательных патронов.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Средства инициирования, применяемые при электрическом способе взрывания.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Конструктивные особенности ОШ и ДШ.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Конструктивные особенности ЭД мгновенного, короткозамедленного и замедленного действия.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Конструкция и принцип работы неэлектрической системы инициирования на основе ударноволновой трубки (типа Искра, СИНВ, Нонель и др.), монтаж взрывной сети.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Способы соединения отрезков ДШ при монтаже взрывной сети, предписанные ПБВМ.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 работы пиротехнических реле для взрывной сети из ДШ.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Виды и электрические схемы соединения ЭД во взрывной сети.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Конструктивные особенности и принцип работы электродетонаторов с электронным замедлением – ЭДЭЗ, монтаж взрывной сети.</w:t>
      </w:r>
    </w:p>
    <w:p w:rsidR="009D033E" w:rsidRPr="00C92E9C" w:rsidRDefault="009D033E" w:rsidP="00903666">
      <w:pPr>
        <w:numPr>
          <w:ilvl w:val="0"/>
          <w:numId w:val="29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Конструкции промежуточных детонаторов (боевиков) при различных способах инициирования зарядов ВВ, способы их изготовления и особенности применения в промышленности.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5. Приборы для электрического взрывания.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Назначение контрольно-измерительных приборов для электрического взрывания зарядов ВВ.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Конструктивные особенности и условия применения приборов ВИС-1, Р-353 и Р-3043.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Характеристика измерителей сопротивления взрывной сети ХН2570 и ХН2570П, и порядок работы с ними.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Источники тока, используемые для электрического взрывания зарядов ВВ.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 работы конденсаторных индукторных взрывных машинок (блок-схема), область их применения.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 работы конденсаторных взрывных приборов с низковольтным автономным источником питания (блок-схема), область их применения.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Назначение блока преобразования электрической энергии во взрывных приборах.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Назначение блока накопления электрической энергии во взрывных машинках.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Для чего во взрывных приборах РВ-исполнения ограничено время подачи импульса электрического тока, и до какого предела?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Специфические особенности взрывных приборов ПИВ-100М, ЖЗ-2460 и ЖЗ-2462, условия их применения.</w:t>
      </w:r>
    </w:p>
    <w:p w:rsidR="009D033E" w:rsidRPr="00C92E9C" w:rsidRDefault="009D033E" w:rsidP="00903666">
      <w:pPr>
        <w:numPr>
          <w:ilvl w:val="0"/>
          <w:numId w:val="30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 работы прибора контроля Копер-1 для контроля исправности взрывных и контрольных электрических приборов.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6. Взрывание сосредоточенных зарядов ВВ.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Критерий взрываемости горных пород, часто принимаемый в горном деле</w:t>
      </w:r>
      <w:r w:rsidRPr="00C92E9C">
        <w:rPr>
          <w:rFonts w:ascii="Times New Roman" w:hAnsi="Times New Roman" w:cs="Times New Roman"/>
          <w:i/>
          <w:sz w:val="22"/>
          <w:lang w:val="ru-RU"/>
        </w:rPr>
        <w:t>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Отличие понятий: эталонного удельного расхода ВВ от расчётного удельного расхода ВВ.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Основные горно-геологические и горнотехнические показатели, влияющие на взрываемость горных пород.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Горно-геологические показатели, которые положены Междуведомственной комиссией по взрывному делу в основу классификации массивов горных пород на категории по степени трещиноватости.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Классификация зарядов ВВ по положению и по форме (по Б. Н. Кутузову).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Классификация зарядов ВВ по характеру действия (по Б. Н. Кутузову).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Особенности разрушения породного массива взрывом одиночного заряда ВВ (схемы).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Геометрические параметры воронки взрыва (схема).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Линия наименьшего сопротивления – понятие на примере одиночного заряда ВВ (схема).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Формы и элементы воронки взрыва: нормального выброса; уменьшенного выброса; усиленного выброса (схемы).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 рассчитать показатель действия взрыва одиночного заряда ВВ (схема).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Способ изменения характера действия взрыва путём изменения глубины заложения заряда ВВ (схема).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Способ изменения характера действия взрыва путём изменения массы заряда (схема).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Способ расчёта массы сосредоточенного заряда рыхления с воронкой нормального выброса.</w:t>
      </w:r>
    </w:p>
    <w:p w:rsidR="009D033E" w:rsidRPr="00C92E9C" w:rsidRDefault="009D033E" w:rsidP="00903666">
      <w:pPr>
        <w:numPr>
          <w:ilvl w:val="0"/>
          <w:numId w:val="31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Общий принцип расчёта массы сосредоточенного заряда ВВ для выброса породы.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7. Расчёт паспорта буровзрывных работ.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Буровзрывные работы (БВР) – понятие.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Для каких взрывных работ следует составлять паспорт БВР?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Основные разделы, которые должен включать в себя паспорт БВР?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Кто утверждает разработанный паспорт БВР?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основные технические параметры рассчитывают при составлении паспорта БВР?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По каким показателям подбирают ВВ и СИ для взрывных работ при проведении горных выработок?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Что понимают под нормальным удельным расходом ВВ?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 определить коэффициент работоспособности ВВ?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чём физический смысл коэффициента зажима пород?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Основное назначение врубовых шпуров.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Изобразить схемы прямых врубов.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Изобразить схемы клиновых врубов.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Назначение отбойных и оконтуривающих шпуров, схемы их расположения в забое.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Что такое коэффициент использования шпура (КИШ)?</w:t>
      </w:r>
    </w:p>
    <w:p w:rsidR="009D033E" w:rsidRPr="00C92E9C" w:rsidRDefault="009D033E" w:rsidP="00903666">
      <w:pPr>
        <w:numPr>
          <w:ilvl w:val="0"/>
          <w:numId w:val="32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особые средства, а также специальные меры должны быть указаны в паспорте для проведения взрывных работ в условиях шахт (рудников), опасных по газу или пыли.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8. Расчёт параметров проекта массового взрыва.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Для каких видов взрывных работ необходимо составлять проекты (технические проекты) буровзрывных (взрывных) работ?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Основные разделы, которые должен включать в себя проект массового взрыва для открытых разработок?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Содержание графической части проекта массового взрыва для открытых разработок?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Для чего делают перебур скважин, и когда его можно не делать?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Каким условиям безопасности должна удовлетворять рассчитанная величина линии наименьшего сопротивления по подошве уступа?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От каких условий зависит длина внутренней забойки скважин?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ВВ применяют на открытых взрывных работах?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Отличие прямого инициирования скважин от обратного.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Почему при увеличении прочности пород горного массива следует увеличивать диаметр зарядных скважин?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факторы влияют на выбор места размещения боевиков в скважинных зарядах ВВ?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Конструкции и материалы забойки скважинных зарядов ВВ.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параметры необходимы при расчёте удельного расхода ВВ для получения требуемой степени дробления пород при взрывании скважинных зарядов в карьерах?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факторы влияют на желаемый размер кондиционного куска в горной массе после взрыва скважинных зарядов ВВ?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Какие средства инициирования разрешено применять при взрывании скважинных зарядов в карьерах?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 определяют расстояние между рядами скважин на взрываемом блоке в карьере?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Как определяют расстояние между скважинами в ряду взрываемого блока в карьере?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каких случаях необходимо дублировать взрывную сеть?</w:t>
      </w:r>
    </w:p>
    <w:p w:rsidR="009D033E" w:rsidRPr="00C92E9C" w:rsidRDefault="009D033E" w:rsidP="00903666">
      <w:pPr>
        <w:numPr>
          <w:ilvl w:val="0"/>
          <w:numId w:val="33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По каким поражающим факторам определяют радиус опасной зоны при взрывных работах на карьерах?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pStyle w:val="3"/>
        <w:spacing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5.2.2. Оценочные средства при промежуточной аттестации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</w:t>
      </w:r>
      <w:r w:rsidRPr="00C92E9C">
        <w:rPr>
          <w:rFonts w:ascii="Times New Roman" w:hAnsi="Times New Roman" w:cs="Times New Roman"/>
          <w:i/>
          <w:sz w:val="22"/>
          <w:lang w:val="ru-RU"/>
        </w:rPr>
        <w:t>экзамен</w:t>
      </w:r>
      <w:r w:rsidRPr="00C92E9C">
        <w:rPr>
          <w:rFonts w:ascii="Times New Roman" w:hAnsi="Times New Roman" w:cs="Times New Roman"/>
          <w:sz w:val="22"/>
          <w:lang w:val="ru-RU"/>
        </w:rPr>
        <w:t>, в процессе которого определяют сформированность обозначенных в рабочей программе компетенций.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Инструментом измерения степени сформированности компетенций являются ответы обучающихся на вопросы во время опроса по разделам дисциплины.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Опрос можно проводить в письменной и (или) устной, и (или) электронной форме с использованием ресурсов электронной информационно-образовательной среды (ЭИОС) филиала КузГТУ.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а) При проведении </w:t>
      </w:r>
      <w:r w:rsidRPr="00C92E9C">
        <w:rPr>
          <w:rFonts w:ascii="Times New Roman" w:hAnsi="Times New Roman" w:cs="Times New Roman"/>
          <w:i/>
          <w:sz w:val="22"/>
          <w:lang w:val="ru-RU"/>
        </w:rPr>
        <w:t>промежуточной аттестации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i/>
          <w:sz w:val="22"/>
          <w:lang w:val="ru-RU"/>
        </w:rPr>
        <w:t>в письменной и (или) устной форме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обучающийся отвечает на выбранные случайным образом два вопроса, например:</w:t>
      </w:r>
    </w:p>
    <w:p w:rsidR="009D033E" w:rsidRPr="00C92E9C" w:rsidRDefault="009D033E" w:rsidP="00903666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Способы и условия уничтожения ВМ на складах.</w:t>
      </w:r>
    </w:p>
    <w:p w:rsidR="009D033E" w:rsidRPr="00C92E9C" w:rsidRDefault="009D033E" w:rsidP="00903666">
      <w:pPr>
        <w:numPr>
          <w:ilvl w:val="0"/>
          <w:numId w:val="34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Особенности и условия применения сотрясательного взрывания в угольных шахтах (схемы).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Критерии оценивания ответов на вопросы:</w:t>
      </w:r>
    </w:p>
    <w:p w:rsidR="009D033E" w:rsidRPr="00C92E9C" w:rsidRDefault="009D033E" w:rsidP="00903666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85 – 100 баллов – при правильном и полном ответе на два вопроса;</w:t>
      </w:r>
    </w:p>
    <w:p w:rsidR="009D033E" w:rsidRPr="00C92E9C" w:rsidRDefault="009D033E" w:rsidP="00903666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65 – 84 баллов – при правильном и полном ответе на один из вопросов и правильном, но неполном ответе на другой вопрос;</w:t>
      </w:r>
    </w:p>
    <w:p w:rsidR="009D033E" w:rsidRPr="00C92E9C" w:rsidRDefault="009D033E" w:rsidP="00903666">
      <w:pPr>
        <w:numPr>
          <w:ilvl w:val="0"/>
          <w:numId w:val="35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50 – 64 баллов – при правильном, но не полном ответе на два вопроса;- 0 – 49 баллов – при отсутствии правильных ответов на вопросы.</w:t>
      </w:r>
    </w:p>
    <w:p w:rsidR="009D033E" w:rsidRPr="00C92E9C" w:rsidRDefault="009D033E" w:rsidP="009D033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684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069"/>
        <w:gridCol w:w="2094"/>
        <w:gridCol w:w="1883"/>
        <w:gridCol w:w="793"/>
        <w:gridCol w:w="845"/>
      </w:tblGrid>
      <w:tr w:rsidR="009D033E" w:rsidRPr="00C92E9C" w:rsidTr="009D033E">
        <w:trPr>
          <w:trHeight w:val="267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B24AC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9D033E" w:rsidRPr="00C92E9C" w:rsidTr="009D033E">
        <w:trPr>
          <w:trHeight w:val="267"/>
        </w:trPr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B24AC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D033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9D033E" w:rsidRPr="00C92E9C" w:rsidRDefault="009D033E" w:rsidP="009D033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Вопросы на экзамен: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Персонал для руководства и производства взрывных работ, работы с ВМ.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Виды взрывных работ в промышленности согласно ПБВМ.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Основы теории и горно-геологические условия применения ударно-поворотного бурения шпуров и скважин (схемы).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Классификация промышленных ВВ по условиям безопасного применения.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Требования ПБВМ к обустройству постоянных поверхностных складов ВМ.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Требования ПБВМ к обустройству подземных и полууглубленных складов ВМ.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Условия и технические параметры создания защитных валов вокруг хранилища ВМ.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Виды испытаний ВВ при хранении на складе.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Способы и условия уничтожения ВМ на складах.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Средства инициирования и условия применения для огневого и электроогневого взрывания ВВ (схемы).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Основные правила безопасности при монтаже взрывной сети из детонирующего шнура.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Безопасные условия применения контрольно-измерительных приборов при проверке исправности ЭД и электрических взрывных сетей.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Условия безопасного применения неэлектрических систем инициирования с использованием УВТ при монтаже взрывной сети.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Устройство, принцип работы электродетонаторов: мгновенного действия (ЭД), с пиротехническим замедлителем (ЭДЗД, ЭДКЗ), смонтированных в одну электрическую сеть для взрывания зарядов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ВВ (схемы).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Устройство, принцип работы электродетонаторов с электронным замедлением (ЭДЭЗ), смонтированных во взрывную сеть (схемы).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Требования ПБВМ к совместной перевозке ВВ и СИ автомобильным транспортом.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Назначение и порядок применения системы информации об опасности (СИО) при перевозке ВМ автотранспортом (схема).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Конструкция и условия применения смесительно-зарядных машин для скважинного взрывания на карьерах.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Техническая документация необходимая для производства взрывных работ, основное её содержание.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Принципы расчёта безопасных расстояний по различным поражающим факторам при хранении ВМ и ведении ВР.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Порядок введения режима и охраны границ опасной зоны, а также присутствия в ней людей при ВР.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Условные сигналы, их значение, порядок и способы подачи взрывником при ведении ВР на карьерах и в шахтах.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Принципы создания и методы испытания предохранительных ВВ.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Основные физические факторы, влияющие на воспламенение и взрыв метано-пылевоздушной смеси.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Взрывчатые материалы, разрешённые для применения в шахтах, опасных по газу и пыли.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Схема и принцип работы оборудования для механизированного заряжания ВВ в скважины в подземных условиях.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Область и условия безопасного применения камерных зарядов ВВ (схемы).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Область и условия безопасного применения котловых зарядов ВВ (схемы).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Безопасные способы ликвидации отказов шпуровых, скважинных и камерных зарядов ВВ (схемы).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Мероприятия против воспламенения взрывчатой метано-пылевоздушной смеси в забое при взрывных работах.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Особенности и условия применения сотрясательного взрывания в угольных шахтах (схемы).</w:t>
      </w:r>
    </w:p>
    <w:p w:rsidR="009D033E" w:rsidRPr="00C92E9C" w:rsidRDefault="009D033E" w:rsidP="00903666">
      <w:pPr>
        <w:numPr>
          <w:ilvl w:val="0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Влияние ударной воздушной волны на размеры опасной зоны.</w:t>
      </w:r>
    </w:p>
    <w:p w:rsidR="009D033E" w:rsidRPr="00C92E9C" w:rsidRDefault="009D033E" w:rsidP="00903666">
      <w:pPr>
        <w:spacing w:after="0" w:line="240" w:lineRule="auto"/>
        <w:ind w:left="0" w:right="6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б) При проведении </w:t>
      </w:r>
      <w:r w:rsidRPr="00C92E9C">
        <w:rPr>
          <w:rFonts w:ascii="Times New Roman" w:hAnsi="Times New Roman" w:cs="Times New Roman"/>
          <w:i/>
          <w:sz w:val="22"/>
          <w:lang w:val="ru-RU"/>
        </w:rPr>
        <w:t>промежуточной аттестации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в </w:t>
      </w:r>
      <w:r w:rsidRPr="00C92E9C">
        <w:rPr>
          <w:rFonts w:ascii="Times New Roman" w:hAnsi="Times New Roman" w:cs="Times New Roman"/>
          <w:i/>
          <w:sz w:val="22"/>
          <w:lang w:val="ru-RU"/>
        </w:rPr>
        <w:t>электронной форме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с использованием ресурсов ЭИОС КузГТУ обучающийся выполняет выбранные случайным образом 15–20 тестовых заданий (вопросов) в системе Moodle.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Например:</w:t>
      </w:r>
    </w:p>
    <w:p w:rsidR="009D033E" w:rsidRPr="00C92E9C" w:rsidRDefault="009D033E" w:rsidP="00903666">
      <w:pPr>
        <w:spacing w:after="0" w:line="240" w:lineRule="auto"/>
        <w:ind w:left="0" w:right="6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Столбики в пробе Гесса при определении бризантности ВВ изготавливают из металла …: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свинец.</w:t>
      </w:r>
    </w:p>
    <w:p w:rsidR="009D033E" w:rsidRPr="00C92E9C" w:rsidRDefault="009D033E" w:rsidP="00903666">
      <w:pPr>
        <w:numPr>
          <w:ilvl w:val="1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опасную зону разрешён проход близких родственников взрывников, занятых на заряжании: а) верно;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б) не верно.</w:t>
      </w:r>
    </w:p>
    <w:p w:rsidR="009D033E" w:rsidRPr="00C92E9C" w:rsidRDefault="009D033E" w:rsidP="00903666">
      <w:pPr>
        <w:numPr>
          <w:ilvl w:val="1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шахтах опасных по газу и пыли можно применять ВВ: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а) непредохранительные I класса;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б) предохранительные III класса;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в) предохранительные V класса.</w:t>
      </w:r>
    </w:p>
    <w:p w:rsidR="009D033E" w:rsidRPr="00C92E9C" w:rsidRDefault="009D033E" w:rsidP="00903666">
      <w:pPr>
        <w:numPr>
          <w:ilvl w:val="1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Линия наименьшего сопротивления характеризует расстояние между: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а) скважинами в ряду взрываемого блока в карьере;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б) центром заряда ВВ и ближайшей открытой поверхностью;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в) проектным контуром выработки и отбойными шпурами в проходческом забое.</w:t>
      </w:r>
    </w:p>
    <w:p w:rsidR="009D033E" w:rsidRPr="00C92E9C" w:rsidRDefault="009D033E" w:rsidP="00903666">
      <w:pPr>
        <w:numPr>
          <w:ilvl w:val="1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шахтах опасных по газу и пыли разрешено применять: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а) неэлектрические системы инициирования на основе ударно-волновой трубки;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б) детонирующий шнур;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в) предохранительные электродетонаторы с пиротехническим замедлением;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г) электродетонаторы с электронным замедлением.</w:t>
      </w:r>
    </w:p>
    <w:p w:rsidR="009D033E" w:rsidRPr="00C92E9C" w:rsidRDefault="009D033E" w:rsidP="00903666">
      <w:pPr>
        <w:numPr>
          <w:ilvl w:val="1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 изготовлении боевиков не применяют капсюли-детонаторы для инициирования зарядов ВВ: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а) неэлектрическими системами инициирования на основе ударно-волновой трубки;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б) детонирующим шнуром;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в) огнепроводным шнуром.</w:t>
      </w:r>
    </w:p>
    <w:p w:rsidR="009D033E" w:rsidRPr="00C92E9C" w:rsidRDefault="009D033E" w:rsidP="00903666">
      <w:pPr>
        <w:numPr>
          <w:ilvl w:val="1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Аммиачная селитра имеет кислородный баланс в размере (ввести число в %):  20.</w:t>
      </w:r>
    </w:p>
    <w:p w:rsidR="009D033E" w:rsidRPr="00C92E9C" w:rsidRDefault="009D033E" w:rsidP="00903666">
      <w:pPr>
        <w:numPr>
          <w:ilvl w:val="1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Расставить в хронологической последовательности основные этапы подготовки взрывника для допуска к самостоятельной работе: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а) обучение;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б) сдача экзамена;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в) получение ЕКВ;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г) стажировка.</w:t>
      </w:r>
    </w:p>
    <w:p w:rsidR="009D033E" w:rsidRPr="00C92E9C" w:rsidRDefault="009D033E" w:rsidP="00903666">
      <w:pPr>
        <w:numPr>
          <w:ilvl w:val="1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Расположить способы заряжания скважин в порядке возрастания плотности заряда ВВ в скважине: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а) ручной и механизированный (самотёчный);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б) зарядными машинами пневматический гранулированными ВВ;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в) зарядными машинами водосодержащими ВВ;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г) зарядными машинами горячельющимися ВВ.</w:t>
      </w:r>
    </w:p>
    <w:p w:rsidR="009D033E" w:rsidRPr="00C92E9C" w:rsidRDefault="009D033E" w:rsidP="00903666">
      <w:pPr>
        <w:numPr>
          <w:ilvl w:val="1"/>
          <w:numId w:val="36"/>
        </w:num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Отметить те заряды, показатель действия взрыва которых </w:t>
      </w:r>
      <w:r w:rsidRPr="00C92E9C">
        <w:rPr>
          <w:rFonts w:ascii="Times New Roman" w:hAnsi="Times New Roman" w:cs="Times New Roman"/>
          <w:i/>
          <w:sz w:val="22"/>
          <w:lang w:val="ru-RU"/>
        </w:rPr>
        <w:t>n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≤ 1.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а) камуфлетный;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б) откольный;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в) рыхления;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г) выброса.</w:t>
      </w:r>
    </w:p>
    <w:p w:rsidR="009D033E" w:rsidRPr="00C92E9C" w:rsidRDefault="009D033E" w:rsidP="00903666">
      <w:pPr>
        <w:spacing w:after="0" w:line="240" w:lineRule="auto"/>
        <w:ind w:left="0" w:right="6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033E" w:rsidRPr="00C92E9C" w:rsidRDefault="009D033E" w:rsidP="00903666">
      <w:pPr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Критерии оценивания выполнения тестовых заданий:</w:t>
      </w:r>
    </w:p>
    <w:tbl>
      <w:tblPr>
        <w:tblW w:w="9360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56"/>
        <w:gridCol w:w="2410"/>
        <w:gridCol w:w="2114"/>
        <w:gridCol w:w="1146"/>
        <w:gridCol w:w="1134"/>
      </w:tblGrid>
      <w:tr w:rsidR="009D033E" w:rsidRPr="00C92E9C" w:rsidTr="00903666">
        <w:trPr>
          <w:trHeight w:val="26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03666">
            <w:pPr>
              <w:spacing w:after="0" w:line="240" w:lineRule="auto"/>
              <w:ind w:left="0" w:right="6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Доля правильно выполненных тестов, 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03666">
            <w:pPr>
              <w:spacing w:after="0" w:line="240" w:lineRule="auto"/>
              <w:ind w:left="0" w:right="6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03666">
            <w:pPr>
              <w:spacing w:after="0" w:line="240" w:lineRule="auto"/>
              <w:ind w:left="0" w:right="6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03666">
            <w:pPr>
              <w:spacing w:after="0" w:line="240" w:lineRule="auto"/>
              <w:ind w:left="0" w:right="6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03666">
            <w:pPr>
              <w:spacing w:after="0" w:line="240" w:lineRule="auto"/>
              <w:ind w:left="0" w:right="6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9D033E" w:rsidRPr="00C92E9C" w:rsidTr="00903666">
        <w:trPr>
          <w:trHeight w:val="26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03666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03666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03666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03666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033E" w:rsidRPr="00C92E9C" w:rsidRDefault="009D033E" w:rsidP="00903666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2E9C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B3446" w:rsidRPr="00C92E9C" w:rsidRDefault="009D033E" w:rsidP="009D033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="003E730E" w:rsidRPr="00C92E9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62631" w:rsidRPr="00C92E9C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 xml:space="preserve"> 5.2.3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При проведении </w:t>
      </w:r>
      <w:r w:rsidRPr="00C92E9C">
        <w:rPr>
          <w:rFonts w:ascii="Times New Roman" w:hAnsi="Times New Roman" w:cs="Times New Roman"/>
          <w:i/>
          <w:sz w:val="22"/>
          <w:lang w:val="ru-RU"/>
        </w:rPr>
        <w:t>текущего контроля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по темам в конце занятия обучающиеся убирают все личные вещи с учебной мебели, достают лист чистой писчей бумаги и ручку. На листе бумаги записывают: Фамилию, Имя, Отчество, номер группы и дату проведения опроса.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Далее научно-педагогический работник (НПР) задает </w:t>
      </w:r>
      <w:r w:rsidRPr="00C92E9C">
        <w:rPr>
          <w:rFonts w:ascii="Times New Roman" w:hAnsi="Times New Roman" w:cs="Times New Roman"/>
          <w:i/>
          <w:sz w:val="22"/>
          <w:lang w:val="ru-RU"/>
        </w:rPr>
        <w:t xml:space="preserve">два </w:t>
      </w:r>
      <w:r w:rsidRPr="00C92E9C">
        <w:rPr>
          <w:rFonts w:ascii="Times New Roman" w:hAnsi="Times New Roman" w:cs="Times New Roman"/>
          <w:sz w:val="22"/>
          <w:lang w:val="ru-RU"/>
        </w:rPr>
        <w:t>вопроса, которые могут быть, как записаны на листе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допустимо.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По истечении указанного времени листы с ответами обучающиеся сдают НПР для проверки. Результаты оценивания ответов на вопросы НПР доводит до сведения обучающихся не позднее трех учебных дней после даты проведения опроса.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выставляют 0 баллов.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При проведении текущего контроля по </w:t>
      </w:r>
      <w:r w:rsidRPr="00C92E9C">
        <w:rPr>
          <w:rFonts w:ascii="Times New Roman" w:hAnsi="Times New Roman" w:cs="Times New Roman"/>
          <w:i/>
          <w:sz w:val="22"/>
          <w:lang w:val="ru-RU"/>
        </w:rPr>
        <w:t>лабораторным занятиям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обучающиеся предоставляют отчёт о лабораторных работах НПР. Защиту отчётов о лабораторных работах можно проводить как в письменной, так и в устной форме.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при защите отчёта о лабораторной работе в конце следующего занятия НПР задает обучающемуся </w:t>
      </w:r>
      <w:r w:rsidRPr="00C92E9C">
        <w:rPr>
          <w:rFonts w:ascii="Times New Roman" w:hAnsi="Times New Roman" w:cs="Times New Roman"/>
          <w:i/>
          <w:sz w:val="22"/>
          <w:lang w:val="ru-RU"/>
        </w:rPr>
        <w:t>два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вопроса, которые могут быть, как записаны, так и нет.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допустимо. По истечении указанного времени листы с ответами сдают НПР для проверки. Результаты оценивания ответов на вопросы сразу доводят до сведения обучающихся.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Если обучающийся не прошел текущий контроль, он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1B3446" w:rsidRPr="00C92E9C" w:rsidRDefault="00C62631" w:rsidP="00974EB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B3446" w:rsidRPr="00C92E9C" w:rsidRDefault="00C62631" w:rsidP="00974EBE">
      <w:pPr>
        <w:pStyle w:val="1"/>
        <w:spacing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6 Учебно-методическое обеспечение</w:t>
      </w:r>
    </w:p>
    <w:p w:rsidR="00CD71A0" w:rsidRPr="00C92E9C" w:rsidRDefault="00CD71A0" w:rsidP="00974EBE">
      <w:pPr>
        <w:pStyle w:val="2"/>
        <w:spacing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CD71A0" w:rsidRPr="00C92E9C" w:rsidRDefault="00CD71A0" w:rsidP="00974EBE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C92E9C">
        <w:rPr>
          <w:rFonts w:ascii="Times New Roman" w:hAnsi="Times New Roman" w:cs="Times New Roman"/>
          <w:b/>
          <w:color w:val="auto"/>
          <w:sz w:val="22"/>
          <w:lang w:val="ru-RU"/>
        </w:rPr>
        <w:t>6.1 Основная литература</w:t>
      </w:r>
    </w:p>
    <w:p w:rsidR="00974EBE" w:rsidRPr="00C92E9C" w:rsidRDefault="00974EBE" w:rsidP="00974EBE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CF6D8F" w:rsidRPr="00D17E71" w:rsidRDefault="00CF6D8F" w:rsidP="00CF6D8F">
      <w:pPr>
        <w:pStyle w:val="a3"/>
        <w:numPr>
          <w:ilvl w:val="0"/>
          <w:numId w:val="38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Белин, В. А. Технология и безопасность взрывных работ : учебное пособие / В. А. Белин, М. Г. Горбонос, Р. Л. Коротков. — Москва : МИСИС, 2019. — 74 с. — ISBN 978-5-907061-08-8. — Текст : электронный // Лань : электронно-библиотечная система. — URL: https://e.lanbook.com/book/116909. — Режим доступа: для авториз. пользователей.</w:t>
      </w:r>
    </w:p>
    <w:p w:rsidR="00CF6D8F" w:rsidRPr="00D17E71" w:rsidRDefault="00CF6D8F" w:rsidP="00CF6D8F">
      <w:pPr>
        <w:pStyle w:val="a3"/>
        <w:numPr>
          <w:ilvl w:val="0"/>
          <w:numId w:val="38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Катанов, И. Б. Буровзрывные работы на карьерах : учебное пособие : [для студентов вузов, обучающихся по дисциплинам "Технология и безопасность взрывных работ", "Процессы открытых горных работ", "Обоснование технологических решений на разрезах" для специальности 21.05.04 "Горное дело"] / И. Б. Катанов, А. А. Сысоев ; Министерство науки и высшего образования Российской Федерации, Кузбасский государственный технический университет им. Т. Ф. Горбачева, Кафедра открытых горных работ. – Кемерово : КузГТУ, 2019. – 200 с. – URL: http://library.kuzstu.ru/meto.php?n=91756&amp;type=utchposob:common. – Текст : электронный. </w:t>
      </w:r>
    </w:p>
    <w:p w:rsidR="00974EBE" w:rsidRPr="00CF6D8F" w:rsidRDefault="00CF6D8F" w:rsidP="00CF6D8F">
      <w:pPr>
        <w:pStyle w:val="a3"/>
        <w:numPr>
          <w:ilvl w:val="0"/>
          <w:numId w:val="38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Копытов, А. И. Взрывные работы в горной промышленности : монография / А. И. Копытов, Ю. А. Масаев, В. В. Першин; Акад. горн. наук, Сиб. отд-ние. – Новосибирск : Наука, 2013. – 512 с. – URL: http://library.kuzstu.ru/meto.php?n=20050&amp;type=monograph:common. – Текст : электронный.</w:t>
      </w:r>
    </w:p>
    <w:p w:rsidR="00974EBE" w:rsidRPr="00C92E9C" w:rsidRDefault="00974EBE" w:rsidP="00974EBE">
      <w:pPr>
        <w:pStyle w:val="a3"/>
        <w:ind w:right="-1" w:firstLine="426"/>
        <w:jc w:val="both"/>
        <w:rPr>
          <w:rFonts w:ascii="Times New Roman" w:hAnsi="Times New Roman"/>
        </w:rPr>
      </w:pPr>
    </w:p>
    <w:p w:rsidR="00974EBE" w:rsidRPr="00C92E9C" w:rsidRDefault="00974EBE" w:rsidP="00974EBE">
      <w:pPr>
        <w:pStyle w:val="a3"/>
        <w:ind w:right="-1" w:firstLine="426"/>
        <w:jc w:val="both"/>
        <w:rPr>
          <w:rFonts w:ascii="Times New Roman" w:hAnsi="Times New Roman"/>
          <w:b/>
        </w:rPr>
      </w:pPr>
      <w:r w:rsidRPr="00C92E9C">
        <w:rPr>
          <w:rFonts w:ascii="Times New Roman" w:hAnsi="Times New Roman"/>
        </w:rPr>
        <w:t xml:space="preserve"> </w:t>
      </w:r>
      <w:r w:rsidRPr="00C92E9C">
        <w:rPr>
          <w:rFonts w:ascii="Times New Roman" w:hAnsi="Times New Roman"/>
          <w:b/>
        </w:rPr>
        <w:t>6.2. Дополнительная литература</w:t>
      </w:r>
    </w:p>
    <w:p w:rsidR="00974EBE" w:rsidRPr="00C92E9C" w:rsidRDefault="00974EBE" w:rsidP="00974EBE">
      <w:pPr>
        <w:pStyle w:val="a3"/>
        <w:ind w:right="-1" w:firstLine="426"/>
        <w:jc w:val="both"/>
        <w:rPr>
          <w:rFonts w:ascii="Times New Roman" w:hAnsi="Times New Roman"/>
          <w:b/>
        </w:rPr>
      </w:pPr>
    </w:p>
    <w:p w:rsidR="00CF6D8F" w:rsidRPr="00D17E71" w:rsidRDefault="00CF6D8F" w:rsidP="00CF6D8F">
      <w:pPr>
        <w:pStyle w:val="a3"/>
        <w:numPr>
          <w:ilvl w:val="0"/>
          <w:numId w:val="3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Немтин, Г. Н. Технология и безопасность взрывных работ : учебное пособие / Г. Н. Немтин, В. В. Аникин, В. М. Мальцев. — Пермь : ПНИПУ, 2021. — 399 с. — ISBN 978-5-398-02610-8. — Текст : электронный // Лань : электронно-библиотечная система. — URL: https://e.lanbook.com/book/239909. — Режим доступа: для авториз. пользователей.</w:t>
      </w:r>
    </w:p>
    <w:p w:rsidR="00CF6D8F" w:rsidRPr="00D17E71" w:rsidRDefault="00CF6D8F" w:rsidP="00CF6D8F">
      <w:pPr>
        <w:pStyle w:val="a3"/>
        <w:numPr>
          <w:ilvl w:val="0"/>
          <w:numId w:val="3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Кирюшина, Е. В. Технология и безопасность взрывных работ : учебное пособие / Е. В. Кирюшина, В. Н. Вокин, М. Ю. Кадеров. — Красноярск : СФУ, 2018. — 236 с. — ISBN 978-5-7638-3822-0. — Текст : электронный // Лань : электронно-библиотечная система. — URL: https://e.lanbook.com/book/117785. — Режим доступа: для авториз. пользователей.</w:t>
      </w:r>
    </w:p>
    <w:p w:rsidR="00CF6D8F" w:rsidRPr="00D17E71" w:rsidRDefault="00CF6D8F" w:rsidP="00CF6D8F">
      <w:pPr>
        <w:pStyle w:val="a3"/>
        <w:numPr>
          <w:ilvl w:val="0"/>
          <w:numId w:val="3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Эквист, Б. В. Технология и безопасность взрывных работ : учебник / Б. В. Эквист. — Москва : МИСИС, 2021. — 175 с. — ISBN 978-5-907227-55-2. — Текст : электронный // Лань : электронно-библиотечная система. — URL: https://e.lanbook.com/book/178083. — Режим доступа: для авториз. пользователей</w:t>
      </w:r>
    </w:p>
    <w:p w:rsidR="00CF6D8F" w:rsidRPr="00D17E71" w:rsidRDefault="00CF6D8F" w:rsidP="00CF6D8F">
      <w:pPr>
        <w:pStyle w:val="a3"/>
        <w:numPr>
          <w:ilvl w:val="0"/>
          <w:numId w:val="3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Катанов, И. Б. Технология и безопасность взрывных работ : учебное пособие / И. Б. Катанов ; ФГБОУ ВПО «Кузбас. гос. техн. ун-т им. Т. Ф. Горбачева», Каф. открытых горн. работ. – Кемерово : КузГТУ, 2012. – 112 с.1 электрон. опт. диск (CD-ROM). – URL: http://library.kuzstu.ru/meto.php?n=90701&amp;type=utchposob:common. – Текст : электронный.</w:t>
      </w:r>
    </w:p>
    <w:p w:rsidR="00CF6D8F" w:rsidRPr="00D17E71" w:rsidRDefault="00CF6D8F" w:rsidP="00CF6D8F">
      <w:pPr>
        <w:pStyle w:val="a3"/>
        <w:numPr>
          <w:ilvl w:val="0"/>
          <w:numId w:val="3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Катанов, И. Б. Управление безопасностью при буровзрывных работах на карьерах : учебное пособие для студентов специальностей 21.05.04 «Горное дело» и 21.05.26 «Прикладная геология» / И. Б. Катанов, В. А. Ковалев ; ФГБОУ ВО «Кузбас. гос. техн. ун-т им. Т. Ф. Горбачева», Каф. открытых горн. работ. – Кемерово : Издательство КузГТУ, 2016. – 156 с. – ISBN 9785906805805. – URL: http://library.kuzstu.ru/meto.php?n=91378&amp;type=utchposob:common. – Текст : электронный</w:t>
      </w:r>
    </w:p>
    <w:p w:rsidR="00CF6D8F" w:rsidRPr="00D17E71" w:rsidRDefault="00CF6D8F" w:rsidP="00CF6D8F">
      <w:pPr>
        <w:pStyle w:val="a3"/>
        <w:numPr>
          <w:ilvl w:val="0"/>
          <w:numId w:val="3"/>
        </w:numPr>
        <w:ind w:left="34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Кутузов, Б.Н. Методы ведения взрывных работ. Ч. 1. Разрушение горных пород взрывом: учебник для вузов / Б.Н. Кутузов. – М.: Горная книга, 2007. – 471 с. – Текст: непосредственный.</w:t>
      </w:r>
    </w:p>
    <w:p w:rsidR="00974EBE" w:rsidRPr="00C92E9C" w:rsidRDefault="00CF6D8F" w:rsidP="00CF6D8F">
      <w:pPr>
        <w:pStyle w:val="a3"/>
        <w:numPr>
          <w:ilvl w:val="0"/>
          <w:numId w:val="3"/>
        </w:numPr>
        <w:ind w:left="0" w:right="-1" w:firstLine="426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Комащенко, В. И.  Технология взрывных работ : учебное пособие для вузов / В. И. Комащенко, Т. Т. Исмаилов ; под редакцией В. Г. Мартынова. — 2-е изд., перераб. и доп. — Москва : Издательство Юрайт, 2024. — 428 с. — (Высшее образование). — ISBN 978-5-534-06639-5. — Текст : электронный // Образовательная платформа Юрайт [сайт]. — URL: https://urait.ru/bcode/539988.</w:t>
      </w:r>
    </w:p>
    <w:p w:rsidR="00974EBE" w:rsidRPr="00C92E9C" w:rsidRDefault="00974EBE" w:rsidP="00974EBE">
      <w:p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</w:p>
    <w:p w:rsidR="000D325D" w:rsidRPr="00C92E9C" w:rsidRDefault="003062D9" w:rsidP="000D325D">
      <w:pPr>
        <w:pStyle w:val="a5"/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/>
          <w:b/>
        </w:rPr>
      </w:pPr>
      <w:r w:rsidRPr="00C92E9C">
        <w:rPr>
          <w:rFonts w:ascii="Times New Roman" w:hAnsi="Times New Roman"/>
          <w:b/>
        </w:rPr>
        <w:t>6.3</w:t>
      </w:r>
      <w:r w:rsidR="009D033E" w:rsidRPr="00C92E9C">
        <w:rPr>
          <w:rFonts w:ascii="Times New Roman" w:hAnsi="Times New Roman"/>
          <w:b/>
        </w:rPr>
        <w:t>.</w:t>
      </w:r>
      <w:r w:rsidRPr="00C92E9C">
        <w:rPr>
          <w:rFonts w:ascii="Times New Roman" w:hAnsi="Times New Roman"/>
          <w:b/>
        </w:rPr>
        <w:t xml:space="preserve"> </w:t>
      </w:r>
      <w:r w:rsidR="000D325D" w:rsidRPr="00C92E9C">
        <w:rPr>
          <w:rFonts w:ascii="Times New Roman" w:hAnsi="Times New Roman"/>
          <w:b/>
        </w:rPr>
        <w:t>Методическая литература</w:t>
      </w:r>
    </w:p>
    <w:p w:rsidR="000D325D" w:rsidRPr="00C92E9C" w:rsidRDefault="000D325D" w:rsidP="000D325D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</w:p>
    <w:p w:rsidR="000D325D" w:rsidRPr="00C92E9C" w:rsidRDefault="000D325D" w:rsidP="000D325D">
      <w:pPr>
        <w:pStyle w:val="a5"/>
        <w:numPr>
          <w:ilvl w:val="0"/>
          <w:numId w:val="39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C92E9C">
        <w:rPr>
          <w:rFonts w:ascii="Times New Roman" w:hAnsi="Times New Roman"/>
          <w:lang w:eastAsia="ru-RU"/>
        </w:rPr>
        <w:t>Технология и безопасность взрывных работ</w:t>
      </w:r>
      <w:r w:rsidRPr="00C92E9C">
        <w:rPr>
          <w:rFonts w:ascii="Times New Roman" w:hAnsi="Times New Roman"/>
        </w:rPr>
        <w:t>: ме</w:t>
      </w:r>
      <w:r w:rsidRPr="00C92E9C">
        <w:rPr>
          <w:rFonts w:ascii="Times New Roman" w:hAnsi="Times New Roman"/>
          <w:spacing w:val="-1"/>
        </w:rPr>
        <w:t>т</w:t>
      </w:r>
      <w:r w:rsidRPr="00C92E9C">
        <w:rPr>
          <w:rFonts w:ascii="Times New Roman" w:hAnsi="Times New Roman"/>
        </w:rPr>
        <w:t>одическ</w:t>
      </w:r>
      <w:r w:rsidRPr="00C92E9C">
        <w:rPr>
          <w:rFonts w:ascii="Times New Roman" w:hAnsi="Times New Roman"/>
          <w:spacing w:val="1"/>
        </w:rPr>
        <w:t>и</w:t>
      </w:r>
      <w:r w:rsidRPr="00C92E9C">
        <w:rPr>
          <w:rFonts w:ascii="Times New Roman" w:hAnsi="Times New Roman"/>
        </w:rPr>
        <w:t>е материалы</w:t>
      </w:r>
      <w:r w:rsidRPr="00C92E9C">
        <w:rPr>
          <w:rFonts w:ascii="Times New Roman" w:hAnsi="Times New Roman"/>
          <w:spacing w:val="-1"/>
        </w:rPr>
        <w:t xml:space="preserve"> для</w:t>
      </w:r>
      <w:r w:rsidRPr="00C92E9C">
        <w:rPr>
          <w:rFonts w:ascii="Times New Roman" w:hAnsi="Times New Roman"/>
          <w:spacing w:val="4"/>
        </w:rPr>
        <w:t xml:space="preserve"> </w:t>
      </w:r>
      <w:r w:rsidRPr="00C92E9C">
        <w:rPr>
          <w:rFonts w:ascii="Times New Roman" w:hAnsi="Times New Roman"/>
        </w:rPr>
        <w:t>вып</w:t>
      </w:r>
      <w:r w:rsidRPr="00C92E9C">
        <w:rPr>
          <w:rFonts w:ascii="Times New Roman" w:hAnsi="Times New Roman"/>
          <w:spacing w:val="1"/>
        </w:rPr>
        <w:t>о</w:t>
      </w:r>
      <w:r w:rsidRPr="00C92E9C">
        <w:rPr>
          <w:rFonts w:ascii="Times New Roman" w:hAnsi="Times New Roman"/>
        </w:rPr>
        <w:t>л</w:t>
      </w:r>
      <w:r w:rsidRPr="00C92E9C">
        <w:rPr>
          <w:rFonts w:ascii="Times New Roman" w:hAnsi="Times New Roman"/>
          <w:spacing w:val="-1"/>
        </w:rPr>
        <w:t>н</w:t>
      </w:r>
      <w:r w:rsidRPr="00C92E9C">
        <w:rPr>
          <w:rFonts w:ascii="Times New Roman" w:hAnsi="Times New Roman"/>
        </w:rPr>
        <w:t>ения лабораторных работ обучающихся всех</w:t>
      </w:r>
      <w:r w:rsidRPr="00C92E9C">
        <w:rPr>
          <w:rFonts w:ascii="Times New Roman" w:hAnsi="Times New Roman"/>
          <w:spacing w:val="1"/>
        </w:rPr>
        <w:t xml:space="preserve"> </w:t>
      </w:r>
      <w:r w:rsidRPr="00C92E9C">
        <w:rPr>
          <w:rFonts w:ascii="Times New Roman" w:hAnsi="Times New Roman"/>
        </w:rPr>
        <w:t>форм</w:t>
      </w:r>
      <w:r w:rsidRPr="00C92E9C">
        <w:rPr>
          <w:rFonts w:ascii="Times New Roman" w:hAnsi="Times New Roman"/>
          <w:spacing w:val="-1"/>
        </w:rPr>
        <w:t xml:space="preserve"> </w:t>
      </w:r>
      <w:r w:rsidRPr="00C92E9C">
        <w:rPr>
          <w:rFonts w:ascii="Times New Roman" w:hAnsi="Times New Roman"/>
        </w:rPr>
        <w:t>обуче</w:t>
      </w:r>
      <w:r w:rsidRPr="00C92E9C">
        <w:rPr>
          <w:rFonts w:ascii="Times New Roman" w:hAnsi="Times New Roman"/>
          <w:spacing w:val="1"/>
        </w:rPr>
        <w:t>н</w:t>
      </w:r>
      <w:r w:rsidRPr="00C92E9C">
        <w:rPr>
          <w:rFonts w:ascii="Times New Roman" w:hAnsi="Times New Roman"/>
        </w:rPr>
        <w:t xml:space="preserve">ия специальность «21.05.04 Горное дело» специализация </w:t>
      </w:r>
      <w:r w:rsidRPr="00C92E9C">
        <w:rPr>
          <w:rFonts w:ascii="Times New Roman" w:hAnsi="Times New Roman"/>
          <w:lang w:eastAsia="ru-RU"/>
        </w:rPr>
        <w:t xml:space="preserve">01 «Подземная разработка пластовых месторождений», </w:t>
      </w:r>
      <w:r w:rsidRPr="00C92E9C">
        <w:rPr>
          <w:rFonts w:ascii="Times New Roman" w:hAnsi="Times New Roman"/>
        </w:rPr>
        <w:t xml:space="preserve"> </w:t>
      </w:r>
      <w:r w:rsidRPr="00C92E9C">
        <w:rPr>
          <w:rFonts w:ascii="Times New Roman" w:hAnsi="Times New Roman"/>
          <w:lang w:eastAsia="ru-RU"/>
        </w:rPr>
        <w:t>03 «Открытые горные работы», 09 «Горные машины и оборудование»</w:t>
      </w:r>
      <w:r w:rsidRPr="00C92E9C">
        <w:rPr>
          <w:rFonts w:ascii="Times New Roman" w:hAnsi="Times New Roman"/>
        </w:rPr>
        <w:t xml:space="preserve">/ составитель В. Ф. Белов; филиал КузГТУ в г. Белово, Кафедра горного дела и техносферной безопаснсоти. – Белово, 2023. – 62 с. Доступна электронная версия: </w:t>
      </w:r>
      <w:hyperlink r:id="rId8" w:history="1">
        <w:r w:rsidRPr="00C92E9C">
          <w:rPr>
            <w:rStyle w:val="a4"/>
            <w:rFonts w:ascii="Times New Roman" w:hAnsi="Times New Roman"/>
          </w:rPr>
          <w:t>https://eos.belovokyzgty.ru/course/index.php?categoryid=15</w:t>
        </w:r>
      </w:hyperlink>
    </w:p>
    <w:p w:rsidR="000D325D" w:rsidRPr="00C92E9C" w:rsidRDefault="000D325D" w:rsidP="000D325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D325D" w:rsidRPr="00C92E9C" w:rsidRDefault="000D325D" w:rsidP="000D325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6.4. Профессиональные базы данных и информационные справочные системы</w:t>
      </w:r>
    </w:p>
    <w:p w:rsidR="000D325D" w:rsidRPr="00C92E9C" w:rsidRDefault="000D325D" w:rsidP="000D325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D325D" w:rsidRPr="00C92E9C" w:rsidRDefault="000D325D" w:rsidP="000D325D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C92E9C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C92E9C">
          <w:rPr>
            <w:rStyle w:val="a4"/>
            <w:rFonts w:ascii="Times New Roman" w:hAnsi="Times New Roman"/>
          </w:rPr>
          <w:t>https://elib.kuzstu.ru/</w:t>
        </w:r>
      </w:hyperlink>
    </w:p>
    <w:p w:rsidR="000D325D" w:rsidRPr="00C92E9C" w:rsidRDefault="000D325D" w:rsidP="000D325D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C92E9C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C92E9C">
          <w:rPr>
            <w:rStyle w:val="a4"/>
            <w:rFonts w:ascii="Times New Roman" w:hAnsi="Times New Roman"/>
          </w:rPr>
          <w:t>http://e.lanbook.com</w:t>
        </w:r>
      </w:hyperlink>
    </w:p>
    <w:p w:rsidR="000D325D" w:rsidRPr="00C92E9C" w:rsidRDefault="000D325D" w:rsidP="000D325D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000000"/>
        </w:rPr>
      </w:pPr>
      <w:r w:rsidRPr="00C92E9C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1" w:history="1">
        <w:r w:rsidRPr="00C92E9C">
          <w:rPr>
            <w:rStyle w:val="a4"/>
            <w:rFonts w:ascii="Times New Roman" w:hAnsi="Times New Roman"/>
          </w:rPr>
          <w:t>https://www.technormativ.ru/</w:t>
        </w:r>
      </w:hyperlink>
    </w:p>
    <w:p w:rsidR="000D325D" w:rsidRPr="00C92E9C" w:rsidRDefault="000D325D" w:rsidP="000D325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D325D" w:rsidRPr="00C92E9C" w:rsidRDefault="000D325D" w:rsidP="000D325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6.5. Периодические издания</w:t>
      </w:r>
    </w:p>
    <w:p w:rsidR="000D325D" w:rsidRPr="00C92E9C" w:rsidRDefault="000D325D" w:rsidP="000D325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D325D" w:rsidRPr="00C92E9C" w:rsidRDefault="000D325D" w:rsidP="00D22BDE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auto"/>
          <w:u w:val="none"/>
        </w:rPr>
      </w:pPr>
      <w:r w:rsidRPr="00C92E9C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C92E9C">
          <w:rPr>
            <w:rStyle w:val="a4"/>
            <w:rFonts w:ascii="Times New Roman" w:hAnsi="Times New Roman"/>
          </w:rPr>
          <w:t>https://vestnik.kuzstu.ru/</w:t>
        </w:r>
      </w:hyperlink>
    </w:p>
    <w:p w:rsidR="00D22BDE" w:rsidRPr="00593948" w:rsidRDefault="00D22BDE" w:rsidP="00D22BDE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3" w:history="1">
        <w:r w:rsidRPr="00593948">
          <w:rPr>
            <w:rStyle w:val="a4"/>
            <w:rFonts w:ascii="Times New Roman" w:hAnsi="Times New Roman"/>
          </w:rPr>
          <w:t>https://gormash.kuzstu.ru/</w:t>
        </w:r>
      </w:hyperlink>
    </w:p>
    <w:p w:rsidR="00D22BDE" w:rsidRPr="00593948" w:rsidRDefault="00D22BDE" w:rsidP="00D22BDE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4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D22BDE" w:rsidRPr="00593948" w:rsidRDefault="00D22BDE" w:rsidP="00D22BDE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5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D22BDE" w:rsidRPr="00343BD0" w:rsidRDefault="00D22BDE" w:rsidP="00D22BDE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ind w:left="0" w:right="-1" w:firstLine="425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343BD0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D22BDE" w:rsidRPr="00593948" w:rsidRDefault="00D22BDE" w:rsidP="00D22BDE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4"/>
            <w:rFonts w:ascii="Times New Roman" w:hAnsi="Times New Roman"/>
          </w:rPr>
          <w:t>http://www.ugolinfo.ru/onLine.html</w:t>
        </w:r>
      </w:hyperlink>
    </w:p>
    <w:p w:rsidR="000D325D" w:rsidRPr="00C92E9C" w:rsidRDefault="000D325D" w:rsidP="00D22BDE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C92E9C">
        <w:rPr>
          <w:rFonts w:ascii="Times New Roman" w:hAnsi="Times New Roman"/>
        </w:rPr>
        <w:t xml:space="preserve">Взрывное дело: теория и практика взрывного дела: научно-технический сборник (электронный)  </w:t>
      </w:r>
      <w:hyperlink r:id="rId18" w:history="1">
        <w:r w:rsidRPr="00C92E9C">
          <w:rPr>
            <w:rStyle w:val="a4"/>
            <w:rFonts w:ascii="Times New Roman" w:hAnsi="Times New Roman"/>
          </w:rPr>
          <w:t>https://elibrary.ru/contents.asp?titleid=26667</w:t>
        </w:r>
      </w:hyperlink>
    </w:p>
    <w:p w:rsidR="000D325D" w:rsidRPr="00C92E9C" w:rsidRDefault="000D325D" w:rsidP="00D22BDE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  <w:color w:val="auto"/>
          <w:u w:val="none"/>
        </w:rPr>
      </w:pPr>
      <w:r w:rsidRPr="00C92E9C">
        <w:rPr>
          <w:rFonts w:ascii="Times New Roman" w:hAnsi="Times New Roman"/>
        </w:rPr>
        <w:t xml:space="preserve">Техника и технология горного дела: научно-практический журнал (электронный) </w:t>
      </w:r>
      <w:hyperlink r:id="rId19" w:history="1">
        <w:r w:rsidRPr="00C92E9C">
          <w:rPr>
            <w:rStyle w:val="a4"/>
            <w:rFonts w:ascii="Times New Roman" w:hAnsi="Times New Roman"/>
          </w:rPr>
          <w:t>https://jm.kuzstu.ru/</w:t>
        </w:r>
      </w:hyperlink>
    </w:p>
    <w:p w:rsidR="003062D9" w:rsidRPr="00C92E9C" w:rsidRDefault="000D325D" w:rsidP="00D22BDE">
      <w:pPr>
        <w:pStyle w:val="a5"/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C92E9C">
        <w:rPr>
          <w:rFonts w:ascii="Times New Roman" w:hAnsi="Times New Roman"/>
        </w:rPr>
        <w:t xml:space="preserve">Физико-технические проблемы разработки полезных ископаемых: научный журнал (электронный) </w:t>
      </w:r>
      <w:hyperlink r:id="rId20" w:history="1">
        <w:r w:rsidRPr="00C92E9C">
          <w:rPr>
            <w:rStyle w:val="a4"/>
            <w:rFonts w:ascii="Times New Roman" w:hAnsi="Times New Roman"/>
          </w:rPr>
          <w:t>https://elibrary.ru/contents.asp?titleid=7614</w:t>
        </w:r>
      </w:hyperlink>
    </w:p>
    <w:p w:rsidR="003062D9" w:rsidRPr="00C92E9C" w:rsidRDefault="003062D9" w:rsidP="00A50F27">
      <w:pPr>
        <w:spacing w:after="0" w:line="240" w:lineRule="auto"/>
        <w:ind w:left="720" w:right="0" w:firstLine="0"/>
        <w:rPr>
          <w:rFonts w:ascii="Times New Roman" w:hAnsi="Times New Roman" w:cs="Times New Roman"/>
          <w:sz w:val="22"/>
          <w:lang w:val="ru-RU"/>
        </w:rPr>
      </w:pPr>
    </w:p>
    <w:p w:rsidR="003062D9" w:rsidRPr="00C92E9C" w:rsidRDefault="003062D9" w:rsidP="00A50F2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92E9C">
        <w:rPr>
          <w:rFonts w:ascii="Times New Roman" w:hAnsi="Times New Roman" w:cs="Times New Roman"/>
          <w:b/>
          <w:sz w:val="22"/>
          <w:lang w:val="ru-RU"/>
        </w:rPr>
        <w:t>7</w:t>
      </w:r>
      <w:r w:rsidR="009D033E" w:rsidRPr="00C92E9C">
        <w:rPr>
          <w:rFonts w:ascii="Times New Roman" w:hAnsi="Times New Roman" w:cs="Times New Roman"/>
          <w:b/>
          <w:sz w:val="22"/>
          <w:lang w:val="ru-RU"/>
        </w:rPr>
        <w:t>.</w:t>
      </w:r>
      <w:r w:rsidRPr="00C92E9C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062D9" w:rsidRPr="00C92E9C" w:rsidRDefault="003062D9" w:rsidP="00A50F2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062D9" w:rsidRPr="00C92E9C" w:rsidRDefault="003062D9" w:rsidP="00B97F81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1" w:history="1">
        <w:r w:rsidRPr="00C92E9C">
          <w:rPr>
            <w:rStyle w:val="a4"/>
            <w:rFonts w:ascii="Times New Roman" w:hAnsi="Times New Roman"/>
            <w:sz w:val="22"/>
            <w:lang w:val="ru-RU"/>
          </w:rPr>
          <w:t>https://kuzstu.ru/</w:t>
        </w:r>
      </w:hyperlink>
      <w:r w:rsidRPr="00C92E9C">
        <w:rPr>
          <w:rFonts w:ascii="Times New Roman" w:hAnsi="Times New Roman" w:cs="Times New Roman"/>
          <w:sz w:val="22"/>
          <w:lang w:val="ru-RU"/>
        </w:rPr>
        <w:t>.</w:t>
      </w:r>
    </w:p>
    <w:p w:rsidR="003062D9" w:rsidRPr="00C92E9C" w:rsidRDefault="003062D9" w:rsidP="00B97F81">
      <w:pPr>
        <w:numPr>
          <w:ilvl w:val="0"/>
          <w:numId w:val="6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2" w:history="1">
        <w:r w:rsidRPr="00C92E9C">
          <w:rPr>
            <w:rStyle w:val="a4"/>
            <w:rFonts w:ascii="Times New Roman" w:hAnsi="Times New Roman"/>
            <w:sz w:val="22"/>
            <w:lang w:val="ru-RU"/>
          </w:rPr>
          <w:t>http://belovokyzgty.ru/</w:t>
        </w:r>
      </w:hyperlink>
      <w:r w:rsidRPr="00C92E9C">
        <w:rPr>
          <w:rFonts w:ascii="Times New Roman" w:hAnsi="Times New Roman" w:cs="Times New Roman"/>
          <w:sz w:val="22"/>
          <w:lang w:val="ru-RU"/>
        </w:rPr>
        <w:t>.</w:t>
      </w:r>
    </w:p>
    <w:p w:rsidR="003062D9" w:rsidRPr="00C92E9C" w:rsidRDefault="003062D9" w:rsidP="00B97F81">
      <w:pPr>
        <w:numPr>
          <w:ilvl w:val="0"/>
          <w:numId w:val="6"/>
        </w:numPr>
        <w:tabs>
          <w:tab w:val="left" w:pos="142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3" w:history="1">
        <w:r w:rsidRPr="00C92E9C">
          <w:rPr>
            <w:rStyle w:val="a4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3062D9" w:rsidRPr="00C92E9C" w:rsidRDefault="003062D9" w:rsidP="00B97F81">
      <w:pPr>
        <w:pStyle w:val="a5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auto"/>
          <w:u w:val="none"/>
        </w:rPr>
      </w:pPr>
      <w:r w:rsidRPr="00C92E9C">
        <w:rPr>
          <w:rFonts w:ascii="Times New Roman" w:hAnsi="Times New Roman"/>
        </w:rPr>
        <w:t xml:space="preserve">Научная электронная библиотека eLIBRARY.RU </w:t>
      </w:r>
      <w:hyperlink r:id="rId24" w:history="1">
        <w:r w:rsidRPr="00C92E9C">
          <w:rPr>
            <w:rStyle w:val="a4"/>
            <w:rFonts w:ascii="Times New Roman" w:hAnsi="Times New Roman"/>
          </w:rPr>
          <w:t>https://elibrary.ru/defaultx.asp?</w:t>
        </w:r>
      </w:hyperlink>
    </w:p>
    <w:p w:rsidR="003062D9" w:rsidRPr="00C92E9C" w:rsidRDefault="003062D9" w:rsidP="00B97F81">
      <w:pPr>
        <w:pStyle w:val="a5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C92E9C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5" w:history="1">
        <w:r w:rsidRPr="00C92E9C">
          <w:rPr>
            <w:rStyle w:val="a4"/>
            <w:rFonts w:ascii="Times New Roman" w:hAnsi="Times New Roman"/>
          </w:rPr>
          <w:t>http://www.consultant.ru/</w:t>
        </w:r>
      </w:hyperlink>
    </w:p>
    <w:p w:rsidR="00FB0A3B" w:rsidRPr="00C92E9C" w:rsidRDefault="00FB0A3B" w:rsidP="00A50F27">
      <w:pPr>
        <w:pStyle w:val="1"/>
        <w:spacing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A50F27">
      <w:pPr>
        <w:pStyle w:val="1"/>
        <w:spacing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8</w:t>
      </w:r>
      <w:r w:rsidR="009D033E" w:rsidRPr="00C92E9C">
        <w:rPr>
          <w:rFonts w:ascii="Times New Roman" w:hAnsi="Times New Roman" w:cs="Times New Roman"/>
          <w:sz w:val="22"/>
          <w:lang w:val="ru-RU"/>
        </w:rPr>
        <w:t>.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"Технология и безопасность взрывных работ"</w:t>
      </w:r>
    </w:p>
    <w:p w:rsidR="00564B0F" w:rsidRPr="00C92E9C" w:rsidRDefault="00564B0F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деятельности. Объёмы самостоятельной работы по каждой дисциплине (модулю) установлены в учебном плане.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Самостоятельную работу по дисциплине (модулю) организуют следующим образом:</w:t>
      </w:r>
    </w:p>
    <w:p w:rsidR="001B3446" w:rsidRPr="00C92E9C" w:rsidRDefault="00C62631" w:rsidP="00B97F81">
      <w:pPr>
        <w:numPr>
          <w:ilvl w:val="0"/>
          <w:numId w:val="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</w:t>
      </w:r>
      <w:r w:rsidR="006E394C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программы дисциплины (модуля) в следующем порядке:</w:t>
      </w:r>
    </w:p>
    <w:p w:rsidR="001B3446" w:rsidRPr="00C92E9C" w:rsidRDefault="00C62631" w:rsidP="00B97F81">
      <w:pPr>
        <w:numPr>
          <w:ilvl w:val="1"/>
          <w:numId w:val="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6E394C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(модуля);</w:t>
      </w:r>
    </w:p>
    <w:p w:rsidR="001B3446" w:rsidRPr="00C92E9C" w:rsidRDefault="00C62631" w:rsidP="00B97F81">
      <w:pPr>
        <w:numPr>
          <w:ilvl w:val="1"/>
          <w:numId w:val="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6E394C" w:rsidRPr="00C92E9C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C92E9C">
        <w:rPr>
          <w:rFonts w:ascii="Times New Roman" w:hAnsi="Times New Roman" w:cs="Times New Roman"/>
          <w:sz w:val="22"/>
          <w:lang w:val="ru-RU"/>
        </w:rPr>
        <w:t>КузГТУ в</w:t>
      </w:r>
      <w:r w:rsidR="006E394C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(модуля);</w:t>
      </w:r>
    </w:p>
    <w:p w:rsidR="001B3446" w:rsidRPr="00C92E9C" w:rsidRDefault="00C62631" w:rsidP="00B97F81">
      <w:pPr>
        <w:numPr>
          <w:ilvl w:val="1"/>
          <w:numId w:val="1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1B3446" w:rsidRPr="00C92E9C" w:rsidRDefault="00C62631" w:rsidP="00B97F81">
      <w:pPr>
        <w:numPr>
          <w:ilvl w:val="0"/>
          <w:numId w:val="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6E394C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1B3446" w:rsidRPr="00C92E9C" w:rsidRDefault="00C62631" w:rsidP="00B97F81">
      <w:pPr>
        <w:numPr>
          <w:ilvl w:val="1"/>
          <w:numId w:val="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выполнение лабораторных работ и (или) отчётов в порядке, установленном в рабочей программе</w:t>
      </w:r>
      <w:r w:rsidR="006E394C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дисциплины (модуля);</w:t>
      </w:r>
    </w:p>
    <w:p w:rsidR="001B3446" w:rsidRPr="00C92E9C" w:rsidRDefault="00C62631" w:rsidP="00B97F81">
      <w:pPr>
        <w:numPr>
          <w:ilvl w:val="1"/>
          <w:numId w:val="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6E394C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рабочей программе дисциплины (модуля);</w:t>
      </w:r>
    </w:p>
    <w:p w:rsidR="001B3446" w:rsidRPr="00C92E9C" w:rsidRDefault="00C62631" w:rsidP="00B97F81">
      <w:pPr>
        <w:numPr>
          <w:ilvl w:val="1"/>
          <w:numId w:val="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6E394C" w:rsidRPr="00C92E9C">
        <w:rPr>
          <w:rFonts w:ascii="Times New Roman" w:hAnsi="Times New Roman" w:cs="Times New Roman"/>
          <w:sz w:val="22"/>
          <w:lang w:val="ru-RU"/>
        </w:rPr>
        <w:t xml:space="preserve"> </w:t>
      </w:r>
      <w:r w:rsidRPr="00C92E9C">
        <w:rPr>
          <w:rFonts w:ascii="Times New Roman" w:hAnsi="Times New Roman" w:cs="Times New Roman"/>
          <w:sz w:val="22"/>
          <w:lang w:val="ru-RU"/>
        </w:rPr>
        <w:t>программе дисциплины (модуля).</w:t>
      </w: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научно-педагогическому работнику. Периоды проведения консультаций устанавливают в расписании консультаций.</w:t>
      </w:r>
    </w:p>
    <w:p w:rsidR="00564B0F" w:rsidRPr="00C92E9C" w:rsidRDefault="00564B0F" w:rsidP="00A50F27">
      <w:pPr>
        <w:pStyle w:val="1"/>
        <w:spacing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A50F27">
      <w:pPr>
        <w:pStyle w:val="1"/>
        <w:spacing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9</w:t>
      </w:r>
      <w:r w:rsidR="009D033E" w:rsidRPr="00C92E9C">
        <w:rPr>
          <w:rFonts w:ascii="Times New Roman" w:hAnsi="Times New Roman" w:cs="Times New Roman"/>
          <w:sz w:val="22"/>
          <w:lang w:val="ru-RU"/>
        </w:rPr>
        <w:t>.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"Технология и безопасность взрывных работ", включая перечень программного обеспечения и информационных справочных систем</w:t>
      </w:r>
    </w:p>
    <w:p w:rsidR="00564B0F" w:rsidRPr="00C92E9C" w:rsidRDefault="00564B0F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8525C5" w:rsidRPr="00C92E9C" w:rsidRDefault="008525C5" w:rsidP="00B97F81">
      <w:pPr>
        <w:numPr>
          <w:ilvl w:val="0"/>
          <w:numId w:val="7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Mozilla Firefox</w:t>
      </w:r>
    </w:p>
    <w:p w:rsidR="008525C5" w:rsidRPr="00C92E9C" w:rsidRDefault="008525C5" w:rsidP="00B97F81">
      <w:pPr>
        <w:numPr>
          <w:ilvl w:val="0"/>
          <w:numId w:val="7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Google Chrome</w:t>
      </w:r>
    </w:p>
    <w:p w:rsidR="008525C5" w:rsidRPr="00C92E9C" w:rsidRDefault="008525C5" w:rsidP="00B97F81">
      <w:pPr>
        <w:numPr>
          <w:ilvl w:val="0"/>
          <w:numId w:val="7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Opera</w:t>
      </w:r>
    </w:p>
    <w:p w:rsidR="008525C5" w:rsidRPr="00C92E9C" w:rsidRDefault="008525C5" w:rsidP="00B97F81">
      <w:pPr>
        <w:numPr>
          <w:ilvl w:val="0"/>
          <w:numId w:val="7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7-zip</w:t>
      </w:r>
    </w:p>
    <w:p w:rsidR="008525C5" w:rsidRPr="00C92E9C" w:rsidRDefault="008525C5" w:rsidP="00B97F81">
      <w:pPr>
        <w:numPr>
          <w:ilvl w:val="0"/>
          <w:numId w:val="7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Microsoft Windows</w:t>
      </w:r>
    </w:p>
    <w:p w:rsidR="008525C5" w:rsidRPr="00C92E9C" w:rsidRDefault="00D22BDE" w:rsidP="00B97F81">
      <w:pPr>
        <w:numPr>
          <w:ilvl w:val="0"/>
          <w:numId w:val="7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564B0F" w:rsidRPr="00C92E9C" w:rsidRDefault="008525C5" w:rsidP="00B97F81">
      <w:pPr>
        <w:numPr>
          <w:ilvl w:val="0"/>
          <w:numId w:val="7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Спутник</w:t>
      </w:r>
    </w:p>
    <w:p w:rsidR="008525C5" w:rsidRPr="00C92E9C" w:rsidRDefault="008525C5" w:rsidP="00A50F27">
      <w:pPr>
        <w:spacing w:after="0" w:line="240" w:lineRule="auto"/>
        <w:ind w:left="786" w:right="0" w:firstLine="0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A50F27">
      <w:pPr>
        <w:pStyle w:val="1"/>
        <w:spacing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10</w:t>
      </w:r>
      <w:r w:rsidR="009D033E" w:rsidRPr="00C92E9C">
        <w:rPr>
          <w:rFonts w:ascii="Times New Roman" w:hAnsi="Times New Roman" w:cs="Times New Roman"/>
          <w:sz w:val="22"/>
          <w:lang w:val="ru-RU"/>
        </w:rPr>
        <w:t>.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"Технология и безопасность взрывных работ"</w:t>
      </w:r>
    </w:p>
    <w:p w:rsidR="00564B0F" w:rsidRPr="00C92E9C" w:rsidRDefault="00564B0F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6E394C" w:rsidRPr="00C92E9C" w:rsidRDefault="006E394C" w:rsidP="00A50F27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84361A" w:rsidRPr="0084361A" w:rsidRDefault="006E394C" w:rsidP="0084361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361A">
        <w:rPr>
          <w:rFonts w:ascii="Times New Roman" w:hAnsi="Times New Roman"/>
          <w:sz w:val="22"/>
          <w:lang w:val="ru-RU"/>
        </w:rPr>
        <w:t xml:space="preserve">1. </w:t>
      </w:r>
      <w:r w:rsidR="0084361A" w:rsidRPr="0084361A">
        <w:rPr>
          <w:rFonts w:ascii="Times New Roman" w:hAnsi="Times New Roman"/>
          <w:sz w:val="22"/>
          <w:lang w:val="ru-RU"/>
        </w:rPr>
        <w:t xml:space="preserve">учебная аудитория № 104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</w:t>
      </w:r>
      <w:r w:rsidR="0084361A" w:rsidRPr="0084361A">
        <w:rPr>
          <w:rFonts w:ascii="Times New Roman" w:hAnsi="Times New Roman" w:cs="Times New Roman"/>
          <w:sz w:val="22"/>
          <w:lang w:val="ru-RU"/>
        </w:rPr>
        <w:t>следующим оборудованием и техническими средствами обучения:</w:t>
      </w:r>
    </w:p>
    <w:p w:rsidR="0084361A" w:rsidRPr="0084361A" w:rsidRDefault="0084361A" w:rsidP="0084361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84361A">
        <w:rPr>
          <w:rFonts w:ascii="Times New Roman" w:hAnsi="Times New Roman" w:cs="Times New Roman"/>
          <w:sz w:val="22"/>
          <w:lang w:val="ru-RU" w:eastAsia="ru-RU"/>
        </w:rPr>
        <w:t>- посадочные места – 24;</w:t>
      </w:r>
    </w:p>
    <w:p w:rsidR="0084361A" w:rsidRPr="0084361A" w:rsidRDefault="0084361A" w:rsidP="0084361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84361A">
        <w:rPr>
          <w:rFonts w:ascii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84361A" w:rsidRPr="0084361A" w:rsidRDefault="0084361A" w:rsidP="0084361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84361A">
        <w:rPr>
          <w:rFonts w:ascii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84361A" w:rsidRPr="0084361A" w:rsidRDefault="0084361A" w:rsidP="0084361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84361A">
        <w:rPr>
          <w:rFonts w:ascii="Times New Roman" w:hAnsi="Times New Roman" w:cs="Times New Roman"/>
          <w:sz w:val="22"/>
          <w:lang w:val="ru-RU" w:eastAsia="ru-RU"/>
        </w:rPr>
        <w:t>- проекционный экран;</w:t>
      </w:r>
    </w:p>
    <w:p w:rsidR="0084361A" w:rsidRPr="0084361A" w:rsidRDefault="0084361A" w:rsidP="0084361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84361A">
        <w:rPr>
          <w:rFonts w:ascii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84361A" w:rsidRPr="0084361A" w:rsidRDefault="0084361A" w:rsidP="0084361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84361A">
        <w:rPr>
          <w:rFonts w:ascii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84361A">
        <w:rPr>
          <w:rFonts w:ascii="Times New Roman" w:hAnsi="Times New Roman" w:cs="Times New Roman"/>
          <w:sz w:val="22"/>
          <w:lang w:eastAsia="ru-RU"/>
        </w:rPr>
        <w:t>Lenovo</w:t>
      </w:r>
      <w:r w:rsidRPr="0084361A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84361A">
        <w:rPr>
          <w:rFonts w:ascii="Times New Roman" w:hAnsi="Times New Roman" w:cs="Times New Roman"/>
          <w:sz w:val="22"/>
          <w:lang w:eastAsia="ru-RU"/>
        </w:rPr>
        <w:t>B</w:t>
      </w:r>
      <w:r w:rsidRPr="0084361A">
        <w:rPr>
          <w:rFonts w:ascii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видеопамять;</w:t>
      </w:r>
    </w:p>
    <w:p w:rsidR="0084361A" w:rsidRPr="0084361A" w:rsidRDefault="0084361A" w:rsidP="0084361A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84361A">
        <w:rPr>
          <w:rFonts w:ascii="Times New Roman" w:hAnsi="Times New Roman" w:cs="Times New Roman"/>
          <w:sz w:val="22"/>
          <w:lang w:val="ru-RU" w:eastAsia="ru-RU"/>
        </w:rPr>
        <w:t>- проектор с максимальным разрешением 1024х768;</w:t>
      </w:r>
    </w:p>
    <w:p w:rsidR="0084361A" w:rsidRPr="007C493B" w:rsidRDefault="0084361A" w:rsidP="0084361A">
      <w:pPr>
        <w:pStyle w:val="11"/>
        <w:ind w:right="-1" w:firstLine="426"/>
        <w:jc w:val="both"/>
        <w:rPr>
          <w:rFonts w:ascii="Times New Roman" w:hAnsi="Times New Roman"/>
        </w:rPr>
      </w:pPr>
      <w:r w:rsidRPr="007C493B">
        <w:rPr>
          <w:rFonts w:ascii="Times New Roman" w:hAnsi="Times New Roman"/>
        </w:rPr>
        <w:t xml:space="preserve">- специализированная  виртуальная лабораторная  работа «Исследование пожарной безопасности строительных материалов»; </w:t>
      </w:r>
    </w:p>
    <w:p w:rsidR="0084361A" w:rsidRPr="007C493B" w:rsidRDefault="0084361A" w:rsidP="0084361A">
      <w:pPr>
        <w:pStyle w:val="11"/>
        <w:ind w:right="-1" w:firstLine="426"/>
        <w:jc w:val="both"/>
        <w:rPr>
          <w:rFonts w:ascii="Times New Roman" w:hAnsi="Times New Roman"/>
        </w:rPr>
      </w:pPr>
      <w:r w:rsidRPr="007C493B">
        <w:rPr>
          <w:rFonts w:ascii="Times New Roman" w:hAnsi="Times New Roman"/>
        </w:rPr>
        <w:t>- программное обеспечение: о</w:t>
      </w:r>
      <w:r w:rsidRPr="007C493B">
        <w:rPr>
          <w:rFonts w:ascii="Times New Roman" w:hAnsi="Times New Roman"/>
          <w:shd w:val="clear" w:color="auto" w:fill="FFFFFF"/>
        </w:rPr>
        <w:t>перационная система Microsoft</w:t>
      </w:r>
      <w:r w:rsidRPr="007C493B">
        <w:rPr>
          <w:rFonts w:ascii="Times New Roman" w:hAnsi="Times New Roman"/>
        </w:rPr>
        <w:t xml:space="preserve"> Windows7, пакеты программных продуктов Office 2007 и 2010;</w:t>
      </w:r>
    </w:p>
    <w:p w:rsidR="006E394C" w:rsidRPr="00C92E9C" w:rsidRDefault="006E394C" w:rsidP="00A50F2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оснащенное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564B0F" w:rsidRPr="00C92E9C" w:rsidRDefault="00564B0F" w:rsidP="00A50F27">
      <w:pPr>
        <w:pStyle w:val="1"/>
        <w:spacing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A50F27">
      <w:pPr>
        <w:pStyle w:val="1"/>
        <w:spacing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11</w:t>
      </w:r>
      <w:r w:rsidR="009D033E" w:rsidRPr="00C92E9C">
        <w:rPr>
          <w:rFonts w:ascii="Times New Roman" w:hAnsi="Times New Roman" w:cs="Times New Roman"/>
          <w:sz w:val="22"/>
          <w:lang w:val="ru-RU"/>
        </w:rPr>
        <w:t>.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564B0F" w:rsidRPr="00C92E9C" w:rsidRDefault="00564B0F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1B3446" w:rsidRPr="00C92E9C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84361A">
        <w:rPr>
          <w:rFonts w:ascii="Times New Roman" w:hAnsi="Times New Roman" w:cs="Times New Roman"/>
          <w:sz w:val="22"/>
          <w:lang w:val="ru-RU"/>
        </w:rPr>
        <w:t>,</w:t>
      </w:r>
      <w:r w:rsidRPr="00C92E9C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BE4354" w:rsidRPr="00C92E9C" w:rsidRDefault="00BE4354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При контактной работе с обучающимися педагогический работник может применять следующие элементы интерактивных технологий:</w:t>
      </w:r>
    </w:p>
    <w:p w:rsidR="00BE4354" w:rsidRPr="00C92E9C" w:rsidRDefault="00BE4354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мультимедийная презентация;</w:t>
      </w:r>
    </w:p>
    <w:p w:rsidR="00BE4354" w:rsidRPr="00C92E9C" w:rsidRDefault="00BE4354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разбор конкретных ситуаций из практики;</w:t>
      </w:r>
    </w:p>
    <w:p w:rsidR="00BE4354" w:rsidRPr="00C92E9C" w:rsidRDefault="00BE4354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дискуссия по отдельным вопросам изучаемой темы;</w:t>
      </w:r>
    </w:p>
    <w:p w:rsidR="00BE4354" w:rsidRPr="00C92E9C" w:rsidRDefault="00BE4354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выступление обучаемого в роли обучающего;</w:t>
      </w:r>
    </w:p>
    <w:p w:rsidR="00BE4354" w:rsidRPr="00C92E9C" w:rsidRDefault="00BE4354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работа обучающихся в группах на лабораторных занятиях;</w:t>
      </w:r>
    </w:p>
    <w:p w:rsidR="00BE4354" w:rsidRPr="00C92E9C" w:rsidRDefault="00BE4354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- использование раздаточных материалов при выполнении лабораторных работ.</w:t>
      </w:r>
    </w:p>
    <w:p w:rsidR="001B3446" w:rsidRPr="009D033E" w:rsidRDefault="00C62631" w:rsidP="00A50F2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92E9C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осуществляют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1B3446" w:rsidRPr="009D033E" w:rsidSect="00B13927">
      <w:footerReference w:type="even" r:id="rId26"/>
      <w:footerReference w:type="default" r:id="rId27"/>
      <w:footerReference w:type="first" r:id="rId28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B99" w:rsidRDefault="004B3B99">
      <w:pPr>
        <w:spacing w:after="0" w:line="240" w:lineRule="auto"/>
      </w:pPr>
      <w:r>
        <w:separator/>
      </w:r>
    </w:p>
  </w:endnote>
  <w:endnote w:type="continuationSeparator" w:id="0">
    <w:p w:rsidR="004B3B99" w:rsidRDefault="004B3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F27" w:rsidRDefault="00411A8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2023" o:spid="_x0000_s2049" style="position:absolute;left:0;text-align:left;margin-left:264.35pt;margin-top:761.25pt;width:109.1pt;height:28.35pt;z-index:25165926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">
          <v:shape id="Shape 23252" o:spid="_x0000_s2050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NNcIA&#10;AADeAAAADwAAAGRycy9kb3ducmV2LnhtbESP0YrCMBRE3xf8h3AF39bULKtSjSIL4r6u+gGX5toW&#10;m5vSxNj69WZB8HGYmTPMetvbRkTqfO1Yw2yagSAunKm51HA+7T+XIHxANtg4Jg0DedhuRh9rzI27&#10;8x/FYyhFgrDPUUMVQptL6YuKLPqpa4mTd3GdxZBkV0rT4T3BbSNVls2lxZrTQoUt/VRUXI83q0Ge&#10;5eKgYsv77BHjIZT1YzEMWk/G/W4FIlAf3uFX+9doUF/qW8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a801wgAAAN4AAAAPAAAAAAAAAAAAAAAAAJgCAABkcnMvZG93&#10;bnJldi54bWxQSwUGAAAAAAQABAD1AAAAhwMAAAAA&#10;" path="m,l27432,r,359994l,359994,,e" fillcolor="black" stroked="f" strokeweight="0">
            <v:stroke miterlimit="83231f" joinstyle="miter"/>
            <v:path arrowok="t" textboxrect="0,0,27432,359994"/>
          </v:shape>
          <v:shape id="Shape 23253" o:spid="_x0000_s2051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IZ+8cA&#10;AADeAAAADwAAAGRycy9kb3ducmV2LnhtbESPUUvDMBSF3wX/Q7iCby41ZeK6ZUMKxcEQ3Nxgj3fN&#10;tS02NyXJtvrvjSD4eDjnfIezWI22FxfyoXOs4XGSgSCunem40bD/qB6eQYSIbLB3TBq+KcBqeXuz&#10;wMK4K2/psouNSBAOBWpoYxwKKUPdksUwcQNx8j6dtxiT9I00Hq8JbnupsuxJWuw4LbQ4UNlS/bU7&#10;Ww1lflD+bTObqdPRV+/htSrZHbS+vxtf5iAijfE//NdeGw0qV9Mc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yGfv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254" o:spid="_x0000_s2052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GmzsUA&#10;AADeAAAADwAAAGRycy9kb3ducmV2LnhtbESP0WrCQBRE3wX/YbmFvummsYpE12AqpQWfjH7AJXtN&#10;gtm7S3YbY7++Wyj0cZiZM8w2H00nBup9a1nByzwBQVxZ3XKt4HJ+n61B+ICssbNMCh7kId9NJ1vM&#10;tL3ziYYy1CJC2GeooAnBZVL6qiGDfm4dcfSutjcYouxrqXu8R7jpZJokK2mw5bjQoKO3hqpb+WUU&#10;2KHG4/fhepM0FtWHe5SOi1Kp56dxvwERaAz/4b/2p1aQLtLlK/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abO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23255" o:spid="_x0000_s2053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0c8YA&#10;AADeAAAADwAAAGRycy9kb3ducmV2LnhtbESPQYvCMBSE78L+h/AWvK2plcpajbIqgqAX6168PZpn&#10;W7Z5KU3U6q83woLHYWa+YWaLztTiSq2rLCsYDiIQxLnVFRcKfo+br28QziNrrC2Tgjs5WMw/ejNM&#10;tb3xga6ZL0SAsEtRQel9k0rp8pIMuoFtiIN3tq1BH2RbSN3iLcBNLeMoGkuDFYeFEhtalZT/ZRej&#10;oFtuir2Xk2i9Sx4nvowfw707KtX/7H6mIDx1/h3+b2+1gngUJwm8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0c8YAAADeAAAADwAAAAAAAAAAAAAAAACYAgAAZHJz&#10;L2Rvd25yZXYueG1sUEsFBgAAAAAEAAQA9QAAAIsDAAAAAA==&#10;" path="m,l54864,r,359994l,359994,,e" fillcolor="black" stroked="f" strokeweight="0">
            <v:stroke miterlimit="83231f" joinstyle="miter"/>
            <v:path arrowok="t" textboxrect="0,0,54864,359994"/>
          </v:shape>
          <v:shape id="Shape 23256" o:spid="_x0000_s2054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W6Y8cA&#10;AADeAAAADwAAAGRycy9kb3ducmV2LnhtbESPUWvCMBSF3wf7D+EOfJupkcmsRhmFssEQNjfBx2tz&#10;bYvNTUmidv/eDAZ7PJxzvsNZrgfbiQv50DrWMBlnIIgrZ1quNXx/lY/PIEJENtg5Jg0/FGC9ur9b&#10;Ym7clT/pso21SBAOOWpoYuxzKUPVkMUwdj1x8o7OW4xJ+loaj9cEt51UWTaTFltOCw32VDRUnbZn&#10;q6GY7pTfvM/n6rD35Ud4LQt2O61HD8PLAkSkIf6H/9pvRoOaqqcZ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FumP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257" o:spid="_x0000_s2055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M4ucUA&#10;AADeAAAADwAAAGRycy9kb3ducmV2LnhtbESP0WrCQBRE3wX/YbmFvummkapE12AqpQWfjH7AJXtN&#10;gtm7S3YbY7++Wyj0cZiZM8w2H00nBup9a1nByzwBQVxZ3XKt4HJ+n61B+ICssbNMCh7kId9NJ1vM&#10;tL3ziYYy1CJC2GeooAnBZVL6qiGDfm4dcfSutjcYouxrqXu8R7jpZJokS2mw5bjQoKO3hqpb+WUU&#10;2KHG4/fhepM0FtWHe5SOi1Kp56dxvwERaAz/4b/2p1aQLtLXF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wzi5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23258" o:spid="_x0000_s2056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LisQA&#10;AADeAAAADwAAAGRycy9kb3ducmV2LnhtbERPXWvCMBR9H/gfwhX2NtNFHLMaRQrFwRA2N8HHa3Nt&#10;y5qbkmRa/715GOzxcL6X68F24kI+tI41PE8yEMSVMy3XGr6/yqdXECEiG+wck4YbBVivRg9LzI27&#10;8idd9rEWKYRDjhqaGPtcylA1ZDFMXE+cuLPzFmOCvpbG4zWF206qLHuRFltODQ32VDRU/ex/rYZi&#10;elB+9z6fq9PRlx9hWxbsDlo/jofNAkSkIf6L/9xvRoOaqln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Wi4rEAAAA3gAAAA8AAAAAAAAAAAAAAAAAmAIAAGRycy9k&#10;b3ducmV2LnhtbFBLBQYAAAAABAAEAPUAAACJAwAAAAA=&#10;" path="m,l13716,r,359994l,359994,,e" fillcolor="black" stroked="f" strokeweight="0">
            <v:stroke miterlimit="83231f" joinstyle="miter"/>
            <v:path arrowok="t" textboxrect="0,0,13716,359994"/>
          </v:shape>
          <v:shape id="Shape 23259" o:spid="_x0000_s2057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JUMUA&#10;AADeAAAADwAAAGRycy9kb3ducmV2LnhtbESP0WrCQBRE3wX/YbmFvummkYpG12AqpQWfjH7AJXtN&#10;gtm7S3YbY7++Wyj0cZiZM8w2H00nBup9a1nByzwBQVxZ3XKt4HJ+n61A+ICssbNMCh7kId9NJ1vM&#10;tL3ziYYy1CJC2GeooAnBZVL6qiGDfm4dcfSutjcYouxrqXu8R7jpZJokS2mw5bjQoKO3hqpb+WUU&#10;2KHG4/fhepM0FtWHe5SOi1Kp56dxvwERaAz/4b/2p1aQLtLXN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AlQ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23260" o:spid="_x0000_s2058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k8ZL4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naeL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2ZPGS+AAAA3gAAAA8AAAAAAAAAAAAAAAAAmAIAAGRycy9kb3ducmV2&#10;LnhtbFBLBQYAAAAABAAEAPUAAACDAwAAAAA=&#10;" path="m,l27432,r,359994l,359994,,e" fillcolor="black" stroked="f" strokeweight="0">
            <v:stroke miterlimit="83231f" joinstyle="miter"/>
            <v:path arrowok="t" textboxrect="0,0,27432,359994"/>
          </v:shape>
          <v:shape id="Shape 23261" o:spid="_x0000_s2059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oqsYA&#10;AADeAAAADwAAAGRycy9kb3ducmV2LnhtbESPUWvCMBSF3wf7D+EOfJupEWRWo4xC2UCEzSn4eG2u&#10;bbG5KUmm9d8vg8EeD+ec73CW68F24ko+tI41TMYZCOLKmZZrDfuv8vkFRIjIBjvHpOFOAdarx4cl&#10;5sbd+JOuu1iLBOGQo4Ymxj6XMlQNWQxj1xMn7+y8xZikr6XxeEtw20mVZTNpseW00GBPRUPVZfdt&#10;NRTTg/LbzXyuTkdffoS3smB30Hr0NLwuQEQa4n/4r/1uNKipmk3g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DoqsYAAADeAAAADwAAAAAAAAAAAAAAAACYAgAAZHJz&#10;L2Rvd25yZXYueG1sUEsFBgAAAAAEAAQA9QAAAIsDAAAAAA==&#10;" path="m,l13716,r,359994l,359994,,e" fillcolor="black" stroked="f" strokeweight="0">
            <v:stroke miterlimit="83231f" joinstyle="miter"/>
            <v:path arrowok="t" textboxrect="0,0,13716,359994"/>
          </v:shape>
          <v:shape id="Shape 23262" o:spid="_x0000_s2060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J23cYA&#10;AADeAAAADwAAAGRycy9kb3ducmV2LnhtbESPUWvCMBSF3wf+h3AHe5vpIsisRpFCURiDzU3w8dpc&#10;22JzU5Ko3b9fBgMfD+ec73AWq8F24ko+tI41vIwzEMSVMy3XGr6/yudXECEiG+wck4YfCrBajh4W&#10;mBt340+67mItEoRDjhqaGPtcylA1ZDGMXU+cvJPzFmOSvpbG4y3BbSdVlk2lxZbTQoM9FQ1V593F&#10;aigme+Xf32YzdTz48iNsyoLdXuunx2E9BxFpiPfwf3trNKiJmir4u5Ou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J23cYAAADeAAAADwAAAAAAAAAAAAAAAACYAgAAZHJz&#10;L2Rvd25yZXYueG1sUEsFBgAAAAAEAAQA9QAAAIsDAAAAAA==&#10;" path="m,l13716,r,359994l,359994,,e" fillcolor="black" stroked="f" strokeweight="0">
            <v:stroke miterlimit="83231f" joinstyle="miter"/>
            <v:path arrowok="t" textboxrect="0,0,13716,359994"/>
          </v:shape>
          <v:shape id="Shape 23263" o:spid="_x0000_s2061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5DIcYA&#10;AADeAAAADwAAAGRycy9kb3ducmV2LnhtbESPQYvCMBSE78L+h/AWvGlqxbJWo+yuCIJerHvx9mie&#10;bdnmpTRRq7/eCILHYWa+YebLztTiQq2rLCsYDSMQxLnVFRcK/g7rwRcI55E11pZJwY0cLBcfvTmm&#10;2l55T5fMFyJA2KWooPS+SaV0eUkG3dA2xME72dagD7ItpG7xGuCmlnEUJdJgxWGhxIZ+S8r/s7NR&#10;0P2si52X02i1ndyPfE7uo507KNX/7L5nIDx1/h1+tTdaQTyOkz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5DIcYAAADeAAAADwAAAAAAAAAAAAAAAACYAgAAZHJz&#10;L2Rvd25yZXYueG1sUEsFBgAAAAAEAAQA9QAAAIsDAAAAAA==&#10;" path="m,l54864,r,359994l,359994,,e" fillcolor="black" stroked="f" strokeweight="0">
            <v:stroke miterlimit="83231f" joinstyle="miter"/>
            <v:path arrowok="t" textboxrect="0,0,54864,359994"/>
          </v:shape>
          <v:shape id="Shape 23264" o:spid="_x0000_s2062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I6Z8QA&#10;AADeAAAADwAAAGRycy9kb3ducmV2LnhtbESPwWrDMBBE74H8g9hAb4kctzjFiRJCITjXuvmAxdra&#10;JtbKWKpi++ujQqHHYWbeMIfTaDoRaHCtZQXbTQKCuLK65VrB7euyfgfhPLLGzjIpmMjB6bhcHDDX&#10;9sGfFEpfiwhhl6OCxvs+l9JVDRl0G9sTR+/bDgZ9lEMt9YCPCDedTJMkkwZbjgsN9vTRUHUvf4wC&#10;eZO7Ig09X5I5hMLX7bybJqVeVuN5D8LT6P/Df+2rVpC+ptkb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iOmfEAAAA3gAAAA8AAAAAAAAAAAAAAAAAmAIAAGRycy9k&#10;b3ducmV2LnhtbFBLBQYAAAAABAAEAPUAAACJAwAAAAA=&#10;" path="m,l27432,r,359994l,359994,,e" fillcolor="black" stroked="f" strokeweight="0">
            <v:stroke miterlimit="83231f" joinstyle="miter"/>
            <v:path arrowok="t" textboxrect="0,0,27432,359994"/>
          </v:shape>
          <v:shape id="Shape 23265" o:spid="_x0000_s2063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6f/MQA&#10;AADeAAAADwAAAGRycy9kb3ducmV2LnhtbESPwWrDMBBE74H8g9hAb4kclzrFiRJCITjXuvmAxdra&#10;JtbKWKpi++ujQqHHYWbeMIfTaDoRaHCtZQXbTQKCuLK65VrB7euyfgfhPLLGzjIpmMjB6bhcHDDX&#10;9sGfFEpfiwhhl6OCxvs+l9JVDRl0G9sTR+/bDgZ9lEMt9YCPCDedTJMkkwZbjgsN9vTRUHUvf4wC&#10;eZO7Ig09X5I5hMLX7bybJqVeVuN5D8LT6P/Df+2rVpC+ptkb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un/zEAAAA3gAAAA8AAAAAAAAAAAAAAAAAmAIAAGRycy9k&#10;b3ducmV2LnhtbFBLBQYAAAAABAAEAPUAAACJAwAAAAA=&#10;" path="m,l27432,r,359994l,359994,,e" fillcolor="black" stroked="f" strokeweight="0">
            <v:stroke miterlimit="83231f" joinstyle="miter"/>
            <v:path arrowok="t" textboxrect="0,0,27432,359994"/>
          </v:shape>
          <v:shape id="Shape 23266" o:spid="_x0000_s2064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Bi8MA&#10;AADeAAAADwAAAGRycy9kb3ducmV2LnhtbESP0YrCMBRE34X9h3AXfNN0K1TpGkWEoq+rfsCludsW&#10;m5vSZNPWrzfCgo/DzJxhtvvRtCJQ7xrLCr6WCQji0uqGKwW3a7HYgHAeWWNrmRRM5GC/+5htMdd2&#10;4B8KF1+JCGGXo4La+y6X0pU1GXRL2xFH79f2Bn2UfSV1j0OEm1amSZJJgw3HhRo7OtZU3i9/RoG8&#10;yfUpDR0XySOEk6+ax3qalJp/jodvEJ5G/w7/t89aQbpKs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wBi8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23267" o:spid="_x0000_s2065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CkEM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F2l6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CkEM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23268" o:spid="_x0000_s2066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pBN8MA&#10;AADeAAAADwAAAGRycy9kb3ducmV2LnhtbERPXWvCMBR9H/gfwh3sbaaLILMzihSKwhg4N2GP1+ba&#10;FpubkkTt/r15EHw8nO/5crCduJAPrWMNb+MMBHHlTMu1ht+f8vUdRIjIBjvHpOGfAiwXo6c55sZd&#10;+Zsuu1iLFMIhRw1NjH0uZagashjGridO3NF5izFBX0vj8ZrCbSdVlk2lxZZTQ4M9FQ1Vp93Zaigm&#10;e+W/Pmczdfjz5Tasy4LdXuuX52H1ASLSEB/iu3tjNKiJmqa96U66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pBN8MAAADeAAAADwAAAAAAAAAAAAAAAACYAgAAZHJzL2Rv&#10;d25yZXYueG1sUEsFBgAAAAAEAAQA9QAAAIgDAAAAAA==&#10;" path="m,l13716,r,359994l,359994,,e" fillcolor="black" stroked="f" strokeweight="0">
            <v:stroke miterlimit="83231f" joinstyle="miter"/>
            <v:path arrowok="t" textboxrect="0,0,13716,359994"/>
          </v:shape>
          <v:shape id="Shape 23269" o:spid="_x0000_s2067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bkrMcA&#10;AADeAAAADwAAAGRycy9kb3ducmV2LnhtbESPUWvCMBSF3wf7D+EO9jbTRRBbjTIKZYMxUDfBx2tz&#10;bcuam5Jk2v17Mxj4eDjnfIezXI+2F2fyoXOs4XmSgSCunem40fD1WT3NQYSIbLB3TBp+KcB6dX+3&#10;xMK4C2/pvIuNSBAOBWpoYxwKKUPdksUwcQNx8k7OW4xJ+kYaj5cEt71UWTaTFjtOCy0OVLZUf+9+&#10;rIZyulf+4z3P1fHgq014rUp2e60fH8aXBYhIY7yF/9tvRoOaqlkOf3fS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25Kz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270" o:spid="_x0000_s2068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b7MUA&#10;AADeAAAADwAAAGRycy9kb3ducmV2LnhtbESPXWvCMBSG7wf+h3CE3c10EdysRpFCcTCEzU3w8tgc&#10;27LmpCSZ1n9vLga7fHm/eJbrwXbiQj60jjU8TzIQxJUzLdcavr/Kp1cQISIb7ByThhsFWK9GD0vM&#10;jbvyJ132sRZphEOOGpoY+1zKUDVkMUxcT5y8s/MWY5K+lsbjNY3bTqosm0mLLaeHBnsqGqp+9r9W&#10;QzE9KL97n8/V6ejLj7AtC3YHrR/Hw2YBItIQ/8N/7TejQU3VSwJIOAkF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1dvsxQAAAN4AAAAPAAAAAAAAAAAAAAAAAJgCAABkcnMv&#10;ZG93bnJldi54bWxQSwUGAAAAAAQABAD1AAAAigMAAAAA&#10;" path="m,l13716,r,359994l,359994,,e" fillcolor="black" stroked="f" strokeweight="0">
            <v:stroke miterlimit="83231f" joinstyle="miter"/>
            <v:path arrowok="t" textboxrect="0,0,13716,359994"/>
          </v:shape>
          <v:shape id="Shape 23271" o:spid="_x0000_s2069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l+d8cA&#10;AADeAAAADwAAAGRycy9kb3ducmV2LnhtbESPUWvCMBSF3wf7D+EKe5upEdysRhmFMkEGm5vg47W5&#10;tsXmpiRRu3+/DAZ7PJxzvsNZrgfbiSv50DrWMBlnIIgrZ1quNXx9lo/PIEJENtg5Jg3fFGC9ur9b&#10;Ym7cjT/ouou1SBAOOWpoYuxzKUPVkMUwdj1x8k7OW4xJ+loaj7cEt51UWTaTFltOCw32VDRUnXcX&#10;q6GY7pV/287n6njw5Xt4LQt2e60fRsPLAkSkIf6H/9obo0FN1dME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Zfnf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272" o:spid="_x0000_s2070" style="position:absolute;left:973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wZ8YA&#10;AADeAAAADwAAAGRycy9kb3ducmV2LnhtbESPQYvCMBSE7wv+h/AEb2tqRd2tRlEXQdCLdS97ezTP&#10;tti8lCZq119vBMHjMDPfMLNFaypxpcaVlhUM+hEI4szqknMFv8fN5xcI55E1VpZJwT85WMw7HzNM&#10;tL3xga6pz0WAsEtQQeF9nUjpsoIMur6tiYN3so1BH2STS93gLcBNJeMoGkuDJYeFAmtaF5Sd04tR&#10;0K42+d7L7+hnN7r/8WV8H+zdUalet11OQXhq/Tv8am+1gngYT2J43g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twZ8YAAADeAAAADwAAAAAAAAAAAAAAAACYAgAAZHJz&#10;L2Rvd25yZXYueG1sUEsFBgAAAAAEAAQA9QAAAIsDAAAAAA==&#10;" path="m,l54864,r,359994l,359994,,e" fillcolor="black" stroked="f" strokeweight="0">
            <v:stroke miterlimit="83231f" joinstyle="miter"/>
            <v:path arrowok="t" textboxrect="0,0,54864,359994"/>
          </v:shape>
          <v:shape id="Shape 23273" o:spid="_x0000_s2071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Fm8cA&#10;AADeAAAADwAAAGRycy9kb3ducmV2LnhtbESPUUvDMBSF3wX/Q7iCby41hem6ZUMKxcEQ3Nxgj3fN&#10;tS02NyXJtvrvjSD4eDjnfIezWI22FxfyoXOs4XGSgSCunem40bD/qB6eQYSIbLB3TBq+KcBqeXuz&#10;wMK4K2/psouNSBAOBWpoYxwKKUPdksUwcQNx8j6dtxiT9I00Hq8JbnupsmwqLXacFlocqGyp/tqd&#10;rYYyPyj/tpnN1Onoq/fwWpXsDlrf340vcxCRxvgf/muvjQaVq6cc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HRZv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274" o:spid="_x0000_s2072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7d78cA&#10;AADeAAAADwAAAGRycy9kb3ducmV2LnhtbESPUUvDMBSF3wf+h3AF31xqNtTVZUMKxcEQtulgj3fN&#10;tS02NyWJW/fvjSDs8XDO+Q5nvhxsJ07kQ+tYw8M4A0FcOdNyreHzo7x/BhEissHOMWm4UIDl4mY0&#10;x9y4M2/ptIu1SBAOOWpoYuxzKUPVkMUwdj1x8r6ctxiT9LU0Hs8JbjupsuxRWmw5LTTYU9FQ9b37&#10;sRqKyV759/Vspo4HX27CW1mw22t9dzu8voCINMRr+L+9MhrURD1N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u3e/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275" o:spid="_x0000_s2073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JIcQA&#10;AADeAAAADwAAAGRycy9kb3ducmV2LnhtbESPwWrDMBBE74X+g9hCbo1cl8TBjWxKwSTXpPmAxdra&#10;ptbKWKps5+ujQKDHYWbeMPtyNr0INLrOsoK3dQKCuLa640bB5bt63YFwHlljb5kULOSgLJ6f9phr&#10;O/GJwtk3IkLY5aig9X7IpXR1Swbd2g7E0fuxo0Ef5dhIPeIU4aaXaZJspcGO40KLA321VP+e/4wC&#10;eZHZIQ0DV8k1hINvumu2LEqtXubPDxCeZv8ffrSPWkH6nmYb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3CSHEAAAA3gAAAA8AAAAAAAAAAAAAAAAAmAIAAGRycy9k&#10;b3ducmV2LnhtbFBLBQYAAAAABAAEAPUAAACJAwAAAAA=&#10;" path="m,l27432,r,359994l,359994,,e" fillcolor="black" stroked="f" strokeweight="0">
            <v:stroke miterlimit="83231f" joinstyle="miter"/>
            <v:path arrowok="t" textboxrect="0,0,27432,359994"/>
          </v:shape>
          <v:shape id="Shape 23276" o:spid="_x0000_s2074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XVs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F2l2R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WXVs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23277" o:spid="_x0000_s2075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Zk2cMA&#10;AADeAAAADwAAAGRycy9kb3ducmV2LnhtbESP0YrCMBRE34X9h3AXfNPUCipdo+iKrOCTdT/g0lzb&#10;YnMTmmyt+/VGEHwcZuYMs1z3phEdtb62rGAyTkAQF1bXXCr4Pe9HCxA+IGtsLJOCO3lYrz4GS8y0&#10;vfGJujyUIkLYZ6igCsFlUvqiIoN+bB1x9C62NRiibEupW7xFuGlkmiQzabDmuFCho++Kimv+ZxTY&#10;rsTj/+5yldRvix93zx1vc6WGn/3mC0SgPrzDr/ZBK0in6XwO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Zk2cMAAADeAAAADwAAAAAAAAAAAAAAAACYAgAAZHJzL2Rv&#10;d25yZXYueG1sUEsFBgAAAAAEAAQA9QAAAIgDAAAAAA==&#10;" path="m,l41148,r,359994l,359994,,e" fillcolor="black" stroked="f" strokeweight="0">
            <v:stroke miterlimit="83231f" joinstyle="miter"/>
            <v:path arrowok="t" textboxrect="0,0,41148,359994"/>
          </v:shape>
          <v:shape id="Shape 23278" o:spid="_x0000_s2076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X6sQA&#10;AADeAAAADwAAAGRycy9kb3ducmV2LnhtbERPXWvCMBR9H/gfwhX2NtNFcLMaRQrFwRA2N8HHa3Nt&#10;y5qbkmRa/715GOzxcL6X68F24kI+tI41PE8yEMSVMy3XGr6/yqdXECEiG+wck4YbBVivRg9LzI27&#10;8idd9rEWKYRDjhqaGPtcylA1ZDFMXE+cuLPzFmOCvpbG4zWF206qLJtJiy2nhgZ7Khqqfva/VkMx&#10;PSi/e5/P1enoy4+wLQt2B60fx8NmASLSEP/Ff+43o0FN1Uv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j1+rEAAAA3gAAAA8AAAAAAAAAAAAAAAAAmAIAAGRycy9k&#10;b3ducmV2LnhtbFBLBQYAAAAABAAEAPUAAACJAwAAAAA=&#10;" path="m,l13716,r,359994l,359994,,e" fillcolor="black" stroked="f" strokeweight="0">
            <v:stroke miterlimit="83231f" joinstyle="miter"/>
            <v:path arrowok="t" textboxrect="0,0,13716,359994"/>
          </v:shape>
          <v:shape id="Shape 23279" o:spid="_x0000_s2077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DJMQA&#10;AADeAAAADwAAAGRycy9kb3ducmV2LnhtbESPzWrDMBCE74W8g9hCb41cF+rEjRJCwLjXpn6AxdrY&#10;ptbKWIr88/RVodDjMDPfMIfTbHoRaHSdZQUv2wQEcW11x42C6qt43oFwHlljb5kULOTgdNw8HDDX&#10;duJPClffiAhhl6OC1vshl9LVLRl0WzsQR+9mR4M+yrGResQpwk0v0yR5kwY7jgstDnRpqf6+3o0C&#10;WcmsTMPARbKGUPqmW7NlUerpcT6/g/A0+//wX/tDK0hf02wPv3fiF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6AyTEAAAA3gAAAA8AAAAAAAAAAAAAAAAAmAIAAGRycy9k&#10;b3ducmV2LnhtbFBLBQYAAAAABAAEAPUAAACJAwAAAAA=&#10;" path="m,l27432,r,359994l,359994,,e" fillcolor="black" stroked="f" strokeweight="0">
            <v:stroke miterlimit="83231f" joinstyle="miter"/>
            <v:path arrowok="t" textboxrect="0,0,27432,359994"/>
          </v:shape>
          <v:shape id="Shape 22052" o:spid="_x0000_s2078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huZcUA&#10;AADeAAAADwAAAGRycy9kb3ducmV2LnhtbESPQWvCQBSE70L/w/IKvUjdNaCE1FXaQsSLB6M/4Jl9&#10;JqHZt2F31fTfu0Khx2FmvmFWm9H24kY+dI41zGcKBHHtTMeNhtOxfM9BhIhssHdMGn4pwGb9Mllh&#10;YdydD3SrYiMShEOBGtoYh0LKULdkMczcQJy8i/MWY5K+kcbjPcFtLzOlltJix2mhxYG+W6p/qqvV&#10;UG6nX6bOq+n+fFCX0nvjebvX+u11/PwAEWmM/+G/9s5oyDK1yOB5J10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G5lxQAAAN4AAAAPAAAAAAAAAAAAAAAAAJgCAABkcnMv&#10;ZG93bnJldi54bWxQSwUGAAAAAAQABAD1AAAAigMAAAAA&#10;" path="m,359994l,,,359994xe" fillcolor="black" stroked="f" strokeweight="0">
            <v:stroke miterlimit="83231f" joinstyle="miter"/>
            <v:path arrowok="t" textboxrect="0,0,0,359994"/>
          </v:shape>
          <v:shape id="Shape 22053" o:spid="_x0000_s2079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TL/sUA&#10;AADeAAAADwAAAGRycy9kb3ducmV2LnhtbESPQWsCMRSE7wX/Q3gFL6JJVyqyNYoVVnrx4OoPeN08&#10;d5duXpYk6vrvG6HQ4zAz3zCrzWA7cSMfWsca3mYKBHHlTMu1hvOpmC5BhIhssHNMGh4UYLMevaww&#10;N+7OR7qVsRYJwiFHDU2MfS5lqBqyGGauJ07exXmLMUlfS+PxnuC2k5lSC2mx5bTQYE+7hqqf8mo1&#10;FPvJp6mW5eTwfVSXwnvjeX/Qevw6bD9ARBrif/iv/WU0ZJl6n8PzTr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VMv+xQAAAN4AAAAPAAAAAAAAAAAAAAAAAJgCAABkcnMv&#10;ZG93bnJldi54bWxQSwUGAAAAAAQABAD1AAAAigMAAAAA&#10;" path="m,359994l,,,359994xe" fillcolor="black" stroked="f" strokeweight="0">
            <v:stroke miterlimit="83231f" joinstyle="miter"/>
            <v:path arrowok="t" textboxrect="0,0,0,359994"/>
          </v:shape>
          <w10:wrap type="square" anchorx="page" anchory="page"/>
        </v:group>
      </w:pict>
    </w:r>
    <w:r w:rsidR="00A50F27">
      <w:t>1592013981</w:t>
    </w:r>
  </w:p>
  <w:p w:rsidR="00A50F27" w:rsidRDefault="00A50F2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F27" w:rsidRDefault="00A50F2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1A8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F27" w:rsidRDefault="00411A8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1943" o:spid="_x0000_s2080" style="position:absolute;left:0;text-align:left;margin-left:264.35pt;margin-top:761.25pt;width:109.1pt;height:28.35pt;z-index:25166131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HA7jTWgBQAADVoAAA4AAAAAAAAAAAAAAAAALgIAAGRycy9lMm9Eb2MueG1sUEsBAi0AFAAGAAgA&#10;AAAhAGQj3G7jAAAADQEAAA8AAAAAAAAAAAAAAAAA+gcAAGRycy9kb3ducmV2LnhtbFBLBQYAAAAA&#10;BAAEAPMAAAAKCQAAAAA=&#10;">
          <v:shape id="Shape 23140" o:spid="_x0000_s2081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BeMIA&#10;AADeAAAADwAAAGRycy9kb3ducmV2LnhtbESP32qDMBTG7wt7h3AKu5uxrszijDIGpbtt1wc4mDOV&#10;mhMxWdQ+/XIx6OXH949fWS9mEIEm11tWsEtSEMSN1T23Cq7fx5cDCOeRNQ6WScFKDurqaVNioe3M&#10;ZwoX34o4wq5ABZ33YyGlazoy6BI7Ekfvx04GfZRTK/WEcxw3g8zS9E0a7Dk+dDjSZ0fN7fJrFMir&#10;zE9ZGPmY3kM4+ba/5+uq1PN2+XgH4Wnxj/B/+0sryF53+wgQcSIKy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QF4wgAAAN4AAAAPAAAAAAAAAAAAAAAAAJgCAABkcnMvZG93&#10;bnJldi54bWxQSwUGAAAAAAQABAD1AAAAhwMAAAAA&#10;" path="m,l27432,r,359994l,359994,,e" fillcolor="black" stroked="f" strokeweight="0">
            <v:stroke miterlimit="83231f" joinstyle="miter"/>
            <v:path arrowok="t" textboxrect="0,0,27432,359994"/>
          </v:shape>
          <v:shape id="Shape 23141" o:spid="_x0000_s2082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DVts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pDN0qcU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Q1bb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142" o:spid="_x0000_s2083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hsgMUA&#10;AADeAAAADwAAAGRycy9kb3ducmV2LnhtbESPzWrDMBCE74W8g9hAb41sp5TgRAlxSmihpzp5gMXa&#10;2CbWSliqf/r0VaHQ4zAz3zC7w2Q6MVDvW8sK0lUCgriyuuVawfVyftqA8AFZY2eZFMzk4bBfPOww&#10;13bkTxrKUIsIYZ+jgiYEl0vpq4YM+pV1xNG72d5giLKvpe5xjHDTySxJXqTBluNCg45ODVX38sso&#10;sEONH9+vt7ukqaje3Fw6LkqlHpfTcQsi0BT+w3/td60gW6fP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GyA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23143" o:spid="_x0000_s2084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5+PcYA&#10;AADeAAAADwAAAGRycy9kb3ducmV2LnhtbESPT4vCMBTE74LfITzBm6ZVV9xqFHdFEPTin8veHs2z&#10;LTYvpYla/fRGWPA4zMxvmNmiMaW4Ue0KywrifgSCOLW64EzB6bjuTUA4j6yxtEwKHuRgMW+3Zpho&#10;e+c93Q4+EwHCLkEFufdVIqVLczLo+rYiDt7Z1gZ9kHUmdY33ADelHETRWBosOCzkWNFvTunlcDUK&#10;mp91tvPyO1ptv55/fB0/4507KtXtNMspCE+N/4T/2xutYDCMR0N43wlX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5+PcYAAADeAAAADwAAAAAAAAAAAAAAAACYAgAAZHJz&#10;L2Rvd25yZXYueG1sUEsFBgAAAAAEAAQA9QAAAIsDAAAAAA==&#10;" path="m,l54864,r,359994l,359994,,e" fillcolor="black" stroked="f" strokeweight="0">
            <v:stroke miterlimit="83231f" joinstyle="miter"/>
            <v:path arrowok="t" textboxrect="0,0,54864,359994"/>
          </v:shape>
          <v:shape id="Shape 23144" o:spid="_x0000_s2085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d2LscA&#10;AADeAAAADwAAAGRycy9kb3ducmV2LnhtbESP3WrCQBSE7wt9h+UUelc3RhGNriKBYKEU/AUvj9nT&#10;JDR7NuxuNb69Wyj0cpiZb5jFqjetuJLzjWUFw0ECgri0uuFKwfFQvE1B+ICssbVMCu7kYbV8flpg&#10;pu2Nd3Tdh0pECPsMFdQhdJmUvqzJoB/Yjjh6X9YZDFG6SmqHtwg3rUyTZCINNhwXauwor6n83v8Y&#10;BfnolLrPj9ksvZxdsfWbImd7Uur1pV/PQQTqw3/4r/2uFaSj4XgM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ndi7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145" o:spid="_x0000_s2086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09MUA&#10;AADeAAAADwAAAGRycy9kb3ducmV2LnhtbESPwWrDMBBE74H+g9hAb4mcNC3FiWzqlJJCT3H7AYu1&#10;sU2slbAU28nXR4VCj8PMvGF2+WQ6MVDvW8sKVssEBHFldcu1gp/vj8UrCB+QNXaWScGVPOTZw2yH&#10;qbYjH2koQy0ihH2KCpoQXCqlrxoy6JfWEUfvZHuDIcq+lrrHMcJNJ9dJ8iINthwXGnS0b6g6lxej&#10;wA41ft3eT2dJU1Ed3LV0XJRKPc6nty2IQFP4D/+1P7WC9dNq8wy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fT0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23146" o:spid="_x0000_s2087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NwscA&#10;AADeAAAADwAAAGRycy9kb3ducmV2LnhtbESPQWvCQBSE7wX/w/KE3urGKFKjq0ggWChCtQoen9nX&#10;JDT7NuxuNf57t1DocZiZb5jlujetuJLzjWUF41ECgri0uuFKwfGzeHkF4QOyxtYyKbiTh/Vq8LTE&#10;TNsb7+l6CJWIEPYZKqhD6DIpfVmTQT+yHXH0vqwzGKJ0ldQObxFuWpkmyUwabDgu1NhRXlP5ffgx&#10;CvLJKXW79/k8vZxd8eG3Rc72pNTzsN8sQATqw3/4r/2mFaST8XQ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5TcL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147" o:spid="_x0000_s2088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/PGMUA&#10;AADeAAAADwAAAGRycy9kb3ducmV2LnhtbESPwWrDMBBE74H+g9hAb4mcNLTFiWzqlJJCT3H7AYu1&#10;sU2slbAU28nXR4VCj8PMvGF2+WQ6MVDvW8sKVssEBHFldcu1gp/vj8UrCB+QNXaWScGVPOTZw2yH&#10;qbYjH2koQy0ihH2KCpoQXCqlrxoy6JfWEUfvZHuDIcq+lrrHMcJNJ9dJ8iwNthwXGnS0b6g6lxej&#10;wA41ft3eT2dJU1Ed3LV0XJRKPc6nty2IQFP4D/+1P7WC9dNq8wK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88Y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23148" o:spid="_x0000_s2089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8NfsEA&#10;AADeAAAADwAAAGRycy9kb3ducmV2LnhtbERP3WqDMBS+L+wdwinsbsa6MoszyhiU7rZdH+BgzlRq&#10;TsRkUfv0y8Wglx/ff1kvZhCBJtdbVrBLUhDEjdU9twqu38eXAwjnkTUOlknBSg7q6mlTYqHtzGcK&#10;F9+KGMKuQAWd92MhpWs6MugSOxJH7sdOBn2EUyv1hHMMN4PM0vRNGuw5NnQ40mdHze3yaxTIq8xP&#10;WRj5mN5DOPm2v+frqtTzdvl4B+Fp8Q/xv/tLK8hed/u4N96JV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/DX7BAAAA3gAAAA8AAAAAAAAAAAAAAAAAmAIAAGRycy9kb3du&#10;cmV2LnhtbFBLBQYAAAAABAAEAPUAAACGAwAAAAA=&#10;" path="m,l27432,r,359994l,359994,,e" fillcolor="black" stroked="f" strokeweight="0">
            <v:stroke miterlimit="83231f" joinstyle="miter"/>
            <v:path arrowok="t" textboxrect="0,0,27432,359994"/>
          </v:shape>
          <v:shape id="Shape 23149" o:spid="_x0000_s2090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ZsM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kE6ncw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m2bD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150" o:spid="_x0000_s2091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Xm8MUA&#10;AADeAAAADwAAAGRycy9kb3ducmV2LnhtbESPXWvCMBSG7wf+h3CE3c3UyoZWo0ihKMhgfoGXx+bY&#10;FpuTkmTa/fvlYrDLl/eLZ7HqTSse5HxjWcF4lIAgLq1uuFJwOhZvUxA+IGtsLZOCH/KwWg5eFphp&#10;++Q9PQ6hEnGEfYYK6hC6TEpf1mTQj2xHHL2bdQZDlK6S2uEzjptWpknyIQ02HB9q7Civqbwfvo2C&#10;fHJO3eduNkuvF1d8+U2Rsz0r9Trs13MQgfrwH/5rb7WCdDJ+jwARJ6K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ebwxQAAAN4AAAAPAAAAAAAAAAAAAAAAAJgCAABkcnMv&#10;ZG93bnJldi54bWxQSwUGAAAAAAQABAD1AAAAigMAAAAA&#10;" path="m,l13716,r,359994l,359994,,e" fillcolor="black" stroked="f" strokeweight="0">
            <v:stroke miterlimit="83231f" joinstyle="miter"/>
            <v:path arrowok="t" textboxrect="0,0,13716,359994"/>
          </v:shape>
          <v:shape id="Shape 23151" o:spid="_x0000_s2092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TDMcA&#10;AADeAAAADwAAAGRycy9kb3ducmV2LnhtbESPT2vCQBTE7wW/w/KE3swmFkXTbIJtEYR68c/F2yP7&#10;mgSzb0N21dRP7xaEHoeZ+Q2TFYNpxZV611hWkEQxCOLS6oYrBcfDerIA4TyyxtYyKfglB0U+eskw&#10;1fbGO7rufSUChF2KCmrvu1RKV9Zk0EW2Iw7ej+0N+iD7SuoebwFuWjmN47k02HBYqLGjz5rK8/5i&#10;FAwf62rr5TL++p7dT3yZ35OtOyj1Oh5W7yA8Df4//GxvtILpWzJL4O9OuAIy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Z0wzHAAAA3gAAAA8AAAAAAAAAAAAAAAAAmAIAAGRy&#10;cy9kb3ducmV2LnhtbFBLBQYAAAAABAAEAPUAAACMAwAAAAA=&#10;" path="m,l54864,r,359994l,359994,,e" fillcolor="black" stroked="f" strokeweight="0">
            <v:stroke miterlimit="83231f" joinstyle="miter"/>
            <v:path arrowok="t" textboxrect="0,0,54864,359994"/>
          </v:shape>
          <v:shape id="Shape 23152" o:spid="_x0000_s2093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6sScMA&#10;AADeAAAADwAAAGRycy9kb3ducmV2LnhtbESP3YrCMBSE74V9h3AW9k5TK/5QTcsiiHvrzwMcmmNb&#10;bE5Kk42tT79ZELwcZuYbZlcMphWBetdYVjCfJSCIS6sbrhRcL4fpBoTzyBpby6RgJAdF/jHZYabt&#10;g08Uzr4SEcIuQwW1910mpStrMuhmtiOO3s32Bn2UfSV1j48IN61Mk2QlDTYcF2rsaF9TeT//GgXy&#10;KtfHNHR8SJ4hHH3VPNfjqNTX5/C9BeFp8O/wq/2jFaSL+TKF/zvxC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6sSc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23153" o:spid="_x0000_s2094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J0sIA&#10;AADeAAAADwAAAGRycy9kb3ducmV2LnhtbESP3YrCMBSE7xd8h3AE79bUij9Uo8iC6K0/D3Bojm2x&#10;OSlNNrY+vREEL4eZ+YZZbztTi0CtqywrmIwTEMS51RUXCq6X/e8ShPPIGmvLpKAnB9vN4GeNmbYP&#10;PlE4+0JECLsMFZTeN5mULi/JoBvbhjh6N9sa9FG2hdQtPiLc1DJNkrk0WHFcKLGhv5Ly+/nfKJBX&#10;uTikoeF98gzh4Ivqueh7pUbDbrcC4anz3/CnfdQK0ulkNoX3nXg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AgnSwgAAAN4AAAAPAAAAAAAAAAAAAAAAAJgCAABkcnMvZG93&#10;bnJldi54bWxQSwUGAAAAAAQABAD1AAAAhwMAAAAA&#10;" path="m,l27432,r,359994l,359994,,e" fillcolor="black" stroked="f" strokeweight="0">
            <v:stroke miterlimit="83231f" joinstyle="miter"/>
            <v:path arrowok="t" textboxrect="0,0,27432,359994"/>
          </v:shape>
          <v:shape id="Shape 23154" o:spid="_x0000_s2095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uRpsQA&#10;AADeAAAADwAAAGRycy9kb3ducmV2LnhtbESPUWvCMBSF3wf+h3AHvs3UulnpjDIG4l6n/QGX5q4p&#10;a25KE2Prr18Ggo+Hc853ONv9aDsRafCtYwXLRQaCuHa65UZBdT68bED4gKyxc0wKJvKw382etlhq&#10;d+VviqfQiARhX6ICE0JfSulrQxb9wvXEyftxg8WQ5NBIPeA1wW0n8yxbS4stpwWDPX0aqn9PF6tA&#10;VrI45rHnQ3aL8Ria9lZMk1Lz5/HjHUSgMTzC9/aXVpCvlm+v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rkabEAAAA3gAAAA8AAAAAAAAAAAAAAAAAmAIAAGRycy9k&#10;b3ducmV2LnhtbFBLBQYAAAAABAAEAPUAAACJAwAAAAA=&#10;" path="m,l27432,r,359994l,359994,,e" fillcolor="black" stroked="f" strokeweight="0">
            <v:stroke miterlimit="83231f" joinstyle="miter"/>
            <v:path arrowok="t" textboxrect="0,0,27432,359994"/>
          </v:shape>
          <v:shape id="Shape 23155" o:spid="_x0000_s2096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PcQA&#10;AADeAAAADwAAAGRycy9kb3ducmV2LnhtbESPwWrDMBBE74X+g9hAb41sFzfBiWJKILjXpPmAxdrY&#10;JtbKWIpi5+urQiHHYWbeMNtyMr0INLrOsoJ0mYAgrq3uuFFw/jm8r0E4j6yxt0wKZnJQ7l5ftlho&#10;e+cjhZNvRISwK1BB6/1QSOnqlgy6pR2Io3exo0Ef5dhIPeI9wk0vsyT5lAY7jgstDrRvqb6ebkaB&#10;PMtVlYWBD8kjhMo33WM1z0q9LaavDQhPk3+G/9vfWkH2keY5/N2JV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nND3EAAAA3gAAAA8AAAAAAAAAAAAAAAAAmAIAAGRycy9k&#10;b3ducmV2LnhtbFBLBQYAAAAABAAEAPUAAACJAwAAAAA=&#10;" path="m,l27432,r,359994l,359994,,e" fillcolor="black" stroked="f" strokeweight="0">
            <v:stroke miterlimit="83231f" joinstyle="miter"/>
            <v:path arrowok="t" textboxrect="0,0,27432,359994"/>
          </v:shape>
          <v:shape id="Shape 23156" o:spid="_x0000_s2097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bH8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aST8XQ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g2x/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157" o:spid="_x0000_s2098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x+hM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XpdDJ7h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rH6EyAAAAN4AAAAPAAAAAAAAAAAAAAAAAJgCAABk&#10;cnMvZG93bnJldi54bWxQSwUGAAAAAAQABAD1AAAAjQMAAAAA&#10;" path="m,l13716,r,359994l,359994,,e" fillcolor="black" stroked="f" strokeweight="0">
            <v:stroke miterlimit="83231f" joinstyle="miter"/>
            <v:path arrowok="t" textboxrect="0,0,13716,359994"/>
          </v:shape>
          <v:shape id="Shape 23158" o:spid="_x0000_s2099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q9sMA&#10;AADeAAAADwAAAGRycy9kb3ducmV2LnhtbERPW2vCMBR+H/gfwhH2NlMrG1qNIoWiIIN5Ax+PzbEt&#10;NiclybT798vDYI8f332x6k0rHuR8Y1nBeJSAIC6tbrhScDoWb1MQPiBrbC2Tgh/ysFoOXhaYafvk&#10;PT0OoRIxhH2GCuoQukxKX9Zk0I9sRxy5m3UGQ4SuktrhM4abVqZJ8iENNhwbauwor6m8H76Ngnxy&#10;Tt3nbjZLrxdXfPlNkbM9K/U67NdzEIH68C/+c2+1gnQyfo974514Be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Pq9sMAAADeAAAADwAAAAAAAAAAAAAAAACYAgAAZHJzL2Rv&#10;d25yZXYueG1sUEsFBgAAAAAEAAQA9QAAAIgDAAAAAA==&#10;" path="m,l13716,r,359994l,359994,,e" fillcolor="black" stroked="f" strokeweight="0">
            <v:stroke miterlimit="83231f" joinstyle="miter"/>
            <v:path arrowok="t" textboxrect="0,0,13716,359994"/>
          </v:shape>
          <v:shape id="Shape 23159" o:spid="_x0000_s2100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9Pbc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kE6ncw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/T23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23160" o:spid="_x0000_s2101" style="position:absolute;left:973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8KsQA&#10;AADeAAAADwAAAGRycy9kb3ducmV2LnhtbESPy4rCMBSG94LvEI7gTtM6TNFqFHUQBnTjZePu0Bzb&#10;YnNSmqjVpzcLweXPf+ObLVpTiTs1rrSsIB5GIIgzq0vOFZyOm8EYhPPIGivLpOBJDhbzbmeGqbYP&#10;3tP94HMRRtilqKDwvk6ldFlBBt3Q1sTBu9jGoA+yyaVu8BHGTSVHUZRIgyWHhwJrWheUXQ83o6Bd&#10;bfKdl5Pob/v7OvMtecU7d1Sq32uXUxCeWv8Nf9r/WsHoJ04CQMAJKC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5vCrEAAAA3gAAAA8AAAAAAAAAAAAAAAAAmAIAAGRycy9k&#10;b3ducmV2LnhtbFBLBQYAAAAABAAEAPUAAACJAwAAAAA=&#10;" path="m,l54864,r,359994l,359994,,e" fillcolor="black" stroked="f" strokeweight="0">
            <v:stroke miterlimit="83231f" joinstyle="miter"/>
            <v:path arrowok="t" textboxrect="0,0,54864,359994"/>
          </v:shape>
          <v:shape id="Shape 23161" o:spid="_x0000_s2102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WJ1sYA&#10;AADeAAAADwAAAGRycy9kb3ducmV2LnhtbESPQWvCQBSE7wX/w/KE3uomEaSmriKBoFCE1ip4fM2+&#10;JqHZt2F31fjvu4LQ4zAz3zCL1WA6cSHnW8sK0kkCgriyuuVaweGrfHkF4QOyxs4yKbiRh9Vy9LTA&#10;XNsrf9JlH2oRIexzVNCE0OdS+qohg35ie+Lo/VhnMETpaqkdXiPcdDJLkpk02HJcaLCnoqHqd382&#10;CorpMXO79/k8+z658sNvyoLtUann8bB+AxFoCP/hR3urFWTTdJbC/U6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WJ1sYAAADeAAAADwAAAAAAAAAAAAAAAACYAgAAZHJz&#10;L2Rvd25yZXYueG1sUEsFBgAAAAAEAAQA9QAAAIsDAAAAAA==&#10;" path="m,l13716,r,359994l,359994,,e" fillcolor="black" stroked="f" strokeweight="0">
            <v:stroke miterlimit="83231f" joinstyle="miter"/>
            <v:path arrowok="t" textboxrect="0,0,13716,359994"/>
          </v:shape>
          <v:shape id="Shape 23162" o:spid="_x0000_s2103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XocYA&#10;AADeAAAADwAAAGRycy9kb3ducmV2LnhtbESPUWvCMBSF3wf7D+EOfJupEWRWo4xC2UCEzSn4eG2u&#10;bbG5KUmm9d8vg8EeD+ec73CW68F24ko+tI41TMYZCOLKmZZrDfuv8vkFRIjIBjvHpOFOAdarx4cl&#10;5sbd+JOuu1iLBOGQo4Ymxj6XMlQNWQxj1xMn7+y8xZikr6XxeEtw20mVZTNpseW00GBPRUPVZfdt&#10;NRTTg/LbzXyuTkdffoS3smB30Hr0NLwuQEQa4n/4r/1uNKjpZKbg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cXocYAAADeAAAADwAAAAAAAAAAAAAAAACYAgAAZHJz&#10;L2Rvd25yZXYueG1sUEsFBgAAAAAEAAQA9QAAAIsDAAAAAA==&#10;" path="m,l13716,r,359994l,359994,,e" fillcolor="black" stroked="f" strokeweight="0">
            <v:stroke miterlimit="83231f" joinstyle="miter"/>
            <v:path arrowok="t" textboxrect="0,0,13716,359994"/>
          </v:shape>
          <v:shape id="Shape 23163" o:spid="_x0000_s2104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7Db8MA&#10;AADeAAAADwAAAGRycy9kb3ducmV2LnhtbESP3YrCMBSE74V9h3AW9s6mraDSNRZZEL315wEOzdm2&#10;2JyUJhtbn94sCF4OM/MNsylH04lAg2stK8iSFARxZXXLtYLrZT9fg3AeWWNnmRRM5KDcfsw2WGh7&#10;5xOFs69FhLArUEHjfV9I6aqGDLrE9sTR+7WDQR/lUEs94D3CTSfzNF1Kgy3HhQZ7+mmoup3/jAJ5&#10;latDHnrep48QDr5uH6tpUurrc9x9g/A0+nf41T5qBfkiWy7g/068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7Db8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23164" o:spid="_x0000_s2105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dbG8QA&#10;AADeAAAADwAAAGRycy9kb3ducmV2LnhtbESPwWrDMBBE74X+g9hAb41sNyTBiWJKIbjXOPmAxdrY&#10;JtbKWKpi5+urQiHHYWbeMPtiMr0INLrOsoJ0mYAgrq3uuFFwOR/ftyCcR9bYWyYFMzkoDq8ve8y1&#10;vfOJQuUbESHsclTQej/kUrq6JYNuaQfi6F3taNBHOTZSj3iPcNPLLEnW0mDHcaHFgb5aqm/Vj1Eg&#10;L3JTZmHgY/IIofRN99jMs1Jvi+lzB8LT5J/h//a3VpB9pOsV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HWxvEAAAA3gAAAA8AAAAAAAAAAAAAAAAAmAIAAGRycy9k&#10;b3ducmV2LnhtbFBLBQYAAAAABAAEAPUAAACJAwAAAAA=&#10;" path="m,l27432,r,359994l,359994,,e" fillcolor="black" stroked="f" strokeweight="0">
            <v:stroke miterlimit="83231f" joinstyle="miter"/>
            <v:path arrowok="t" textboxrect="0,0,27432,359994"/>
          </v:shape>
          <v:shape id="Shape 23165" o:spid="_x0000_s2106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olMUA&#10;AADeAAAADwAAAGRycy9kb3ducmV2LnhtbESP3WoCMRSE7wu+QzhC72pWS0XWjaKWYqFXjT7AYXP2&#10;BzcnYRPX1advCoVeDjPzDVNsR9uJgfrQOlYwn2UgiEtnWq4VnE8fLysQISIb7ByTgjsF2G4mTwXm&#10;xt34mwYda5EgHHJU0MTocylD2ZDFMHOeOHmV6y3GJPtamh5vCW47uciypbTYclpo0NOhofKir1aB&#10;G2r8erxXF0njvjz6u/a810o9T8fdGkSkMf6H/9qfRsHidb58g9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KiU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23166" o:spid="_x0000_s2107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RosYA&#10;AADeAAAADwAAAGRycy9kb3ducmV2LnhtbESPQWvCQBSE74X+h+UVeqsbI4QaXaUEQoVSsFbB4zP7&#10;TILZt2F31fTfu4LQ4zAz3zDz5WA6cSHnW8sKxqMEBHFldcu1gu1v+fYOwgdkjZ1lUvBHHpaL56c5&#10;5tpe+Ycum1CLCGGfo4ImhD6X0lcNGfQj2xNH72idwRClq6V2eI1w08k0STJpsOW40GBPRUPVaXM2&#10;CorJLnXfX9Npeti7cu0/y4LtTqnXl+FjBiLQEP7Dj/ZKK0gn4yyD+514Be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wRosYAAADeAAAADwAAAAAAAAAAAAAAAACYAgAAZHJz&#10;L2Rvd25yZXYueG1sUEsFBgAAAAAEAAQA9QAAAIsDAAAAAA==&#10;" path="m,l13716,r,359994l,359994,,e" fillcolor="black" stroked="f" strokeweight="0">
            <v:stroke miterlimit="83231f" joinstyle="miter"/>
            <v:path arrowok="t" textboxrect="0,0,13716,359994"/>
          </v:shape>
          <v:shape id="Shape 23167" o:spid="_x0000_s2108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FbMMA&#10;AADeAAAADwAAAGRycy9kb3ducmV2LnhtbESPwWrDMBBE74X8g9hCb40cF+ziRAklENJrHX/AYm1t&#10;E2tlLEWx/fVRoZDjMDNvmN1hMr0INLrOsoLNOgFBXFvdcaOgupzeP0E4j6yxt0wKZnJw2K9edlho&#10;e+cfCqVvRISwK1BB6/1QSOnqlgy6tR2Io/drR4M+yrGResR7hJtepkmSSYMdx4UWBzq2VF/Lm1Eg&#10;K5mf0zDwKVlCOPumW/J5VurtdfragvA0+Wf4v/2tFaQfmyyH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XFbM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21972" o:spid="_x0000_s2109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gZusUA&#10;AADeAAAADwAAAGRycy9kb3ducmV2LnhtbESPQYvCMBSE74L/ITxhL6KpPajbNYoKFS8erPsDns2z&#10;Ldu8lCRq998bYWGPw8x8w6w2vWnFg5xvLCuYTRMQxKXVDVcKvi/5ZAnCB2SNrWVS8EseNuvhYIWZ&#10;tk8+06MIlYgQ9hkqqEPoMil9WZNBP7UdcfRu1hkMUbpKaofPCDetTJNkLg02HBdq7GhfU/lT3I2C&#10;/DDe6XJZjE/Xc3LLndOODyelPkb99gtEoD78h//aR60gnX0uUnjfiVdAr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Bm6xQAAAN4AAAAPAAAAAAAAAAAAAAAAAJgCAABkcnMv&#10;ZG93bnJldi54bWxQSwUGAAAAAAQABAD1AAAAigMAAAAA&#10;" path="m,359994l,,,359994xe" fillcolor="black" stroked="f" strokeweight="0">
            <v:stroke miterlimit="83231f" joinstyle="miter"/>
            <v:path arrowok="t" textboxrect="0,0,0,359994"/>
          </v:shape>
          <v:shape id="Shape 21973" o:spid="_x0000_s2110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8IcUA&#10;AADeAAAADwAAAGRycy9kb3ducmV2LnhtbESP3YrCMBSE7wXfIRxhb2RNdcGfapRdoeKNF9Z9gGNz&#10;bIvNSUmidt9+IwheDjPzDbPadKYRd3K+tqxgPEpAEBdW11wq+D1ln3MQPiBrbCyTgj/ysFn3eytM&#10;tX3wke55KEWEsE9RQRVCm0rpi4oM+pFtiaN3sc5giNKVUjt8RLhp5CRJptJgzXGhwpa2FRXX/GYU&#10;ZLvhjy7m+fBwPiaXzDnteHdQ6mPQfS9BBOrCO/xq77WCyXgx+4LnnXgF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dLwhxQAAAN4AAAAPAAAAAAAAAAAAAAAAAJgCAABkcnMv&#10;ZG93bnJldi54bWxQSwUGAAAAAAQABAD1AAAAigMAAAAA&#10;" path="m,359994l,,,359994xe" fillcolor="black" stroked="f" strokeweight="0">
            <v:stroke miterlimit="83231f" joinstyle="miter"/>
            <v:path arrowok="t" textboxrect="0,0,0,359994"/>
          </v:shape>
          <w10:wrap type="square" anchorx="page" anchory="page"/>
        </v:group>
      </w:pict>
    </w:r>
    <w:r w:rsidR="00A50F27">
      <w:t>1592013981</w:t>
    </w:r>
  </w:p>
  <w:p w:rsidR="00A50F27" w:rsidRDefault="00A50F2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B99" w:rsidRDefault="004B3B99">
      <w:pPr>
        <w:spacing w:after="0" w:line="240" w:lineRule="auto"/>
      </w:pPr>
      <w:r>
        <w:separator/>
      </w:r>
    </w:p>
  </w:footnote>
  <w:footnote w:type="continuationSeparator" w:id="0">
    <w:p w:rsidR="004B3B99" w:rsidRDefault="004B3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5566"/>
    <w:multiLevelType w:val="multilevel"/>
    <w:tmpl w:val="BB7AA7DE"/>
    <w:lvl w:ilvl="0">
      <w:start w:val="5"/>
      <w:numFmt w:val="decimal"/>
      <w:lvlText w:val="%1"/>
      <w:lvlJc w:val="left"/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46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">
    <w:nsid w:val="05C61C8E"/>
    <w:multiLevelType w:val="hybridMultilevel"/>
    <w:tmpl w:val="D51ACD0A"/>
    <w:lvl w:ilvl="0" w:tplc="AF3041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497D0C"/>
    <w:multiLevelType w:val="hybridMultilevel"/>
    <w:tmpl w:val="D4FECF52"/>
    <w:lvl w:ilvl="0" w:tplc="FDBEFB36">
      <w:start w:val="1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73C60FCE">
      <w:start w:val="1"/>
      <w:numFmt w:val="lowerLetter"/>
      <w:lvlText w:val="%2"/>
      <w:lvlJc w:val="left"/>
      <w:pPr>
        <w:ind w:left="115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BA64250C">
      <w:start w:val="1"/>
      <w:numFmt w:val="lowerRoman"/>
      <w:lvlText w:val="%3"/>
      <w:lvlJc w:val="left"/>
      <w:pPr>
        <w:ind w:left="187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B3A40CE6">
      <w:start w:val="1"/>
      <w:numFmt w:val="decimal"/>
      <w:lvlText w:val="%4"/>
      <w:lvlJc w:val="left"/>
      <w:pPr>
        <w:ind w:left="259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49746690">
      <w:start w:val="1"/>
      <w:numFmt w:val="lowerLetter"/>
      <w:lvlText w:val="%5"/>
      <w:lvlJc w:val="left"/>
      <w:pPr>
        <w:ind w:left="331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1A72C9E4">
      <w:start w:val="1"/>
      <w:numFmt w:val="lowerRoman"/>
      <w:lvlText w:val="%6"/>
      <w:lvlJc w:val="left"/>
      <w:pPr>
        <w:ind w:left="403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CD420AE4">
      <w:start w:val="1"/>
      <w:numFmt w:val="decimal"/>
      <w:lvlText w:val="%7"/>
      <w:lvlJc w:val="left"/>
      <w:pPr>
        <w:ind w:left="475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3EA80836">
      <w:start w:val="1"/>
      <w:numFmt w:val="lowerLetter"/>
      <w:lvlText w:val="%8"/>
      <w:lvlJc w:val="left"/>
      <w:pPr>
        <w:ind w:left="547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4D146DE2">
      <w:start w:val="1"/>
      <w:numFmt w:val="lowerRoman"/>
      <w:lvlText w:val="%9"/>
      <w:lvlJc w:val="left"/>
      <w:pPr>
        <w:ind w:left="619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">
    <w:nsid w:val="0ED93ECF"/>
    <w:multiLevelType w:val="multilevel"/>
    <w:tmpl w:val="BC909444"/>
    <w:lvl w:ilvl="0">
      <w:start w:val="11"/>
      <w:numFmt w:val="decimal"/>
      <w:lvlText w:val="%1"/>
      <w:lvlJc w:val="left"/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412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56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4">
    <w:nsid w:val="10460148"/>
    <w:multiLevelType w:val="hybridMultilevel"/>
    <w:tmpl w:val="539E40D4"/>
    <w:lvl w:ilvl="0" w:tplc="78FE46B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0F27E1"/>
    <w:multiLevelType w:val="hybridMultilevel"/>
    <w:tmpl w:val="8F38BED6"/>
    <w:lvl w:ilvl="0" w:tplc="C7048F20">
      <w:start w:val="1"/>
      <w:numFmt w:val="decimal"/>
      <w:lvlText w:val="%1)"/>
      <w:lvlJc w:val="left"/>
      <w:pPr>
        <w:ind w:left="78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0F452AA">
      <w:start w:val="1"/>
      <w:numFmt w:val="lowerLetter"/>
      <w:lvlText w:val="%2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AC5CB68E">
      <w:start w:val="1"/>
      <w:numFmt w:val="lowerRoman"/>
      <w:lvlText w:val="%3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EE3C3A86">
      <w:start w:val="1"/>
      <w:numFmt w:val="decimal"/>
      <w:lvlText w:val="%4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9F5C0E7A">
      <w:start w:val="1"/>
      <w:numFmt w:val="lowerLetter"/>
      <w:lvlText w:val="%5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DEFE5A5E">
      <w:start w:val="1"/>
      <w:numFmt w:val="lowerRoman"/>
      <w:lvlText w:val="%6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5F28DF82">
      <w:start w:val="1"/>
      <w:numFmt w:val="decimal"/>
      <w:lvlText w:val="%7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FEBAD530">
      <w:start w:val="1"/>
      <w:numFmt w:val="lowerLetter"/>
      <w:lvlText w:val="%8"/>
      <w:lvlJc w:val="left"/>
      <w:pPr>
        <w:ind w:left="59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39C81846">
      <w:start w:val="1"/>
      <w:numFmt w:val="lowerRoman"/>
      <w:lvlText w:val="%9"/>
      <w:lvlJc w:val="left"/>
      <w:pPr>
        <w:ind w:left="66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6">
    <w:nsid w:val="1B012D0D"/>
    <w:multiLevelType w:val="hybridMultilevel"/>
    <w:tmpl w:val="659A4ABA"/>
    <w:lvl w:ilvl="0" w:tplc="53BCB89E">
      <w:start w:val="1"/>
      <w:numFmt w:val="decimal"/>
      <w:lvlText w:val="%1)"/>
      <w:lvlJc w:val="left"/>
      <w:pPr>
        <w:ind w:left="78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8794CCD8">
      <w:start w:val="1"/>
      <w:numFmt w:val="lowerLetter"/>
      <w:lvlText w:val="%2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F6A00DE6">
      <w:start w:val="1"/>
      <w:numFmt w:val="lowerRoman"/>
      <w:lvlText w:val="%3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8C4E096E">
      <w:start w:val="1"/>
      <w:numFmt w:val="decimal"/>
      <w:lvlText w:val="%4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3F82E02C">
      <w:start w:val="1"/>
      <w:numFmt w:val="lowerLetter"/>
      <w:lvlText w:val="%5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7AF6A286">
      <w:start w:val="1"/>
      <w:numFmt w:val="lowerRoman"/>
      <w:lvlText w:val="%6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93B04708">
      <w:start w:val="1"/>
      <w:numFmt w:val="decimal"/>
      <w:lvlText w:val="%7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74BEF9DC">
      <w:start w:val="1"/>
      <w:numFmt w:val="lowerLetter"/>
      <w:lvlText w:val="%8"/>
      <w:lvlJc w:val="left"/>
      <w:pPr>
        <w:ind w:left="59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F13643C0">
      <w:start w:val="1"/>
      <w:numFmt w:val="lowerRoman"/>
      <w:lvlText w:val="%9"/>
      <w:lvlJc w:val="left"/>
      <w:pPr>
        <w:ind w:left="66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7">
    <w:nsid w:val="1CE064EB"/>
    <w:multiLevelType w:val="multilevel"/>
    <w:tmpl w:val="123E38E2"/>
    <w:lvl w:ilvl="0">
      <w:start w:val="8"/>
      <w:numFmt w:val="decimal"/>
      <w:lvlText w:val="%1"/>
      <w:lvlJc w:val="left"/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8">
    <w:nsid w:val="1EA3794F"/>
    <w:multiLevelType w:val="multilevel"/>
    <w:tmpl w:val="FBDCBF30"/>
    <w:lvl w:ilvl="0">
      <w:start w:val="1"/>
      <w:numFmt w:val="decimal"/>
      <w:lvlText w:val="%1"/>
      <w:lvlJc w:val="left"/>
      <w:pPr>
        <w:ind w:left="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9">
    <w:nsid w:val="260D7F64"/>
    <w:multiLevelType w:val="multilevel"/>
    <w:tmpl w:val="D230F830"/>
    <w:lvl w:ilvl="0">
      <w:start w:val="6"/>
      <w:numFmt w:val="decimal"/>
      <w:lvlText w:val="%1"/>
      <w:lvlJc w:val="left"/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3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0">
    <w:nsid w:val="27DA1A21"/>
    <w:multiLevelType w:val="multilevel"/>
    <w:tmpl w:val="33D836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1">
    <w:nsid w:val="297F2FC1"/>
    <w:multiLevelType w:val="hybridMultilevel"/>
    <w:tmpl w:val="8CA8B3AE"/>
    <w:lvl w:ilvl="0" w:tplc="9E06B940">
      <w:start w:val="1"/>
      <w:numFmt w:val="bullet"/>
      <w:lvlText w:val="-"/>
      <w:lvlJc w:val="left"/>
      <w:pPr>
        <w:ind w:left="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3DDEFD92">
      <w:start w:val="1"/>
      <w:numFmt w:val="bullet"/>
      <w:lvlText w:val="o"/>
      <w:lvlJc w:val="left"/>
      <w:pPr>
        <w:ind w:left="16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79BA4C9C">
      <w:start w:val="1"/>
      <w:numFmt w:val="bullet"/>
      <w:lvlText w:val="▪"/>
      <w:lvlJc w:val="left"/>
      <w:pPr>
        <w:ind w:left="23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732AA950">
      <w:start w:val="1"/>
      <w:numFmt w:val="bullet"/>
      <w:lvlText w:val="•"/>
      <w:lvlJc w:val="left"/>
      <w:pPr>
        <w:ind w:left="30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DD76B08A">
      <w:start w:val="1"/>
      <w:numFmt w:val="bullet"/>
      <w:lvlText w:val="o"/>
      <w:lvlJc w:val="left"/>
      <w:pPr>
        <w:ind w:left="380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1ED0647C">
      <w:start w:val="1"/>
      <w:numFmt w:val="bullet"/>
      <w:lvlText w:val="▪"/>
      <w:lvlJc w:val="left"/>
      <w:pPr>
        <w:ind w:left="452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748C8486">
      <w:start w:val="1"/>
      <w:numFmt w:val="bullet"/>
      <w:lvlText w:val="•"/>
      <w:lvlJc w:val="left"/>
      <w:pPr>
        <w:ind w:left="52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86BEAA92">
      <w:start w:val="1"/>
      <w:numFmt w:val="bullet"/>
      <w:lvlText w:val="o"/>
      <w:lvlJc w:val="left"/>
      <w:pPr>
        <w:ind w:left="59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10FA8B82">
      <w:start w:val="1"/>
      <w:numFmt w:val="bullet"/>
      <w:lvlText w:val="▪"/>
      <w:lvlJc w:val="left"/>
      <w:pPr>
        <w:ind w:left="66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2">
    <w:nsid w:val="298D512E"/>
    <w:multiLevelType w:val="hybridMultilevel"/>
    <w:tmpl w:val="80CC808C"/>
    <w:lvl w:ilvl="0" w:tplc="FFD428DA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>
    <w:nsid w:val="2FBD251B"/>
    <w:multiLevelType w:val="hybridMultilevel"/>
    <w:tmpl w:val="5F9E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61A3621"/>
    <w:multiLevelType w:val="multilevel"/>
    <w:tmpl w:val="3850D1D0"/>
    <w:lvl w:ilvl="0">
      <w:start w:val="7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3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5">
    <w:nsid w:val="378D6DBB"/>
    <w:multiLevelType w:val="multilevel"/>
    <w:tmpl w:val="DE08587E"/>
    <w:lvl w:ilvl="0">
      <w:start w:val="2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6">
    <w:nsid w:val="37A73CB7"/>
    <w:multiLevelType w:val="multilevel"/>
    <w:tmpl w:val="CC08F938"/>
    <w:lvl w:ilvl="0">
      <w:start w:val="3"/>
      <w:numFmt w:val="decimal"/>
      <w:lvlText w:val="%1"/>
      <w:lvlJc w:val="left"/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46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7">
    <w:nsid w:val="385C5A6B"/>
    <w:multiLevelType w:val="multilevel"/>
    <w:tmpl w:val="2D50C77A"/>
    <w:lvl w:ilvl="0">
      <w:start w:val="12"/>
      <w:numFmt w:val="decimal"/>
      <w:lvlText w:val="%1"/>
      <w:lvlJc w:val="left"/>
      <w:pPr>
        <w:ind w:left="282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8">
    <w:nsid w:val="3CB10540"/>
    <w:multiLevelType w:val="hybridMultilevel"/>
    <w:tmpl w:val="7A06B400"/>
    <w:lvl w:ilvl="0" w:tplc="1228E8C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9">
    <w:nsid w:val="3D8E3161"/>
    <w:multiLevelType w:val="hybridMultilevel"/>
    <w:tmpl w:val="F5069BDA"/>
    <w:lvl w:ilvl="0" w:tplc="4CA000BE">
      <w:start w:val="1"/>
      <w:numFmt w:val="decimal"/>
      <w:lvlText w:val="%1."/>
      <w:lvlJc w:val="left"/>
      <w:pPr>
        <w:ind w:left="6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  <w:rPr>
        <w:rFonts w:cs="Times New Roman"/>
      </w:rPr>
    </w:lvl>
  </w:abstractNum>
  <w:abstractNum w:abstractNumId="20">
    <w:nsid w:val="3D9D6FE5"/>
    <w:multiLevelType w:val="hybridMultilevel"/>
    <w:tmpl w:val="E7F8C700"/>
    <w:lvl w:ilvl="0" w:tplc="DEC25A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7B423D"/>
    <w:multiLevelType w:val="hybridMultilevel"/>
    <w:tmpl w:val="6BD0A4C4"/>
    <w:lvl w:ilvl="0" w:tplc="967EE0F2">
      <w:start w:val="1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D24B3BC">
      <w:start w:val="1"/>
      <w:numFmt w:val="lowerLetter"/>
      <w:lvlText w:val="%2"/>
      <w:lvlJc w:val="left"/>
      <w:pPr>
        <w:ind w:left="11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E8BC36A6">
      <w:start w:val="1"/>
      <w:numFmt w:val="lowerRoman"/>
      <w:lvlText w:val="%3"/>
      <w:lvlJc w:val="left"/>
      <w:pPr>
        <w:ind w:left="188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FE102FAA">
      <w:start w:val="1"/>
      <w:numFmt w:val="decimal"/>
      <w:lvlText w:val="%4"/>
      <w:lvlJc w:val="left"/>
      <w:pPr>
        <w:ind w:left="260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1D60761E">
      <w:start w:val="1"/>
      <w:numFmt w:val="lowerLetter"/>
      <w:lvlText w:val="%5"/>
      <w:lvlJc w:val="left"/>
      <w:pPr>
        <w:ind w:left="332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D34EF2D2">
      <w:start w:val="1"/>
      <w:numFmt w:val="lowerRoman"/>
      <w:lvlText w:val="%6"/>
      <w:lvlJc w:val="left"/>
      <w:pPr>
        <w:ind w:left="404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2B469AD2">
      <w:start w:val="1"/>
      <w:numFmt w:val="decimal"/>
      <w:lvlText w:val="%7"/>
      <w:lvlJc w:val="left"/>
      <w:pPr>
        <w:ind w:left="47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17383334">
      <w:start w:val="1"/>
      <w:numFmt w:val="lowerLetter"/>
      <w:lvlText w:val="%8"/>
      <w:lvlJc w:val="left"/>
      <w:pPr>
        <w:ind w:left="548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D19E2D9A">
      <w:start w:val="1"/>
      <w:numFmt w:val="lowerRoman"/>
      <w:lvlText w:val="%9"/>
      <w:lvlJc w:val="left"/>
      <w:pPr>
        <w:ind w:left="620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2">
    <w:nsid w:val="44510D0B"/>
    <w:multiLevelType w:val="hybridMultilevel"/>
    <w:tmpl w:val="4754DA74"/>
    <w:lvl w:ilvl="0" w:tplc="1F08BA9E">
      <w:start w:val="1"/>
      <w:numFmt w:val="bullet"/>
      <w:lvlText w:val="-"/>
      <w:lvlJc w:val="left"/>
      <w:pPr>
        <w:ind w:left="67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ECF6344A">
      <w:start w:val="1"/>
      <w:numFmt w:val="bullet"/>
      <w:lvlText w:val="o"/>
      <w:lvlJc w:val="left"/>
      <w:pPr>
        <w:ind w:left="16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6C78BEA8">
      <w:start w:val="1"/>
      <w:numFmt w:val="bullet"/>
      <w:lvlText w:val="▪"/>
      <w:lvlJc w:val="left"/>
      <w:pPr>
        <w:ind w:left="23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CDDE78A4">
      <w:start w:val="1"/>
      <w:numFmt w:val="bullet"/>
      <w:lvlText w:val="•"/>
      <w:lvlJc w:val="left"/>
      <w:pPr>
        <w:ind w:left="30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92C29BB8">
      <w:start w:val="1"/>
      <w:numFmt w:val="bullet"/>
      <w:lvlText w:val="o"/>
      <w:lvlJc w:val="left"/>
      <w:pPr>
        <w:ind w:left="380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5CEE9DA">
      <w:start w:val="1"/>
      <w:numFmt w:val="bullet"/>
      <w:lvlText w:val="▪"/>
      <w:lvlJc w:val="left"/>
      <w:pPr>
        <w:ind w:left="452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D5BC3A56">
      <w:start w:val="1"/>
      <w:numFmt w:val="bullet"/>
      <w:lvlText w:val="•"/>
      <w:lvlJc w:val="left"/>
      <w:pPr>
        <w:ind w:left="52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3FD8925C">
      <w:start w:val="1"/>
      <w:numFmt w:val="bullet"/>
      <w:lvlText w:val="o"/>
      <w:lvlJc w:val="left"/>
      <w:pPr>
        <w:ind w:left="59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694C0368">
      <w:start w:val="1"/>
      <w:numFmt w:val="bullet"/>
      <w:lvlText w:val="▪"/>
      <w:lvlJc w:val="left"/>
      <w:pPr>
        <w:ind w:left="66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3">
    <w:nsid w:val="44C50C70"/>
    <w:multiLevelType w:val="hybridMultilevel"/>
    <w:tmpl w:val="3D3EEC7C"/>
    <w:lvl w:ilvl="0" w:tplc="FAC4D6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9911F1"/>
    <w:multiLevelType w:val="multilevel"/>
    <w:tmpl w:val="FA486618"/>
    <w:lvl w:ilvl="0">
      <w:start w:val="9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3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5">
    <w:nsid w:val="4BCC1B66"/>
    <w:multiLevelType w:val="hybridMultilevel"/>
    <w:tmpl w:val="9FF879D6"/>
    <w:lvl w:ilvl="0" w:tplc="9630373C">
      <w:start w:val="1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D24B3BC">
      <w:start w:val="1"/>
      <w:numFmt w:val="lowerLetter"/>
      <w:lvlText w:val="%2"/>
      <w:lvlJc w:val="left"/>
      <w:pPr>
        <w:ind w:left="11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E8BC36A6">
      <w:start w:val="1"/>
      <w:numFmt w:val="lowerRoman"/>
      <w:lvlText w:val="%3"/>
      <w:lvlJc w:val="left"/>
      <w:pPr>
        <w:ind w:left="188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FE102FAA">
      <w:start w:val="1"/>
      <w:numFmt w:val="decimal"/>
      <w:lvlText w:val="%4"/>
      <w:lvlJc w:val="left"/>
      <w:pPr>
        <w:ind w:left="260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1D60761E">
      <w:start w:val="1"/>
      <w:numFmt w:val="lowerLetter"/>
      <w:lvlText w:val="%5"/>
      <w:lvlJc w:val="left"/>
      <w:pPr>
        <w:ind w:left="332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D34EF2D2">
      <w:start w:val="1"/>
      <w:numFmt w:val="lowerRoman"/>
      <w:lvlText w:val="%6"/>
      <w:lvlJc w:val="left"/>
      <w:pPr>
        <w:ind w:left="404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2B469AD2">
      <w:start w:val="1"/>
      <w:numFmt w:val="decimal"/>
      <w:lvlText w:val="%7"/>
      <w:lvlJc w:val="left"/>
      <w:pPr>
        <w:ind w:left="47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17383334">
      <w:start w:val="1"/>
      <w:numFmt w:val="lowerLetter"/>
      <w:lvlText w:val="%8"/>
      <w:lvlJc w:val="left"/>
      <w:pPr>
        <w:ind w:left="548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D19E2D9A">
      <w:start w:val="1"/>
      <w:numFmt w:val="lowerRoman"/>
      <w:lvlText w:val="%9"/>
      <w:lvlJc w:val="left"/>
      <w:pPr>
        <w:ind w:left="620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6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42D0041"/>
    <w:multiLevelType w:val="hybridMultilevel"/>
    <w:tmpl w:val="473895A4"/>
    <w:lvl w:ilvl="0" w:tplc="4CBEAA62">
      <w:start w:val="1"/>
      <w:numFmt w:val="decimal"/>
      <w:lvlText w:val="%1)"/>
      <w:lvlJc w:val="left"/>
      <w:pPr>
        <w:ind w:left="78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8A1A672C">
      <w:start w:val="1"/>
      <w:numFmt w:val="lowerLetter"/>
      <w:lvlText w:val="%2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8EBA11F4">
      <w:start w:val="1"/>
      <w:numFmt w:val="lowerRoman"/>
      <w:lvlText w:val="%3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0CC67CDC">
      <w:start w:val="1"/>
      <w:numFmt w:val="decimal"/>
      <w:lvlText w:val="%4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98CC6222">
      <w:start w:val="1"/>
      <w:numFmt w:val="lowerLetter"/>
      <w:lvlText w:val="%5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474226A8">
      <w:start w:val="1"/>
      <w:numFmt w:val="lowerRoman"/>
      <w:lvlText w:val="%6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6F3A83EA">
      <w:start w:val="1"/>
      <w:numFmt w:val="decimal"/>
      <w:lvlText w:val="%7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33E40F50">
      <w:start w:val="1"/>
      <w:numFmt w:val="lowerLetter"/>
      <w:lvlText w:val="%8"/>
      <w:lvlJc w:val="left"/>
      <w:pPr>
        <w:ind w:left="59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C6A2D596">
      <w:start w:val="1"/>
      <w:numFmt w:val="lowerRoman"/>
      <w:lvlText w:val="%9"/>
      <w:lvlJc w:val="left"/>
      <w:pPr>
        <w:ind w:left="66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8">
    <w:nsid w:val="55C946A4"/>
    <w:multiLevelType w:val="multilevel"/>
    <w:tmpl w:val="42ECE370"/>
    <w:lvl w:ilvl="0">
      <w:start w:val="9"/>
      <w:numFmt w:val="decimal"/>
      <w:lvlText w:val="%1"/>
      <w:lvlJc w:val="left"/>
      <w:pPr>
        <w:ind w:left="169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9">
    <w:nsid w:val="5AB35C45"/>
    <w:multiLevelType w:val="multilevel"/>
    <w:tmpl w:val="E65E428A"/>
    <w:lvl w:ilvl="0">
      <w:start w:val="10"/>
      <w:numFmt w:val="decimal"/>
      <w:lvlText w:val="%1"/>
      <w:lvlJc w:val="left"/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412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0">
    <w:nsid w:val="65717581"/>
    <w:multiLevelType w:val="hybridMultilevel"/>
    <w:tmpl w:val="59A0D6B0"/>
    <w:lvl w:ilvl="0" w:tplc="BCEE9A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6D26EE"/>
    <w:multiLevelType w:val="hybridMultilevel"/>
    <w:tmpl w:val="65561DF6"/>
    <w:lvl w:ilvl="0" w:tplc="B428E580">
      <w:start w:val="1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54EA130">
      <w:start w:val="1"/>
      <w:numFmt w:val="lowerLetter"/>
      <w:lvlText w:val="%2"/>
      <w:lvlJc w:val="left"/>
      <w:pPr>
        <w:ind w:left="113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1D303BAA">
      <w:start w:val="1"/>
      <w:numFmt w:val="lowerRoman"/>
      <w:lvlText w:val="%3"/>
      <w:lvlJc w:val="left"/>
      <w:pPr>
        <w:ind w:left="185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56EC0FA6">
      <w:start w:val="1"/>
      <w:numFmt w:val="decimal"/>
      <w:lvlText w:val="%4"/>
      <w:lvlJc w:val="left"/>
      <w:pPr>
        <w:ind w:left="257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9B0A790C">
      <w:start w:val="1"/>
      <w:numFmt w:val="lowerLetter"/>
      <w:lvlText w:val="%5"/>
      <w:lvlJc w:val="left"/>
      <w:pPr>
        <w:ind w:left="329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3E6AC6C2">
      <w:start w:val="1"/>
      <w:numFmt w:val="lowerRoman"/>
      <w:lvlText w:val="%6"/>
      <w:lvlJc w:val="left"/>
      <w:pPr>
        <w:ind w:left="401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A75CFBE6">
      <w:start w:val="1"/>
      <w:numFmt w:val="decimal"/>
      <w:lvlText w:val="%7"/>
      <w:lvlJc w:val="left"/>
      <w:pPr>
        <w:ind w:left="473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4172357C">
      <w:start w:val="1"/>
      <w:numFmt w:val="lowerLetter"/>
      <w:lvlText w:val="%8"/>
      <w:lvlJc w:val="left"/>
      <w:pPr>
        <w:ind w:left="545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37947C04">
      <w:start w:val="1"/>
      <w:numFmt w:val="lowerRoman"/>
      <w:lvlText w:val="%9"/>
      <w:lvlJc w:val="left"/>
      <w:pPr>
        <w:ind w:left="617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2">
    <w:nsid w:val="690F20C9"/>
    <w:multiLevelType w:val="hybridMultilevel"/>
    <w:tmpl w:val="4E8490A6"/>
    <w:lvl w:ilvl="0" w:tplc="AAC4A46E">
      <w:start w:val="1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8A2E7122">
      <w:start w:val="1"/>
      <w:numFmt w:val="lowerLetter"/>
      <w:lvlText w:val="%2"/>
      <w:lvlJc w:val="left"/>
      <w:pPr>
        <w:ind w:left="113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872C26DA">
      <w:start w:val="1"/>
      <w:numFmt w:val="lowerRoman"/>
      <w:lvlText w:val="%3"/>
      <w:lvlJc w:val="left"/>
      <w:pPr>
        <w:ind w:left="185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E482D0C4">
      <w:start w:val="1"/>
      <w:numFmt w:val="decimal"/>
      <w:lvlText w:val="%4"/>
      <w:lvlJc w:val="left"/>
      <w:pPr>
        <w:ind w:left="257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919A378E">
      <w:start w:val="1"/>
      <w:numFmt w:val="lowerLetter"/>
      <w:lvlText w:val="%5"/>
      <w:lvlJc w:val="left"/>
      <w:pPr>
        <w:ind w:left="329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987E9AFA">
      <w:start w:val="1"/>
      <w:numFmt w:val="lowerRoman"/>
      <w:lvlText w:val="%6"/>
      <w:lvlJc w:val="left"/>
      <w:pPr>
        <w:ind w:left="401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F6DE26BA">
      <w:start w:val="1"/>
      <w:numFmt w:val="decimal"/>
      <w:lvlText w:val="%7"/>
      <w:lvlJc w:val="left"/>
      <w:pPr>
        <w:ind w:left="473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234EA8C4">
      <w:start w:val="1"/>
      <w:numFmt w:val="lowerLetter"/>
      <w:lvlText w:val="%8"/>
      <w:lvlJc w:val="left"/>
      <w:pPr>
        <w:ind w:left="545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F3B057E2">
      <w:start w:val="1"/>
      <w:numFmt w:val="lowerRoman"/>
      <w:lvlText w:val="%9"/>
      <w:lvlJc w:val="left"/>
      <w:pPr>
        <w:ind w:left="617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3">
    <w:nsid w:val="6C0417CB"/>
    <w:multiLevelType w:val="hybridMultilevel"/>
    <w:tmpl w:val="9948F774"/>
    <w:lvl w:ilvl="0" w:tplc="D81C33CC">
      <w:start w:val="1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E8FEA">
      <w:start w:val="1"/>
      <w:numFmt w:val="lowerLetter"/>
      <w:lvlText w:val="%2"/>
      <w:lvlJc w:val="left"/>
      <w:pPr>
        <w:ind w:left="11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A51462BE">
      <w:start w:val="1"/>
      <w:numFmt w:val="lowerRoman"/>
      <w:lvlText w:val="%3"/>
      <w:lvlJc w:val="left"/>
      <w:pPr>
        <w:ind w:left="18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7D0A84A0">
      <w:start w:val="1"/>
      <w:numFmt w:val="decimal"/>
      <w:lvlText w:val="%4"/>
      <w:lvlJc w:val="left"/>
      <w:pPr>
        <w:ind w:left="25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50DCA1F8">
      <w:start w:val="1"/>
      <w:numFmt w:val="lowerLetter"/>
      <w:lvlText w:val="%5"/>
      <w:lvlJc w:val="left"/>
      <w:pPr>
        <w:ind w:left="33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2A28CAE6">
      <w:start w:val="1"/>
      <w:numFmt w:val="lowerRoman"/>
      <w:lvlText w:val="%6"/>
      <w:lvlJc w:val="left"/>
      <w:pPr>
        <w:ind w:left="40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5790B4CA">
      <w:start w:val="1"/>
      <w:numFmt w:val="decimal"/>
      <w:lvlText w:val="%7"/>
      <w:lvlJc w:val="left"/>
      <w:pPr>
        <w:ind w:left="47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53CE9C7E">
      <w:start w:val="1"/>
      <w:numFmt w:val="lowerLetter"/>
      <w:lvlText w:val="%8"/>
      <w:lvlJc w:val="left"/>
      <w:pPr>
        <w:ind w:left="54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3E5A57FC">
      <w:start w:val="1"/>
      <w:numFmt w:val="lowerRoman"/>
      <w:lvlText w:val="%9"/>
      <w:lvlJc w:val="left"/>
      <w:pPr>
        <w:ind w:left="61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4">
    <w:nsid w:val="71BF799B"/>
    <w:multiLevelType w:val="hybridMultilevel"/>
    <w:tmpl w:val="D6E6CF5A"/>
    <w:lvl w:ilvl="0" w:tplc="4BE400F8">
      <w:start w:val="1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2346FAC">
      <w:start w:val="1"/>
      <w:numFmt w:val="lowerLetter"/>
      <w:lvlText w:val="%2"/>
      <w:lvlJc w:val="left"/>
      <w:pPr>
        <w:ind w:left="11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92265F64">
      <w:start w:val="1"/>
      <w:numFmt w:val="lowerRoman"/>
      <w:lvlText w:val="%3"/>
      <w:lvlJc w:val="left"/>
      <w:pPr>
        <w:ind w:left="18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0F2C70B2">
      <w:start w:val="1"/>
      <w:numFmt w:val="decimal"/>
      <w:lvlText w:val="%4"/>
      <w:lvlJc w:val="left"/>
      <w:pPr>
        <w:ind w:left="25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F53C8600">
      <w:start w:val="1"/>
      <w:numFmt w:val="lowerLetter"/>
      <w:lvlText w:val="%5"/>
      <w:lvlJc w:val="left"/>
      <w:pPr>
        <w:ind w:left="33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4B2ADC2C">
      <w:start w:val="1"/>
      <w:numFmt w:val="lowerRoman"/>
      <w:lvlText w:val="%6"/>
      <w:lvlJc w:val="left"/>
      <w:pPr>
        <w:ind w:left="40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12D82DC0">
      <w:start w:val="1"/>
      <w:numFmt w:val="decimal"/>
      <w:lvlText w:val="%7"/>
      <w:lvlJc w:val="left"/>
      <w:pPr>
        <w:ind w:left="47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7A5A4AA2">
      <w:start w:val="1"/>
      <w:numFmt w:val="lowerLetter"/>
      <w:lvlText w:val="%8"/>
      <w:lvlJc w:val="left"/>
      <w:pPr>
        <w:ind w:left="54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8FFE9FFA">
      <w:start w:val="1"/>
      <w:numFmt w:val="lowerRoman"/>
      <w:lvlText w:val="%9"/>
      <w:lvlJc w:val="left"/>
      <w:pPr>
        <w:ind w:left="61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5">
    <w:nsid w:val="724C19DE"/>
    <w:multiLevelType w:val="hybridMultilevel"/>
    <w:tmpl w:val="26BA09B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4ED7902"/>
    <w:multiLevelType w:val="hybridMultilevel"/>
    <w:tmpl w:val="87683F4A"/>
    <w:lvl w:ilvl="0" w:tplc="1066800E">
      <w:start w:val="1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8509D74">
      <w:start w:val="1"/>
      <w:numFmt w:val="decimal"/>
      <w:lvlText w:val="%2."/>
      <w:lvlJc w:val="left"/>
      <w:pPr>
        <w:ind w:left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B7C3B80">
      <w:start w:val="1"/>
      <w:numFmt w:val="lowerRoman"/>
      <w:lvlText w:val="%3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F84404F6">
      <w:start w:val="1"/>
      <w:numFmt w:val="decimal"/>
      <w:lvlText w:val="%4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CA8251BC">
      <w:start w:val="1"/>
      <w:numFmt w:val="lowerLetter"/>
      <w:lvlText w:val="%5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F164241C">
      <w:start w:val="1"/>
      <w:numFmt w:val="lowerRoman"/>
      <w:lvlText w:val="%6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C2A4C09C">
      <w:start w:val="1"/>
      <w:numFmt w:val="decimal"/>
      <w:lvlText w:val="%7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9146D5F4">
      <w:start w:val="1"/>
      <w:numFmt w:val="lowerLetter"/>
      <w:lvlText w:val="%8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9864A384">
      <w:start w:val="1"/>
      <w:numFmt w:val="lowerRoman"/>
      <w:lvlText w:val="%9"/>
      <w:lvlJc w:val="left"/>
      <w:pPr>
        <w:ind w:left="59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7">
    <w:nsid w:val="768D4D6B"/>
    <w:multiLevelType w:val="hybridMultilevel"/>
    <w:tmpl w:val="9C32934E"/>
    <w:lvl w:ilvl="0" w:tplc="C4DE0E8C">
      <w:start w:val="1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922AF0DC">
      <w:start w:val="1"/>
      <w:numFmt w:val="lowerLetter"/>
      <w:lvlText w:val="%2"/>
      <w:lvlJc w:val="left"/>
      <w:pPr>
        <w:ind w:left="11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B20050B0">
      <w:start w:val="1"/>
      <w:numFmt w:val="lowerRoman"/>
      <w:lvlText w:val="%3"/>
      <w:lvlJc w:val="left"/>
      <w:pPr>
        <w:ind w:left="18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C168434E">
      <w:start w:val="1"/>
      <w:numFmt w:val="decimal"/>
      <w:lvlText w:val="%4"/>
      <w:lvlJc w:val="left"/>
      <w:pPr>
        <w:ind w:left="25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6706E7BE">
      <w:start w:val="1"/>
      <w:numFmt w:val="lowerLetter"/>
      <w:lvlText w:val="%5"/>
      <w:lvlJc w:val="left"/>
      <w:pPr>
        <w:ind w:left="33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27A66CC0">
      <w:start w:val="1"/>
      <w:numFmt w:val="lowerRoman"/>
      <w:lvlText w:val="%6"/>
      <w:lvlJc w:val="left"/>
      <w:pPr>
        <w:ind w:left="40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79B0C928">
      <w:start w:val="1"/>
      <w:numFmt w:val="decimal"/>
      <w:lvlText w:val="%7"/>
      <w:lvlJc w:val="left"/>
      <w:pPr>
        <w:ind w:left="47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A356A470">
      <w:start w:val="1"/>
      <w:numFmt w:val="lowerLetter"/>
      <w:lvlText w:val="%8"/>
      <w:lvlJc w:val="left"/>
      <w:pPr>
        <w:ind w:left="54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D640FD02">
      <w:start w:val="1"/>
      <w:numFmt w:val="lowerRoman"/>
      <w:lvlText w:val="%9"/>
      <w:lvlJc w:val="left"/>
      <w:pPr>
        <w:ind w:left="61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8">
    <w:nsid w:val="778F0284"/>
    <w:multiLevelType w:val="hybridMultilevel"/>
    <w:tmpl w:val="CB16B834"/>
    <w:lvl w:ilvl="0" w:tplc="46D2422E">
      <w:start w:val="1"/>
      <w:numFmt w:val="decimal"/>
      <w:lvlText w:val="%1."/>
      <w:lvlJc w:val="left"/>
      <w:pPr>
        <w:ind w:left="43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C4C86FC">
      <w:start w:val="1"/>
      <w:numFmt w:val="lowerLetter"/>
      <w:lvlText w:val="%2"/>
      <w:lvlJc w:val="left"/>
      <w:pPr>
        <w:ind w:left="11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0C765930">
      <w:start w:val="1"/>
      <w:numFmt w:val="lowerRoman"/>
      <w:lvlText w:val="%3"/>
      <w:lvlJc w:val="left"/>
      <w:pPr>
        <w:ind w:left="188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05609AFC">
      <w:start w:val="1"/>
      <w:numFmt w:val="decimal"/>
      <w:lvlText w:val="%4"/>
      <w:lvlJc w:val="left"/>
      <w:pPr>
        <w:ind w:left="260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3312AFE4">
      <w:start w:val="1"/>
      <w:numFmt w:val="lowerLetter"/>
      <w:lvlText w:val="%5"/>
      <w:lvlJc w:val="left"/>
      <w:pPr>
        <w:ind w:left="332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33D86590">
      <w:start w:val="1"/>
      <w:numFmt w:val="lowerRoman"/>
      <w:lvlText w:val="%6"/>
      <w:lvlJc w:val="left"/>
      <w:pPr>
        <w:ind w:left="404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CE5053AE">
      <w:start w:val="1"/>
      <w:numFmt w:val="decimal"/>
      <w:lvlText w:val="%7"/>
      <w:lvlJc w:val="left"/>
      <w:pPr>
        <w:ind w:left="47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A232CD58">
      <w:start w:val="1"/>
      <w:numFmt w:val="lowerLetter"/>
      <w:lvlText w:val="%8"/>
      <w:lvlJc w:val="left"/>
      <w:pPr>
        <w:ind w:left="548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628AABD0">
      <w:start w:val="1"/>
      <w:numFmt w:val="lowerRoman"/>
      <w:lvlText w:val="%9"/>
      <w:lvlJc w:val="left"/>
      <w:pPr>
        <w:ind w:left="620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9">
    <w:nsid w:val="7BB22A29"/>
    <w:multiLevelType w:val="multilevel"/>
    <w:tmpl w:val="544E8DA2"/>
    <w:lvl w:ilvl="0">
      <w:start w:val="2"/>
      <w:numFmt w:val="decimal"/>
      <w:lvlText w:val="%1"/>
      <w:lvlJc w:val="left"/>
      <w:pPr>
        <w:ind w:left="169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3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46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40">
    <w:nsid w:val="7D462A04"/>
    <w:multiLevelType w:val="multilevel"/>
    <w:tmpl w:val="85881408"/>
    <w:lvl w:ilvl="0">
      <w:start w:val="4"/>
      <w:numFmt w:val="decimal"/>
      <w:lvlText w:val="%1"/>
      <w:lvlJc w:val="left"/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num w:numId="1">
    <w:abstractNumId w:val="8"/>
  </w:num>
  <w:num w:numId="2">
    <w:abstractNumId w:val="15"/>
  </w:num>
  <w:num w:numId="3">
    <w:abstractNumId w:val="35"/>
  </w:num>
  <w:num w:numId="4">
    <w:abstractNumId w:val="20"/>
  </w:num>
  <w:num w:numId="5">
    <w:abstractNumId w:val="23"/>
  </w:num>
  <w:num w:numId="6">
    <w:abstractNumId w:val="18"/>
  </w:num>
  <w:num w:numId="7">
    <w:abstractNumId w:val="26"/>
  </w:num>
  <w:num w:numId="8">
    <w:abstractNumId w:val="12"/>
  </w:num>
  <w:num w:numId="9">
    <w:abstractNumId w:val="10"/>
  </w:num>
  <w:num w:numId="10">
    <w:abstractNumId w:val="39"/>
  </w:num>
  <w:num w:numId="11">
    <w:abstractNumId w:val="16"/>
  </w:num>
  <w:num w:numId="12">
    <w:abstractNumId w:val="40"/>
  </w:num>
  <w:num w:numId="13">
    <w:abstractNumId w:val="0"/>
  </w:num>
  <w:num w:numId="14">
    <w:abstractNumId w:val="9"/>
  </w:num>
  <w:num w:numId="15">
    <w:abstractNumId w:val="14"/>
  </w:num>
  <w:num w:numId="16">
    <w:abstractNumId w:val="7"/>
  </w:num>
  <w:num w:numId="17">
    <w:abstractNumId w:val="28"/>
  </w:num>
  <w:num w:numId="18">
    <w:abstractNumId w:val="24"/>
  </w:num>
  <w:num w:numId="19">
    <w:abstractNumId w:val="29"/>
  </w:num>
  <w:num w:numId="20">
    <w:abstractNumId w:val="3"/>
  </w:num>
  <w:num w:numId="21">
    <w:abstractNumId w:val="17"/>
  </w:num>
  <w:num w:numId="22">
    <w:abstractNumId w:val="30"/>
  </w:num>
  <w:num w:numId="23">
    <w:abstractNumId w:val="6"/>
  </w:num>
  <w:num w:numId="24">
    <w:abstractNumId w:val="27"/>
  </w:num>
  <w:num w:numId="25">
    <w:abstractNumId w:val="11"/>
  </w:num>
  <w:num w:numId="26">
    <w:abstractNumId w:val="25"/>
  </w:num>
  <w:num w:numId="27">
    <w:abstractNumId w:val="32"/>
  </w:num>
  <w:num w:numId="28">
    <w:abstractNumId w:val="2"/>
  </w:num>
  <w:num w:numId="29">
    <w:abstractNumId w:val="37"/>
  </w:num>
  <w:num w:numId="30">
    <w:abstractNumId w:val="38"/>
  </w:num>
  <w:num w:numId="31">
    <w:abstractNumId w:val="34"/>
  </w:num>
  <w:num w:numId="32">
    <w:abstractNumId w:val="33"/>
  </w:num>
  <w:num w:numId="33">
    <w:abstractNumId w:val="31"/>
  </w:num>
  <w:num w:numId="34">
    <w:abstractNumId w:val="5"/>
  </w:num>
  <w:num w:numId="35">
    <w:abstractNumId w:val="22"/>
  </w:num>
  <w:num w:numId="36">
    <w:abstractNumId w:val="36"/>
  </w:num>
  <w:num w:numId="37">
    <w:abstractNumId w:val="21"/>
  </w:num>
  <w:num w:numId="38">
    <w:abstractNumId w:val="19"/>
  </w:num>
  <w:num w:numId="39">
    <w:abstractNumId w:val="4"/>
  </w:num>
  <w:num w:numId="40">
    <w:abstractNumId w:val="1"/>
  </w:num>
  <w:num w:numId="41">
    <w:abstractNumId w:val="1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3446"/>
    <w:rsid w:val="000303D4"/>
    <w:rsid w:val="000A0E78"/>
    <w:rsid w:val="000B13D2"/>
    <w:rsid w:val="000D325D"/>
    <w:rsid w:val="001373F2"/>
    <w:rsid w:val="00142738"/>
    <w:rsid w:val="00157AE6"/>
    <w:rsid w:val="00170BB6"/>
    <w:rsid w:val="001B3446"/>
    <w:rsid w:val="001D3E8F"/>
    <w:rsid w:val="001F24C0"/>
    <w:rsid w:val="002060D5"/>
    <w:rsid w:val="00272A49"/>
    <w:rsid w:val="002A40CE"/>
    <w:rsid w:val="002B13C2"/>
    <w:rsid w:val="002B2AD5"/>
    <w:rsid w:val="002B7139"/>
    <w:rsid w:val="002C1CCC"/>
    <w:rsid w:val="002C52A0"/>
    <w:rsid w:val="002D271F"/>
    <w:rsid w:val="002D2A8E"/>
    <w:rsid w:val="002E1446"/>
    <w:rsid w:val="003062D9"/>
    <w:rsid w:val="00320820"/>
    <w:rsid w:val="00335F2F"/>
    <w:rsid w:val="003378C6"/>
    <w:rsid w:val="00343BD0"/>
    <w:rsid w:val="003440FD"/>
    <w:rsid w:val="003515CE"/>
    <w:rsid w:val="003571F7"/>
    <w:rsid w:val="00366A42"/>
    <w:rsid w:val="003E730E"/>
    <w:rsid w:val="00402BE2"/>
    <w:rsid w:val="00402DCA"/>
    <w:rsid w:val="00410569"/>
    <w:rsid w:val="00411A83"/>
    <w:rsid w:val="00416AD3"/>
    <w:rsid w:val="0047478C"/>
    <w:rsid w:val="0049143F"/>
    <w:rsid w:val="004B3B99"/>
    <w:rsid w:val="004C6D75"/>
    <w:rsid w:val="004E075F"/>
    <w:rsid w:val="004F6B07"/>
    <w:rsid w:val="005139D1"/>
    <w:rsid w:val="00541ECC"/>
    <w:rsid w:val="005631D8"/>
    <w:rsid w:val="00564B0F"/>
    <w:rsid w:val="00593948"/>
    <w:rsid w:val="005D286C"/>
    <w:rsid w:val="005E5E0A"/>
    <w:rsid w:val="0061435B"/>
    <w:rsid w:val="00617EC9"/>
    <w:rsid w:val="00655212"/>
    <w:rsid w:val="006657A8"/>
    <w:rsid w:val="00667C15"/>
    <w:rsid w:val="0069575C"/>
    <w:rsid w:val="00696E9E"/>
    <w:rsid w:val="006A44F3"/>
    <w:rsid w:val="006C797F"/>
    <w:rsid w:val="006E394C"/>
    <w:rsid w:val="006E5D23"/>
    <w:rsid w:val="007C493B"/>
    <w:rsid w:val="007C79F4"/>
    <w:rsid w:val="00807976"/>
    <w:rsid w:val="0084361A"/>
    <w:rsid w:val="008525C5"/>
    <w:rsid w:val="00876D26"/>
    <w:rsid w:val="009010EA"/>
    <w:rsid w:val="00903666"/>
    <w:rsid w:val="009176A2"/>
    <w:rsid w:val="009331C5"/>
    <w:rsid w:val="00945DAE"/>
    <w:rsid w:val="009522DC"/>
    <w:rsid w:val="00974EBE"/>
    <w:rsid w:val="009A5F73"/>
    <w:rsid w:val="009D033E"/>
    <w:rsid w:val="00A207B6"/>
    <w:rsid w:val="00A23B69"/>
    <w:rsid w:val="00A50F27"/>
    <w:rsid w:val="00A60E90"/>
    <w:rsid w:val="00A6121F"/>
    <w:rsid w:val="00A92C77"/>
    <w:rsid w:val="00B13927"/>
    <w:rsid w:val="00B24AC5"/>
    <w:rsid w:val="00B51842"/>
    <w:rsid w:val="00B9023A"/>
    <w:rsid w:val="00B97F81"/>
    <w:rsid w:val="00BA3462"/>
    <w:rsid w:val="00BB13B8"/>
    <w:rsid w:val="00BE4354"/>
    <w:rsid w:val="00C31340"/>
    <w:rsid w:val="00C43F09"/>
    <w:rsid w:val="00C45253"/>
    <w:rsid w:val="00C50732"/>
    <w:rsid w:val="00C55A6A"/>
    <w:rsid w:val="00C62631"/>
    <w:rsid w:val="00C92E9C"/>
    <w:rsid w:val="00CA458A"/>
    <w:rsid w:val="00CB5CC3"/>
    <w:rsid w:val="00CC0BCA"/>
    <w:rsid w:val="00CD71A0"/>
    <w:rsid w:val="00CF19AE"/>
    <w:rsid w:val="00CF6D8F"/>
    <w:rsid w:val="00D14EA5"/>
    <w:rsid w:val="00D17E71"/>
    <w:rsid w:val="00D22BDE"/>
    <w:rsid w:val="00D4299A"/>
    <w:rsid w:val="00D43226"/>
    <w:rsid w:val="00D72A8C"/>
    <w:rsid w:val="00D80B80"/>
    <w:rsid w:val="00D96968"/>
    <w:rsid w:val="00DB1FDC"/>
    <w:rsid w:val="00DC417F"/>
    <w:rsid w:val="00DD7238"/>
    <w:rsid w:val="00DE0949"/>
    <w:rsid w:val="00E0704C"/>
    <w:rsid w:val="00E2410D"/>
    <w:rsid w:val="00E43BA4"/>
    <w:rsid w:val="00E61716"/>
    <w:rsid w:val="00E61C61"/>
    <w:rsid w:val="00E7327C"/>
    <w:rsid w:val="00E94661"/>
    <w:rsid w:val="00E95DA8"/>
    <w:rsid w:val="00EA2677"/>
    <w:rsid w:val="00EA6552"/>
    <w:rsid w:val="00EB3970"/>
    <w:rsid w:val="00F24A72"/>
    <w:rsid w:val="00F32941"/>
    <w:rsid w:val="00F41C37"/>
    <w:rsid w:val="00F60A27"/>
    <w:rsid w:val="00F64776"/>
    <w:rsid w:val="00FA1E21"/>
    <w:rsid w:val="00FA27E1"/>
    <w:rsid w:val="00FB0A3B"/>
    <w:rsid w:val="00FE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color w:val="000000"/>
      <w:sz w:val="18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unhideWhenUsed/>
    <w:qFormat/>
    <w:pPr>
      <w:keepNext/>
      <w:keepLines/>
      <w:spacing w:after="0"/>
      <w:ind w:left="10" w:right="1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after="0"/>
      <w:ind w:left="10" w:right="1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after="0"/>
      <w:ind w:left="10" w:right="1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" w:hAnsi="Calibri" w:cs="Times New Roman"/>
      <w:b/>
      <w:color w:val="000000"/>
      <w:sz w:val="18"/>
    </w:rPr>
  </w:style>
  <w:style w:type="character" w:customStyle="1" w:styleId="20">
    <w:name w:val="Заголовок 2 Знак"/>
    <w:basedOn w:val="a0"/>
    <w:link w:val="2"/>
    <w:uiPriority w:val="9"/>
    <w:locked/>
    <w:rPr>
      <w:rFonts w:ascii="Calibri" w:hAnsi="Calibri" w:cs="Times New Roman"/>
      <w:b/>
      <w:color w:val="000000"/>
      <w:sz w:val="18"/>
    </w:rPr>
  </w:style>
  <w:style w:type="character" w:customStyle="1" w:styleId="30">
    <w:name w:val="Заголовок 3 Знак"/>
    <w:basedOn w:val="a0"/>
    <w:link w:val="3"/>
    <w:uiPriority w:val="9"/>
    <w:locked/>
    <w:rPr>
      <w:rFonts w:ascii="Calibri" w:hAnsi="Calibri" w:cs="Times New Roman"/>
      <w:b/>
      <w:color w:val="000000"/>
      <w:sz w:val="18"/>
    </w:rPr>
  </w:style>
  <w:style w:type="table" w:customStyle="1" w:styleId="TableGrid">
    <w:name w:val="TableGrid"/>
    <w:rPr>
      <w:rFonts w:cs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CD71A0"/>
    <w:rPr>
      <w:rFonts w:cs="Times New Roman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CD71A0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CD71A0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6">
    <w:name w:val="Emphasis"/>
    <w:basedOn w:val="a0"/>
    <w:uiPriority w:val="20"/>
    <w:qFormat/>
    <w:rsid w:val="00CD71A0"/>
    <w:rPr>
      <w:rFonts w:cs="Times New Roman"/>
      <w:i/>
    </w:rPr>
  </w:style>
  <w:style w:type="paragraph" w:customStyle="1" w:styleId="11">
    <w:name w:val="Без интервала1"/>
    <w:rsid w:val="006A44F3"/>
    <w:rPr>
      <w:rFonts w:cs="Times New Roman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B139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3927"/>
    <w:rPr>
      <w:rFonts w:eastAsia="Times New Roman" w:cs="Times New Roman"/>
      <w:color w:val="000000"/>
      <w:sz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07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0704C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BB13B8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character" w:styleId="ab">
    <w:name w:val="Strong"/>
    <w:basedOn w:val="a0"/>
    <w:uiPriority w:val="22"/>
    <w:qFormat/>
    <w:rsid w:val="00D22BDE"/>
    <w:rPr>
      <w:rFonts w:cs="Times New Roman"/>
      <w:b/>
    </w:rPr>
  </w:style>
  <w:style w:type="paragraph" w:styleId="ac">
    <w:name w:val="footer"/>
    <w:basedOn w:val="a"/>
    <w:link w:val="ad"/>
    <w:uiPriority w:val="99"/>
    <w:rsid w:val="00CF6D8F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F6D8F"/>
    <w:rPr>
      <w:rFonts w:ascii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s.belovokyzgty.ru/course/index.php?categoryid=15" TargetMode="External"/><Relationship Id="rId13" Type="http://schemas.openxmlformats.org/officeDocument/2006/relationships/hyperlink" Target="https://gormash.kuzstu.ru/" TargetMode="External"/><Relationship Id="rId18" Type="http://schemas.openxmlformats.org/officeDocument/2006/relationships/hyperlink" Target="https://elibrary.ru/contents.asp?titleid=26667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kuzstu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s://elibrary.ru/contents.asp?titleid=761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hyperlink" Target="https://elibrary.ru/defaultx.asp?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hyperlink" Target="http://e&#1086;s.belovokyzgty.ru/" TargetMode="External"/><Relationship Id="rId28" Type="http://schemas.openxmlformats.org/officeDocument/2006/relationships/footer" Target="footer3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s://jm.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hyperlink" Target="http://belovokyzgty.ru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Rb8272zL11qyWuACPbHZ8BNjBow=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Xv27xgVqAl11asOd6ddY1K3zFGI=</DigestValue>
    </Reference>
  </SignedInfo>
  <SignatureValue>IDBk76Hl07/LmkjgZEP/5SSmYzLR+9mGsOm821Jrhu2srEhSjmuK4rvX4mv2N+igPY+Ep22fsicF
FRAlO7x/yxoPagjmXS1ZVxDiEB+e6vgUx82um5uCMyoOjpcnFydE6/x5fMNQybO7PitSe4u+TmRM
KdCIeHj6+El/nZqzGeHvLzzcxwvPrt6HNGv45vvWF5s/leA800Ym+1z1ysCJoT4Kyp/l+GLsAeOW
oRxEeAfBX+3woNWggjjBIr91pO1/lGy9FOjomQ5aZDmC32BHpcP0KyyO7emMw0Db+muGhtTQNWgs
PxVYRJ5eFwAXOpzn3PWmzC42Qd0SRqtTNzYjTA==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wbA/F2seOCimz0lDjogmUTwGnN0=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settings.xml?ContentType=application/vnd.openxmlformats-officedocument.wordprocessingml.settings+xml">
        <DigestMethod Algorithm="http://www.w3.org/2000/09/xmldsig#sha1"/>
        <DigestValue>5n8NZyga+6+HkZv2LYSvtvXhABQ=</DigestValue>
      </Reference>
      <Reference URI="/word/webSettings.xml?ContentType=application/vnd.openxmlformats-officedocument.wordprocessingml.webSettings+xml">
        <DigestMethod Algorithm="http://www.w3.org/2000/09/xmldsig#sha1"/>
        <DigestValue>oDMCwY5S30XcQt5IZ1ac5dhnCjc=</DigestValue>
      </Reference>
      <Reference URI="/word/styles.xml?ContentType=application/vnd.openxmlformats-officedocument.wordprocessingml.styles+xml">
        <DigestMethod Algorithm="http://www.w3.org/2000/09/xmldsig#sha1"/>
        <DigestValue>f6zdJP/Ao2gdTa/NArshgPQWgoY=</DigestValue>
      </Reference>
      <Reference URI="/word/numbering.xml?ContentType=application/vnd.openxmlformats-officedocument.wordprocessingml.numbering+xml">
        <DigestMethod Algorithm="http://www.w3.org/2000/09/xmldsig#sha1"/>
        <DigestValue>ORybuPP1RyNrehCB+PKMbl+b3MU=</DigestValue>
      </Reference>
      <Reference URI="/word/footer2.xml?ContentType=application/vnd.openxmlformats-officedocument.wordprocessingml.footer+xml">
        <DigestMethod Algorithm="http://www.w3.org/2000/09/xmldsig#sha1"/>
        <DigestValue>+sZsSqj1+e0aDFggZIxhfZQdDAw=</DigestValue>
      </Reference>
      <Reference URI="/word/endnotes.xml?ContentType=application/vnd.openxmlformats-officedocument.wordprocessingml.endnotes+xml">
        <DigestMethod Algorithm="http://www.w3.org/2000/09/xmldsig#sha1"/>
        <DigestValue>8ARX0HNj3v5alGlWqTjRwdhBB9I=</DigestValue>
      </Reference>
      <Reference URI="/word/document.xml?ContentType=application/vnd.openxmlformats-officedocument.wordprocessingml.document.main+xml">
        <DigestMethod Algorithm="http://www.w3.org/2000/09/xmldsig#sha1"/>
        <DigestValue>j+r3WnQ8qKZo33xrZoSw+g2o0fM=</DigestValue>
      </Reference>
      <Reference URI="/word/footnotes.xml?ContentType=application/vnd.openxmlformats-officedocument.wordprocessingml.footnotes+xml">
        <DigestMethod Algorithm="http://www.w3.org/2000/09/xmldsig#sha1"/>
        <DigestValue>TlgdHTxbL2uM8IZ0DKbxaHlTnj0=</DigestValue>
      </Reference>
      <Reference URI="/word/footer3.xml?ContentType=application/vnd.openxmlformats-officedocument.wordprocessingml.footer+xml">
        <DigestMethod Algorithm="http://www.w3.org/2000/09/xmldsig#sha1"/>
        <DigestValue>915KLSkaQqqTlV3Cnhg+1zFlxeo=</DigestValue>
      </Reference>
      <Reference URI="/word/footer1.xml?ContentType=application/vnd.openxmlformats-officedocument.wordprocessingml.footer+xml">
        <DigestMethod Algorithm="http://www.w3.org/2000/09/xmldsig#sha1"/>
        <DigestValue>O4sE1o8wiOISLCgWOtqiGm4BFvo=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rbAYdviL2BZv53vZgRRR+08PEr0=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2024-05-21T11:27:22Z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2024-05-21T11:27:22Z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PGtyjyGhk7Qu/UPiMmAZvo8CnEI=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1wDScaZ+gY2OuxKc1at5RRGr+LM=</DigestValue>
    </Reference>
  </SignedInfo>
  <SignatureValue>B3miPA8qMhXJNqqodTEvro+9WtQTJHJ51yVnxNsg2oxg3/1y8/dWzKKBWWoFhJpQt248g5mptQER
NqHPY26ksU6Vpqj0IyuHNhFT3ff06UQHY51p6MM+N8u7sI3enBOcsHlXK7CbNeEP2icBtJH4QATG
1HTi09jG7IpzxKXvlnk=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wbA/F2seOCimz0lDjogmUTwGnN0=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settings.xml?ContentType=application/vnd.openxmlformats-officedocument.wordprocessingml.settings+xml">
        <DigestMethod Algorithm="http://www.w3.org/2000/09/xmldsig#sha1"/>
        <DigestValue>5n8NZyga+6+HkZv2LYSvtvXhABQ=</DigestValue>
      </Reference>
      <Reference URI="/word/webSettings.xml?ContentType=application/vnd.openxmlformats-officedocument.wordprocessingml.webSettings+xml">
        <DigestMethod Algorithm="http://www.w3.org/2000/09/xmldsig#sha1"/>
        <DigestValue>oDMCwY5S30XcQt5IZ1ac5dhnCjc=</DigestValue>
      </Reference>
      <Reference URI="/word/styles.xml?ContentType=application/vnd.openxmlformats-officedocument.wordprocessingml.styles+xml">
        <DigestMethod Algorithm="http://www.w3.org/2000/09/xmldsig#sha1"/>
        <DigestValue>f6zdJP/Ao2gdTa/NArshgPQWgoY=</DigestValue>
      </Reference>
      <Reference URI="/word/numbering.xml?ContentType=application/vnd.openxmlformats-officedocument.wordprocessingml.numbering+xml">
        <DigestMethod Algorithm="http://www.w3.org/2000/09/xmldsig#sha1"/>
        <DigestValue>ORybuPP1RyNrehCB+PKMbl+b3MU=</DigestValue>
      </Reference>
      <Reference URI="/word/footer2.xml?ContentType=application/vnd.openxmlformats-officedocument.wordprocessingml.footer+xml">
        <DigestMethod Algorithm="http://www.w3.org/2000/09/xmldsig#sha1"/>
        <DigestValue>+sZsSqj1+e0aDFggZIxhfZQdDAw=</DigestValue>
      </Reference>
      <Reference URI="/word/endnotes.xml?ContentType=application/vnd.openxmlformats-officedocument.wordprocessingml.endnotes+xml">
        <DigestMethod Algorithm="http://www.w3.org/2000/09/xmldsig#sha1"/>
        <DigestValue>8ARX0HNj3v5alGlWqTjRwdhBB9I=</DigestValue>
      </Reference>
      <Reference URI="/word/document.xml?ContentType=application/vnd.openxmlformats-officedocument.wordprocessingml.document.main+xml">
        <DigestMethod Algorithm="http://www.w3.org/2000/09/xmldsig#sha1"/>
        <DigestValue>j+r3WnQ8qKZo33xrZoSw+g2o0fM=</DigestValue>
      </Reference>
      <Reference URI="/word/footnotes.xml?ContentType=application/vnd.openxmlformats-officedocument.wordprocessingml.footnotes+xml">
        <DigestMethod Algorithm="http://www.w3.org/2000/09/xmldsig#sha1"/>
        <DigestValue>TlgdHTxbL2uM8IZ0DKbxaHlTnj0=</DigestValue>
      </Reference>
      <Reference URI="/word/footer3.xml?ContentType=application/vnd.openxmlformats-officedocument.wordprocessingml.footer+xml">
        <DigestMethod Algorithm="http://www.w3.org/2000/09/xmldsig#sha1"/>
        <DigestValue>915KLSkaQqqTlV3Cnhg+1zFlxeo=</DigestValue>
      </Reference>
      <Reference URI="/word/footer1.xml?ContentType=application/vnd.openxmlformats-officedocument.wordprocessingml.footer+xml">
        <DigestMethod Algorithm="http://www.w3.org/2000/09/xmldsig#sha1"/>
        <DigestValue>O4sE1o8wiOISLCgWOtqiGm4BFvo=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rbAYdviL2BZv53vZgRRR+08PEr0=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2024-05-23T04:05:19Z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2024-05-23T04:05:19Z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CDCJWTZc0tSFJjx/W4+xp6bqM7k=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O4Fq5Rx+pmcdzAwfHZ8Uvse5OOunO4Ae92O1UTiwhI+l3ab5NMd5WCu6lQe3kwj1v5EzyyKR
    cxh9zKUal5jX1FWVkgwvv+Vata1guo3edl/8uURlavACdo2JICrGMQopNHcx1+SUJd3tPbHp
    yLAX+EqVtF5WMbWLbXunnXY3lJlvQPftrUYgajiVDRXJTtd6CIT8YLY72ik2k7MLlYAOQQiP
    P0PzbFQ0AmKw6SC+/kziQ0snRzaHrMhJVYC5wfiU96UEkE+TO3N537/P9ocaRoVv6pfJW1+J
    TUPNwrkYMXg69yhz83t+s3R6dkfVXY6Km9OI5vBhGDqiP55siC6G1A==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6dRprkes8kRmacQyJkjtA5aM+tQ=</DigestValue>
      </Reference>
      <Reference URI="/word/document.xml?ContentType=application/vnd.openxmlformats-officedocument.wordprocessingml.document.main+xml">
        <DigestMethod Algorithm="http://www.w3.org/2000/09/xmldsig#sha1"/>
        <DigestValue>j+r3WnQ8qKZo33xrZoSw+g2o0fM=</DigestValue>
      </Reference>
      <Reference URI="/word/endnotes.xml?ContentType=application/vnd.openxmlformats-officedocument.wordprocessingml.endnotes+xml">
        <DigestMethod Algorithm="http://www.w3.org/2000/09/xmldsig#sha1"/>
        <DigestValue>8ARX0HNj3v5alGlWqTjRwdhBB9I=</DigestValue>
      </Reference>
      <Reference URI="/word/fontTable.xml?ContentType=application/vnd.openxmlformats-officedocument.wordprocessingml.fontTable+xml">
        <DigestMethod Algorithm="http://www.w3.org/2000/09/xmldsig#sha1"/>
        <DigestValue>wbA/F2seOCimz0lDjogmUTwGnN0=</DigestValue>
      </Reference>
      <Reference URI="/word/footer1.xml?ContentType=application/vnd.openxmlformats-officedocument.wordprocessingml.footer+xml">
        <DigestMethod Algorithm="http://www.w3.org/2000/09/xmldsig#sha1"/>
        <DigestValue>O4sE1o8wiOISLCgWOtqiGm4BFvo=</DigestValue>
      </Reference>
      <Reference URI="/word/footer2.xml?ContentType=application/vnd.openxmlformats-officedocument.wordprocessingml.footer+xml">
        <DigestMethod Algorithm="http://www.w3.org/2000/09/xmldsig#sha1"/>
        <DigestValue>+sZsSqj1+e0aDFggZIxhfZQdDAw=</DigestValue>
      </Reference>
      <Reference URI="/word/footer3.xml?ContentType=application/vnd.openxmlformats-officedocument.wordprocessingml.footer+xml">
        <DigestMethod Algorithm="http://www.w3.org/2000/09/xmldsig#sha1"/>
        <DigestValue>915KLSkaQqqTlV3Cnhg+1zFlxeo=</DigestValue>
      </Reference>
      <Reference URI="/word/footnotes.xml?ContentType=application/vnd.openxmlformats-officedocument.wordprocessingml.footnotes+xml">
        <DigestMethod Algorithm="http://www.w3.org/2000/09/xmldsig#sha1"/>
        <DigestValue>TlgdHTxbL2uM8IZ0DKbxaHlTnj0=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ORybuPP1RyNrehCB+PKMbl+b3MU=</DigestValue>
      </Reference>
      <Reference URI="/word/settings.xml?ContentType=application/vnd.openxmlformats-officedocument.wordprocessingml.settings+xml">
        <DigestMethod Algorithm="http://www.w3.org/2000/09/xmldsig#sha1"/>
        <DigestValue>5n8NZyga+6+HkZv2LYSvtvXhABQ=</DigestValue>
      </Reference>
      <Reference URI="/word/styles.xml?ContentType=application/vnd.openxmlformats-officedocument.wordprocessingml.styles+xml">
        <DigestMethod Algorithm="http://www.w3.org/2000/09/xmldsig#sha1"/>
        <DigestValue>f6zdJP/Ao2gdTa/NArshgPQWgoY=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oDMCwY5S30XcQt5IZ1ac5dhnCjc=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2024-05-28T08:49:28Z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6064</Words>
  <Characters>42856</Characters>
  <Application>Microsoft Office Word</Application>
  <DocSecurity>0</DocSecurity>
  <Lines>357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1. Перечень планируемых результатов обучения по дисциплине "Технология и безопас</vt:lpstr>
      <vt:lpstr>общепрофессиональных компетенций:</vt:lpstr>
      <vt:lpstr>ОПК-9 - Способен осуществлять техническое руководство горными и взрывными работа</vt:lpstr>
      <vt:lpstr>ОПК-15 - Способен в составе творческих коллективов и самостоятельно, контролиров</vt:lpstr>
      <vt:lpstr>ОПК-17 - Способен применять методы обеспечения промышленной безопасности, в том </vt:lpstr>
      <vt:lpstr>2. Место дисциплины "Технология и безопасность взрывных работ" в структуре ОПОП </vt:lpstr>
      <vt:lpstr>    4.1 Лекционные занятия</vt:lpstr>
      <vt:lpstr>    4.2. Лабораторные занятия</vt:lpstr>
      <vt:lpstr>    4.3 Самостоятельная работа обучающегося</vt:lpstr>
      <vt:lpstr>5. Фонд оценочных средств для проведения промежуточной аттестации обучающихся по</vt:lpstr>
      <vt:lpstr>    5.1. Паспорт фонда оценочных средств</vt:lpstr>
      <vt:lpstr>    </vt:lpstr>
      <vt:lpstr>        5.2.1 Оценочные средства при текущем контроле</vt:lpstr>
      <vt:lpstr>        5.2.2. Оценочные средства при промежуточной аттестации</vt:lpstr>
      <vt:lpstr>6 Учебно-методическое обеспечение</vt:lpstr>
      <vt:lpstr>    </vt:lpstr>
      <vt:lpstr/>
      <vt:lpstr>8. Методические указания для обучающихся по освоению дисциплины "Технология и бе</vt:lpstr>
      <vt:lpstr/>
      <vt:lpstr>9. Перечень информационных технологий, используемых при осуществлении образовате</vt:lpstr>
      <vt:lpstr>10. Описание материально-технической базы, необходимой для осуществления образов</vt:lpstr>
      <vt:lpstr/>
      <vt:lpstr>11. Иные сведения и (или) материалы</vt:lpstr>
    </vt:vector>
  </TitlesOfParts>
  <Company/>
  <LinksUpToDate>false</LinksUpToDate>
  <CharactersWithSpaces>48823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prep-1</cp:lastModifiedBy>
  <cp:revision>2</cp:revision>
  <cp:lastPrinted>2023-06-14T02:53:00Z</cp:lastPrinted>
  <dcterms:created xsi:type="dcterms:W3CDTF">2024-05-21T11:27:00Z</dcterms:created>
  <dcterms:modified xsi:type="dcterms:W3CDTF">2024-05-21T11:27:00Z</dcterms:modified>
</cp:coreProperties>
</file>