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F9" w:rsidRPr="009609A1" w:rsidRDefault="009520F9" w:rsidP="009520F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609A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520F9" w:rsidRPr="009609A1" w:rsidRDefault="009520F9" w:rsidP="009520F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609A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520F9" w:rsidRPr="009609A1" w:rsidRDefault="009520F9" w:rsidP="009520F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609A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520F9" w:rsidRPr="009609A1" w:rsidRDefault="009520F9" w:rsidP="009520F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609A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D5BA0" w:rsidRPr="009609A1" w:rsidRDefault="000D5BA0" w:rsidP="000D5BA0">
      <w:pPr>
        <w:spacing w:after="1131"/>
        <w:ind w:left="3081" w:right="3072"/>
        <w:jc w:val="center"/>
        <w:rPr>
          <w:sz w:val="22"/>
          <w:lang w:val="ru-RU"/>
        </w:rPr>
      </w:pPr>
      <w:r w:rsidRPr="009609A1">
        <w:rPr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3ECD10" wp14:editId="354DCEE8">
            <wp:simplePos x="0" y="0"/>
            <wp:positionH relativeFrom="column">
              <wp:posOffset>-188653</wp:posOffset>
            </wp:positionH>
            <wp:positionV relativeFrom="paragraph">
              <wp:posOffset>748162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6F3" w:rsidRPr="00366A42" w:rsidRDefault="00BB66F3" w:rsidP="00BB66F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B66F3" w:rsidRPr="00366A42" w:rsidRDefault="00BB66F3" w:rsidP="00BB66F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B66F3" w:rsidRPr="00366A42" w:rsidRDefault="00BB66F3" w:rsidP="00BB66F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B66F3" w:rsidRPr="00366A42" w:rsidRDefault="00BB66F3" w:rsidP="00BB66F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B66F3" w:rsidRPr="00366A42" w:rsidRDefault="00BB66F3" w:rsidP="00BB66F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D5BA0" w:rsidRPr="009609A1" w:rsidRDefault="00BB66F3" w:rsidP="00BB66F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D5BA0" w:rsidRPr="009609A1" w:rsidRDefault="000D5BA0" w:rsidP="000D5BA0">
      <w:pPr>
        <w:spacing w:after="3"/>
        <w:ind w:left="5812" w:right="-1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D5BA0" w:rsidRPr="009609A1" w:rsidRDefault="000D5BA0" w:rsidP="000D5BA0">
      <w:pPr>
        <w:spacing w:after="565"/>
        <w:ind w:left="3116" w:right="-1"/>
        <w:rPr>
          <w:b/>
          <w:lang w:val="ru-RU"/>
        </w:rPr>
      </w:pPr>
    </w:p>
    <w:p w:rsidR="009520F9" w:rsidRPr="009609A1" w:rsidRDefault="009520F9" w:rsidP="009520F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20F9" w:rsidRPr="009609A1" w:rsidRDefault="009520F9" w:rsidP="009520F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20F9" w:rsidRPr="009609A1" w:rsidRDefault="009520F9" w:rsidP="009520F9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520F9" w:rsidRPr="009609A1" w:rsidRDefault="009520F9" w:rsidP="009520F9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Подземная разработка рудных месторождений 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9520F9" w:rsidRPr="009609A1" w:rsidRDefault="009520F9" w:rsidP="009520F9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6E0501" w:rsidRPr="009609A1" w:rsidRDefault="006E0501" w:rsidP="006E050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09A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B66F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</w:p>
    <w:p w:rsidR="009520F9" w:rsidRPr="009609A1" w:rsidRDefault="009520F9" w:rsidP="009520F9">
      <w:pPr>
        <w:pStyle w:val="Standard"/>
        <w:jc w:val="center"/>
        <w:rPr>
          <w:lang w:val="ru-RU"/>
        </w:rPr>
      </w:pPr>
      <w:r w:rsidRPr="009609A1">
        <w:rPr>
          <w:lang w:val="ru-RU"/>
        </w:rPr>
        <w:t>Белово 202</w:t>
      </w:r>
      <w:r w:rsidR="00BB66F3">
        <w:rPr>
          <w:lang w:val="ru-RU"/>
        </w:rPr>
        <w:t>4</w:t>
      </w:r>
    </w:p>
    <w:p w:rsidR="009520F9" w:rsidRPr="009609A1" w:rsidRDefault="009520F9" w:rsidP="000D5BA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9609A1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д.т.н., профессор Ренев А.А.</w:t>
      </w:r>
    </w:p>
    <w:p w:rsidR="009520F9" w:rsidRPr="009609A1" w:rsidRDefault="009520F9" w:rsidP="009520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720"/>
        <w:rPr>
          <w:rFonts w:ascii="Times New Roman" w:hAnsi="Times New Roman"/>
          <w:sz w:val="24"/>
          <w:szCs w:val="24"/>
          <w:lang w:val="ru-RU"/>
        </w:rPr>
      </w:pPr>
    </w:p>
    <w:p w:rsidR="009520F9" w:rsidRPr="009609A1" w:rsidRDefault="009520F9" w:rsidP="009520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720"/>
        <w:rPr>
          <w:rFonts w:ascii="Times New Roman" w:hAnsi="Times New Roman"/>
          <w:sz w:val="24"/>
          <w:szCs w:val="24"/>
          <w:lang w:val="ru-RU"/>
        </w:rPr>
      </w:pP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638F9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D5BA0" w:rsidRPr="009609A1" w:rsidRDefault="004638F9" w:rsidP="004638F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520511" w:rsidRPr="009609A1" w:rsidRDefault="0052051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520511" w:rsidRPr="009609A1" w:rsidRDefault="0052051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32B20" w:rsidRPr="009609A1" w:rsidRDefault="00A32B20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"Подземная разработка рудных месторождений", соотнесенных с планируемыми результатами освоения образовательной программы</w:t>
      </w:r>
    </w:p>
    <w:p w:rsidR="00654A68" w:rsidRPr="009609A1" w:rsidRDefault="00654A68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3E2A" w:rsidRPr="009609A1" w:rsidRDefault="00A32B20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16775" w:rsidRPr="009609A1" w:rsidRDefault="00416775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393E2A" w:rsidRPr="009609A1" w:rsidRDefault="00416775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ПК-2 - 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освоения.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Владеет навыками обоснования технологичности отработки рудных месторождений подземным способом.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Знать: процессы и технологии добычи полезных ископаемых подземным способом.</w:t>
      </w:r>
    </w:p>
    <w:p w:rsidR="00F01B41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Уметь: производить выбор вскрытия, подготовки и разработки рудных месторождений.</w:t>
      </w:r>
    </w:p>
    <w:p w:rsidR="00416775" w:rsidRPr="009609A1" w:rsidRDefault="00F01B41" w:rsidP="00F01B4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Владеть: методиками расчета технологических параметров разработки рудных месторождений.</w:t>
      </w:r>
    </w:p>
    <w:p w:rsidR="00F01B41" w:rsidRPr="009609A1" w:rsidRDefault="00F01B41" w:rsidP="00F01B4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393E2A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Место дисциплины "Подземная разработка рудных месторождений" в структуре ОПОП</w:t>
      </w:r>
      <w:r w:rsidR="00BB6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393E2A" w:rsidRPr="009609A1" w:rsidRDefault="00393E2A" w:rsidP="00393E2A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Аэрология горных предприятий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,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Геология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,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Геомеханика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,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,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, </w:t>
      </w:r>
      <w:r w:rsidR="00393E2A" w:rsidRPr="009609A1">
        <w:rPr>
          <w:rFonts w:ascii="Times New Roman" w:hAnsi="Times New Roman" w:cs="Times New Roman"/>
          <w:sz w:val="22"/>
          <w:lang w:val="ru-RU"/>
        </w:rPr>
        <w:t>«</w:t>
      </w:r>
      <w:r w:rsidRPr="009609A1">
        <w:rPr>
          <w:rFonts w:ascii="Times New Roman" w:hAnsi="Times New Roman" w:cs="Times New Roman"/>
          <w:sz w:val="22"/>
          <w:lang w:val="ru-RU"/>
        </w:rPr>
        <w:t>Физика горных пород</w:t>
      </w:r>
      <w:r w:rsidR="00393E2A" w:rsidRPr="009609A1">
        <w:rPr>
          <w:rFonts w:ascii="Times New Roman" w:hAnsi="Times New Roman" w:cs="Times New Roman"/>
          <w:sz w:val="22"/>
          <w:lang w:val="ru-RU"/>
        </w:rPr>
        <w:t>»</w:t>
      </w:r>
      <w:r w:rsidRPr="009609A1">
        <w:rPr>
          <w:rFonts w:ascii="Times New Roman" w:hAnsi="Times New Roman" w:cs="Times New Roman"/>
          <w:sz w:val="22"/>
          <w:lang w:val="ru-RU"/>
        </w:rPr>
        <w:t>.</w:t>
      </w:r>
    </w:p>
    <w:p w:rsidR="00A32B20" w:rsidRPr="009609A1" w:rsidRDefault="00A32B20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32B20" w:rsidRPr="009609A1" w:rsidRDefault="00A32B20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93E2A" w:rsidRPr="009609A1" w:rsidRDefault="00393E2A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393E2A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Объем дисциплины "Подземная разработка рудных месторождений" в зачетных</w:t>
      </w:r>
      <w:r w:rsidR="00393E2A" w:rsidRPr="009609A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93E2A" w:rsidRPr="009609A1" w:rsidRDefault="00393E2A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Общая трудоемкость дисциплины "Подземная разработка рудных месторождений" составляет 5 зачетных единиц, 180 часов.</w:t>
      </w:r>
    </w:p>
    <w:p w:rsidR="00393E2A" w:rsidRPr="009609A1" w:rsidRDefault="00393E2A" w:rsidP="00393E2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94"/>
        <w:gridCol w:w="1045"/>
        <w:gridCol w:w="935"/>
        <w:gridCol w:w="765"/>
      </w:tblGrid>
      <w:tr w:rsidR="00A32B20" w:rsidRPr="009609A1" w:rsidTr="0025010B">
        <w:trPr>
          <w:trHeight w:val="267"/>
        </w:trPr>
        <w:tc>
          <w:tcPr>
            <w:tcW w:w="65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32B20" w:rsidRPr="009609A1" w:rsidTr="0025010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7933CA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A32B20" w:rsidRPr="004638F9" w:rsidTr="0025010B">
        <w:trPr>
          <w:trHeight w:val="483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5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32B20" w:rsidRPr="009609A1" w:rsidRDefault="009609A1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9609A1" w:rsidP="000E09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4638F9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6A46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7933CA" w:rsidP="000E09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9609A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32B20" w:rsidRPr="009609A1" w:rsidTr="0025010B">
        <w:trPr>
          <w:trHeight w:val="267"/>
        </w:trPr>
        <w:tc>
          <w:tcPr>
            <w:tcW w:w="6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7933CA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7933CA" w:rsidRPr="009609A1" w:rsidRDefault="007933CA" w:rsidP="00393E2A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CB56F5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Содержание дисциплины "Подземная разработка рудных месторождений",</w:t>
      </w:r>
      <w:r w:rsidR="00393E2A" w:rsidRPr="009609A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7933CA" w:rsidRPr="009609A1" w:rsidRDefault="007933CA" w:rsidP="00CB56F5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CB56F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93E2A" w:rsidRPr="009609A1" w:rsidRDefault="00393E2A" w:rsidP="00393E2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32B20" w:rsidRPr="009609A1" w:rsidTr="00393E2A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32B20" w:rsidRPr="009609A1" w:rsidTr="00393E2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32B20" w:rsidRPr="009609A1" w:rsidTr="00393E2A">
        <w:trPr>
          <w:trHeight w:val="91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I. Рудные месторождения и горнорудные предприятия</w:t>
            </w:r>
            <w:r w:rsidR="007933CA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32B20" w:rsidRPr="009609A1" w:rsidRDefault="00A32B20" w:rsidP="00393E2A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Цель и задачи курса. Основные рудные запасы России. Рудные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месторождения и их классификация.</w:t>
            </w:r>
          </w:p>
          <w:p w:rsidR="00A32B20" w:rsidRPr="009609A1" w:rsidRDefault="00A32B20" w:rsidP="00393E2A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Горно-технологические характеристики руд и пород. Понятия о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кондиционном и негабаритном куске.</w:t>
            </w:r>
          </w:p>
          <w:p w:rsidR="00A32B20" w:rsidRPr="009609A1" w:rsidRDefault="00A32B20" w:rsidP="00393E2A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Запасы рудных месторождений. Потери и разубоживание руды.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Причины потерь руды (полезного компонента) и разубоживания. Показатели, оценивающие полноту и качество извлечения руды.</w:t>
            </w:r>
          </w:p>
          <w:p w:rsidR="00A32B20" w:rsidRPr="009609A1" w:rsidRDefault="00A32B20" w:rsidP="00393E2A">
            <w:pPr>
              <w:numPr>
                <w:ilvl w:val="0"/>
                <w:numId w:val="1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Горнорудные предприятия. Годовая производственная мощность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рудника и срок его существования.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2B20" w:rsidRPr="009609A1" w:rsidTr="00393E2A">
        <w:trPr>
          <w:trHeight w:val="103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93E2A" w:rsidRPr="009609A1" w:rsidRDefault="00A32B20" w:rsidP="00393E2A">
            <w:pPr>
              <w:spacing w:after="0" w:line="240" w:lineRule="auto"/>
              <w:ind w:left="0" w:right="699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II. Вскрытие и подготовка рудных месторождений</w:t>
            </w:r>
            <w:r w:rsidR="007933CA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A32B20" w:rsidRPr="009609A1" w:rsidRDefault="00A32B20" w:rsidP="00393E2A">
            <w:pPr>
              <w:spacing w:after="0" w:line="240" w:lineRule="auto"/>
              <w:ind w:left="0" w:right="69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5. Особенности вскрытия рудных месторождений.</w:t>
            </w:r>
          </w:p>
          <w:p w:rsidR="00A32B20" w:rsidRPr="009609A1" w:rsidRDefault="00A32B20" w:rsidP="00393E2A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Структурное описание способов вскрытия.</w:t>
            </w:r>
          </w:p>
          <w:p w:rsidR="00A32B20" w:rsidRPr="009609A1" w:rsidRDefault="00A32B20" w:rsidP="00393E2A">
            <w:pPr>
              <w:numPr>
                <w:ilvl w:val="0"/>
                <w:numId w:val="15"/>
              </w:numPr>
              <w:tabs>
                <w:tab w:val="left" w:pos="134"/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Вскрытие вертикальными стволами.</w:t>
            </w:r>
          </w:p>
          <w:p w:rsidR="00A32B20" w:rsidRPr="009609A1" w:rsidRDefault="00A32B20" w:rsidP="00393E2A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Вскрытие наклонными стволами и штольнями.</w:t>
            </w:r>
          </w:p>
          <w:p w:rsidR="00A32B20" w:rsidRPr="009609A1" w:rsidRDefault="00A32B20" w:rsidP="00DF3EAF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Способы подготовки горизонтов. Штрековая и ортовая подготовка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горизонтов.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0E09C2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2B20" w:rsidRPr="009609A1" w:rsidTr="00393E2A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III. Основные и вспомогательные технологические процессы при разработке рудных месторождений</w:t>
            </w:r>
            <w:r w:rsidR="007933CA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32B20" w:rsidRPr="009609A1" w:rsidRDefault="00A32B20" w:rsidP="00393E2A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Шпуровая отбойка. Расположение шпуров, способы их бурения.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Параметры шпуровой отбойки.</w:t>
            </w:r>
          </w:p>
          <w:p w:rsidR="00A32B20" w:rsidRPr="009609A1" w:rsidRDefault="00A32B20" w:rsidP="00393E2A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Скважинная отбойка руды. Схемы расположения скважин в слое,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параметры сетки скважин, их определение. Вторичное дробление негабарита.</w:t>
            </w:r>
          </w:p>
          <w:p w:rsidR="00A32B20" w:rsidRPr="009609A1" w:rsidRDefault="00A32B20" w:rsidP="00393E2A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Классификация способов доставки руды. Донный и порцевой способы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доставки руды. Погрузка и доставка руды самоходным оборудованием.</w:t>
            </w:r>
          </w:p>
          <w:p w:rsidR="00A32B20" w:rsidRPr="009609A1" w:rsidRDefault="00A32B20" w:rsidP="00393E2A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Поддержание очистного пространства.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0E09C2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2B20" w:rsidRPr="009609A1" w:rsidTr="00393E2A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IV.</w:t>
            </w:r>
            <w:r w:rsidR="00393E2A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Системы разработки рудных месторождений</w:t>
            </w:r>
            <w:r w:rsidR="007933CA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32B20" w:rsidRPr="009609A1" w:rsidRDefault="00A32B20" w:rsidP="00393E2A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Классификация систем разработки. Системы разработки с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механизированной доставкой руды (сплошные, камерно-столбовые).</w:t>
            </w:r>
          </w:p>
          <w:p w:rsidR="00A32B20" w:rsidRPr="009609A1" w:rsidRDefault="00A32B20" w:rsidP="00393E2A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Ка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>мерные системы разработки с под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этажной и этажной отбойкой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руды и самотечной доставкой. Системы разработки с магазинированием руды.</w:t>
            </w:r>
          </w:p>
          <w:p w:rsidR="00A32B20" w:rsidRPr="009609A1" w:rsidRDefault="00A32B20" w:rsidP="00393E2A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Системы разработки с обрушением руды и вмещающих пород (со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сплошной в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>ыемкой и торцевым выпуском руды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с отбойкой руды пучками скважин на компенсационную камеру и зажимающую среду). Системы разработки с п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>од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этажным обр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>ушением. Системы разработки с искусс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твен</w:t>
            </w:r>
            <w:r w:rsidR="00393E2A" w:rsidRPr="009609A1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ым поддержанием очистного пространства. Системы разработки горизонтальными слоями с твердеющей закладкой.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2B20" w:rsidRPr="009609A1" w:rsidTr="00E03E6F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93E2A" w:rsidRPr="009609A1" w:rsidRDefault="00393E2A" w:rsidP="00393E2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7933C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393E2A" w:rsidRPr="009609A1" w:rsidRDefault="00393E2A" w:rsidP="00393E2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32B20" w:rsidRPr="009609A1" w:rsidTr="00DF3EAF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32B20" w:rsidRPr="009609A1" w:rsidTr="00DF3EA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32B20" w:rsidRPr="009609A1" w:rsidTr="00DF3EAF">
        <w:trPr>
          <w:trHeight w:val="34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1. Изучение методики определения потерь и разубоживания руды (полезных компонентов).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32B20" w:rsidRPr="009609A1" w:rsidTr="00DF3EAF">
        <w:trPr>
          <w:trHeight w:val="24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выбора способов вскрытия рудных месторождений. (Выступление студентов в роли обучающего).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3. Изучение методики выбора способов подготовки горизонтов.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4. Разбор конкретного примера по определению параметров шпуровой отбойки руды в блоках.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0E09C2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5. Текущий контроль (защита ИЗ №1).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6. Разбор конкретного примера определения параметров сетки скважин при параллельном их расположении в слое.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7. Разбор конкретного примера определения параметров сетки скважин при веерном их расположении в слое.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8. Средства механизации погрузки и доставки руды при подземной разработке рудных месторождений (мультимедийная презентация).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0E09C2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9. Текущий контроль (защита ИЗ №2).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10. Новейшие технологии отбойки крепких руд.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9609A1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11. Разбор конкретного примера по определению параметров транспортирования твердеющих закладочных смесей.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12. Разбор конкретного примера по определению параметров панельных и опорных целиков для поддержания кровли.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 (защита ИЗ №3).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14. Изучение методики расчета основных производственных процессов при сплошной системе разработки.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15. Изучение методики расчета основных производственных процессов при камерной системе разработки с подэтажной отбойкой.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16. Изучение методики расчета процессов очистной выемки подэтажного обрушения с отбойкой на зажатую среду и торцевым выпуском. Текущий контроль (защита ИЗ №4)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7933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9609A1" w:rsidP="000E09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DF3EAF" w:rsidRPr="009609A1" w:rsidRDefault="00DF3EAF" w:rsidP="00DF3EAF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DF3EAF" w:rsidRPr="009609A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DF3EAF" w:rsidRPr="009609A1" w:rsidRDefault="00DF3EAF" w:rsidP="00DF3EA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32B20" w:rsidRPr="009609A1" w:rsidTr="00DF3EAF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32B20" w:rsidRPr="009609A1" w:rsidTr="00DF3EA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32B20" w:rsidRPr="009609A1" w:rsidTr="0025010B">
        <w:trPr>
          <w:trHeight w:val="34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Очное обучение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ИЗ № 1 Расчет показателей извлечения руды (полезных компонентов) из недр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ИЗ № 2 Выбор способа подготовки откаточных горизонтов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ИЗ № 3 Определение параметров шпуровой отбойки руды в блоках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ИЗ № 4 Определение параметров скважинной отбойки руды в блоках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BD1091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Очно- з</w:t>
            </w:r>
            <w:r w:rsidR="00A32B20"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аочное обучение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E03E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9609A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9609A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Выполнение теоретической части индивидуального задания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Выполнение расчетных разделов практической части индивидуального задания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Выполнение графической части индивидуального задания</w:t>
            </w:r>
            <w:r w:rsidR="005C0F97" w:rsidRPr="009609A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A32B20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A32B20" w:rsidP="00E03E6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2B20" w:rsidRPr="009609A1" w:rsidRDefault="005C0F97" w:rsidP="009609A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9609A1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5779AA" w:rsidRPr="009609A1" w:rsidTr="00DF3EAF">
        <w:trPr>
          <w:trHeight w:val="2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79AA" w:rsidRPr="009609A1" w:rsidRDefault="005779AA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79AA" w:rsidRPr="009609A1" w:rsidRDefault="005779AA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79AA" w:rsidRPr="009609A1" w:rsidRDefault="005779AA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79AA" w:rsidRPr="009609A1" w:rsidRDefault="00E03E6F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DF3EAF" w:rsidRPr="009609A1" w:rsidRDefault="00DF3EAF" w:rsidP="00DF3EAF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A700B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DF3EAF" w:rsidRPr="009609A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b/>
          <w:sz w:val="22"/>
          <w:lang w:val="ru-RU"/>
        </w:rPr>
        <w:t>дисциплине "Подземная разработка рудных месторождений", структурированное по разделам (темам)</w:t>
      </w:r>
    </w:p>
    <w:p w:rsidR="00A700BB" w:rsidRPr="009609A1" w:rsidRDefault="00A700BB" w:rsidP="00A700B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A700B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F01B41" w:rsidRPr="009609A1" w:rsidRDefault="00F01B41" w:rsidP="00F01B41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694"/>
        <w:gridCol w:w="3381"/>
        <w:gridCol w:w="1215"/>
      </w:tblGrid>
      <w:tr w:rsidR="00F01B41" w:rsidRPr="009609A1" w:rsidTr="00FE7B8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F01B41" w:rsidRPr="009609A1" w:rsidTr="00243901">
        <w:trPr>
          <w:trHeight w:val="1112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243901" w:rsidP="00FE7B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 защита индивидуальных заданий.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243901" w:rsidP="00FE7B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3901" w:rsidRPr="009609A1" w:rsidRDefault="00243901" w:rsidP="00243901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Владеет навыками обоснования технологичности отработки рудных месторождений подземным способом.</w:t>
            </w:r>
          </w:p>
          <w:p w:rsidR="00F01B41" w:rsidRPr="009609A1" w:rsidRDefault="00F01B41" w:rsidP="00243901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3901" w:rsidRPr="009609A1" w:rsidRDefault="00243901" w:rsidP="00243901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Знать: процессы и технологии добычи полезных ископаемых подземным способом.</w:t>
            </w:r>
          </w:p>
          <w:p w:rsidR="00243901" w:rsidRPr="009609A1" w:rsidRDefault="00243901" w:rsidP="00243901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Уметь: производить выбор вскрытия, подготовки и разработки рудных месторождений.</w:t>
            </w:r>
          </w:p>
          <w:p w:rsidR="00F01B41" w:rsidRPr="009609A1" w:rsidRDefault="00243901" w:rsidP="00E03E6F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Владеть: методиками расчета технологических параметров р</w:t>
            </w:r>
            <w:r w:rsidR="00E03E6F" w:rsidRPr="009609A1">
              <w:rPr>
                <w:rFonts w:ascii="Times New Roman" w:hAnsi="Times New Roman" w:cs="Times New Roman"/>
                <w:sz w:val="22"/>
                <w:lang w:val="ru-RU"/>
              </w:rPr>
              <w:t>азработки рудных месторождений.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F01B41" w:rsidRPr="004638F9" w:rsidTr="00FE7B82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B41" w:rsidRPr="009609A1" w:rsidRDefault="00F01B41" w:rsidP="00FE7B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F01B41" w:rsidRPr="009609A1" w:rsidRDefault="00F01B41" w:rsidP="00FE7B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F01B41" w:rsidRPr="009609A1" w:rsidRDefault="00F01B41" w:rsidP="00FE7B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43901" w:rsidRPr="009609A1" w:rsidRDefault="00243901" w:rsidP="00243901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DF3EAF" w:rsidRPr="009609A1" w:rsidRDefault="00DF3EAF" w:rsidP="00DF3EA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DF3EAF" w:rsidRPr="009609A1" w:rsidRDefault="00DF3EAF" w:rsidP="00DF3EAF">
      <w:p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 практических занятиях в контрольные недели в виде ответов на вопросы при защите индивидуальных заданий.</w:t>
      </w:r>
    </w:p>
    <w:p w:rsidR="00A32B20" w:rsidRPr="009609A1" w:rsidRDefault="00A32B20" w:rsidP="00DF3EAF">
      <w:p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A32B20" w:rsidRPr="009609A1" w:rsidRDefault="00A32B20" w:rsidP="00DF3EA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ступень вскрытия?</w:t>
      </w:r>
    </w:p>
    <w:p w:rsidR="00A32B20" w:rsidRPr="009609A1" w:rsidRDefault="00A32B20" w:rsidP="00DF3EA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система разработки?</w:t>
      </w:r>
    </w:p>
    <w:p w:rsidR="00A32B20" w:rsidRPr="009609A1" w:rsidRDefault="00A32B20" w:rsidP="00DF3EAF">
      <w:p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32B20" w:rsidRPr="009609A1" w:rsidRDefault="00A32B20" w:rsidP="00DF3E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32B20" w:rsidRPr="009609A1" w:rsidRDefault="00A32B20" w:rsidP="00DF3E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DF3EA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DF3EAF" w:rsidRPr="009609A1" w:rsidRDefault="00A32B20" w:rsidP="00DF3E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A32B20" w:rsidRPr="009609A1" w:rsidRDefault="00A32B20" w:rsidP="00DF3E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5C0F97" w:rsidRPr="009609A1" w:rsidRDefault="005C0F97" w:rsidP="005C0F97">
      <w:pPr>
        <w:tabs>
          <w:tab w:val="left" w:pos="851"/>
        </w:tabs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8102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487"/>
        <w:gridCol w:w="2094"/>
        <w:gridCol w:w="1883"/>
        <w:gridCol w:w="793"/>
        <w:gridCol w:w="845"/>
      </w:tblGrid>
      <w:tr w:rsidR="00A32B20" w:rsidRPr="009609A1" w:rsidTr="006E49F1">
        <w:trPr>
          <w:trHeight w:val="267"/>
        </w:trPr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A32B20" w:rsidRPr="009609A1" w:rsidTr="006E49F1">
        <w:trPr>
          <w:trHeight w:val="267"/>
        </w:trPr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DF3E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A32B20" w:rsidRPr="009609A1" w:rsidRDefault="00A32B20" w:rsidP="00393E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32B20" w:rsidRPr="009609A1" w:rsidRDefault="00A32B20" w:rsidP="00DF3E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A32B20" w:rsidRPr="009609A1" w:rsidRDefault="00A32B20" w:rsidP="00DF3EAF">
      <w:pPr>
        <w:numPr>
          <w:ilvl w:val="1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руда?</w:t>
      </w:r>
    </w:p>
    <w:p w:rsidR="00A32B20" w:rsidRPr="009609A1" w:rsidRDefault="00A32B20" w:rsidP="00DF3EAF">
      <w:pPr>
        <w:numPr>
          <w:ilvl w:val="1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Назовите основные рудные месторождения Кузбасса, России.</w:t>
      </w: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3.</w:t>
      </w:r>
      <w:r w:rsidR="00E03E6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Назовите причины потерь руды.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ступень вскрытия?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этап вскрытия?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разубоживание руды?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Когда применяют штрековую подготовку?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Когда применяют ортовую подготовку?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система разработки?</w:t>
      </w:r>
    </w:p>
    <w:p w:rsidR="00A32B20" w:rsidRPr="009609A1" w:rsidRDefault="00A32B20" w:rsidP="00DF3EAF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Какие месторождения считаются крутопадающими?</w:t>
      </w:r>
    </w:p>
    <w:p w:rsidR="005C0F97" w:rsidRPr="009609A1" w:rsidRDefault="005C0F97" w:rsidP="00DF3E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5.2.2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C0F97" w:rsidRPr="009609A1" w:rsidRDefault="005C0F97" w:rsidP="005C0F97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A32B20" w:rsidRPr="009609A1" w:rsidRDefault="00A32B20" w:rsidP="00DF3EAF">
      <w:pPr>
        <w:numPr>
          <w:ilvl w:val="1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A32B20" w:rsidRPr="009609A1" w:rsidRDefault="00A32B20" w:rsidP="00DF3E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A32B20" w:rsidRPr="009609A1" w:rsidRDefault="00A32B20" w:rsidP="00DF3EAF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A32B20" w:rsidRPr="009609A1" w:rsidRDefault="00A32B20" w:rsidP="00DF3EAF">
      <w:pPr>
        <w:numPr>
          <w:ilvl w:val="1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32B20" w:rsidRPr="009609A1" w:rsidRDefault="00A32B20" w:rsidP="00DF3EAF">
      <w:pPr>
        <w:numPr>
          <w:ilvl w:val="1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DF3EA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DF3EAF" w:rsidRPr="009609A1" w:rsidRDefault="00A32B20" w:rsidP="00DF3EAF">
      <w:pPr>
        <w:numPr>
          <w:ilvl w:val="1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DF3EAF" w:rsidRPr="009609A1" w:rsidRDefault="00A32B20" w:rsidP="00DF3EAF">
      <w:pPr>
        <w:numPr>
          <w:ilvl w:val="1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0–49 баллов – при отсутствии правильных ответов на вопросы. </w:t>
      </w:r>
    </w:p>
    <w:p w:rsidR="002D6412" w:rsidRPr="009609A1" w:rsidRDefault="002D6412" w:rsidP="00DF3EAF">
      <w:pPr>
        <w:spacing w:after="0" w:line="240" w:lineRule="auto"/>
        <w:ind w:left="426" w:right="5" w:firstLine="0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426" w:right="5" w:firstLine="0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Шкала оценивания на экзамен</w:t>
      </w:r>
    </w:p>
    <w:p w:rsidR="00D05C1F" w:rsidRPr="009609A1" w:rsidRDefault="00D05C1F" w:rsidP="00DF3EAF">
      <w:pPr>
        <w:spacing w:after="0" w:line="240" w:lineRule="auto"/>
        <w:ind w:left="426" w:right="5" w:firstLine="0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6875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A32B20" w:rsidRPr="009609A1" w:rsidTr="00DF3EA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5C0F9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A32B20" w:rsidRPr="009609A1" w:rsidTr="00DF3EA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2B20" w:rsidRPr="009609A1" w:rsidRDefault="00A32B20" w:rsidP="00393E2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609A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F3EAF" w:rsidRPr="009609A1" w:rsidRDefault="00DF3EAF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Вопросы на экзамен 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05C1F" w:rsidRPr="009609A1" w:rsidRDefault="00D05C1F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называют рудой, пустой породой, рудной и горной массой?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Классификация руд по виду полезных ископаемых, химико-минералогическому составу, характеру орудинения, ценности.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Деление рудных залежей по форме.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Горнотехнические характеристики руд и пород в массиве.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Горно-технологические характеристики отбитой от массива руды.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Понятие о кондиционном куске и негабарите.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Отличительные особенности разработки рудных месторождений от угольных.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Потери руды, показатели потерь и полезного компонента.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Разубоживание руды, показатели засорения и разубоживания по содержанию.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Шпуровая отбойка руды в блоках.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Параметры, рассчитываемые при шпуровой отбойке.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Скважинная отбойка руды в блоках.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расположение слоев в блоках.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Расположение скважин в отбиваемом слое.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Схема отбойки руды скважинами в блоках.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Донный и торцевой выпуск руды.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lastRenderedPageBreak/>
        <w:t>Погрузка и доставка руды самоходными машинами.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Доставка руды питателями и конвейерами.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Способы поддержания очистного пространства.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Твердеющая закладка, закладочные комплексы, получение и транспортирование смеси.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такое способ и схема вскрытия.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Что входит в понятие очередность и шаг вскрытия.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Назначение концентрационных и промежуточных горизонтов.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Вскрытие вертикальными рудоподъемными стволами.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Одноступенчатые схемы вскрытия вертикальными стволами.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Двухступенчатые схемы вскрытия вертикальными стволами с поверхности и слепым на глубине.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Одноступенчатые схемы вскрытия прямыми наклонными стволами.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Вскрытие зигзагообразными и спиральными наклонными стволами.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Преимущества и недостатки вскрытия наклонными стволами.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Схемы вскрытия рудовыдачными штольнями.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Штрековая подготовка откаточных горизонтов.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Ортовая подготовка откаточных горизонтов.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Панельная подготовка пологих залежей.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Классификация систем разработки рудных месторождений.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Сплошная система разработки.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Камерная система разработки с подэтажной отбойкой.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Система разработки с магазинированием руды.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Система разработки с этажным принудительным обрушением со сплошной выемкой и торцевым</w:t>
      </w:r>
      <w:r w:rsidR="00D05C1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выпуском руды.</w:t>
      </w:r>
    </w:p>
    <w:p w:rsidR="00A32B20" w:rsidRPr="009609A1" w:rsidRDefault="00A32B20" w:rsidP="00DF3EA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Система разработки подэтажного обрушения с отбойкой на зажатую среду и торцевым выпуском.</w:t>
      </w:r>
    </w:p>
    <w:p w:rsidR="00A32B20" w:rsidRPr="009609A1" w:rsidRDefault="00A32B20" w:rsidP="00D05C1F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Система разработки горизонтальными слоями с закладкой.</w:t>
      </w:r>
    </w:p>
    <w:p w:rsidR="00D05C1F" w:rsidRPr="009609A1" w:rsidRDefault="00D05C1F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9609A1">
        <w:rPr>
          <w:rFonts w:ascii="Times New Roman" w:hAnsi="Times New Roman" w:cs="Times New Roman"/>
          <w:b/>
          <w:sz w:val="22"/>
        </w:rPr>
        <w:t>Примеры тестовых заданий:</w:t>
      </w:r>
    </w:p>
    <w:p w:rsidR="008F0C30" w:rsidRPr="009609A1" w:rsidRDefault="008F0C30" w:rsidP="00D05C1F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Укажите правильное определение термина «</w:t>
      </w:r>
      <w:r w:rsidRPr="009609A1">
        <w:rPr>
          <w:rFonts w:ascii="Times New Roman" w:hAnsi="Times New Roman" w:cs="Times New Roman"/>
          <w:b/>
          <w:sz w:val="22"/>
          <w:lang w:val="ru-RU"/>
        </w:rPr>
        <w:t>Горная масса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 – ….».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а) - природное минеральное вещество, из которого целесообразно при современной технике,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технологии и экономике извлекать путем промышленной переработки полезный компонент;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б) – руда, полученная в процессе добычи в очистном забое с примешенной к ней пустой породой;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в) – вся выдаваемая на поверхность рудная масса и пустая порода от проведения (проходки)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вскрывающих и подготовительных выработок;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color w:val="auto"/>
          <w:sz w:val="22"/>
          <w:lang w:val="ru-RU"/>
        </w:rPr>
        <w:t>г) – горная порода, окружающая месторождение или включенная в него и не содержит полезных</w:t>
      </w:r>
      <w:r w:rsidR="00D05C1F" w:rsidRPr="009609A1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color w:val="auto"/>
          <w:sz w:val="22"/>
          <w:lang w:val="ru-RU"/>
        </w:rPr>
        <w:t>компонентов или содержит их в экономически нецелесообразных для извлечения количествах.</w:t>
      </w:r>
    </w:p>
    <w:p w:rsidR="008F0C30" w:rsidRPr="009609A1" w:rsidRDefault="008F0C30" w:rsidP="00D05C1F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color w:val="auto"/>
          <w:sz w:val="22"/>
          <w:lang w:val="ru-RU"/>
        </w:rPr>
        <w:t>Укажите правильное определение термина «</w:t>
      </w: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Руда</w:t>
      </w:r>
      <w:r w:rsidRPr="009609A1">
        <w:rPr>
          <w:rFonts w:ascii="Times New Roman" w:hAnsi="Times New Roman" w:cs="Times New Roman"/>
          <w:color w:val="auto"/>
          <w:sz w:val="22"/>
          <w:lang w:val="ru-RU"/>
        </w:rPr>
        <w:t xml:space="preserve"> – ….».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а) - природное минеральное вещество, из которого целесообразно при современной технике,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технологии и экономике извлекать путем промышленной переработки полезный компонент;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color w:val="auto"/>
          <w:sz w:val="22"/>
          <w:lang w:val="ru-RU"/>
        </w:rPr>
        <w:t>б) – руда, полученная в процессе добычи в очистном забое с примешенной к ней пустой породой;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в) – вся выдаваемая на поверхность рудная масса и пустая порода от проведения (проходки)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вскрывающих и подготовительных выработок;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г) – горная порода, окружающая месторождение или включенная в него и не содержит полезных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компонентов или содержит их в экономически нецелесообразных для извлечения количествах.</w:t>
      </w:r>
    </w:p>
    <w:p w:rsidR="00D05C1F" w:rsidRPr="009609A1" w:rsidRDefault="008F0C30" w:rsidP="00D05C1F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Укажите диапазон мощности рудного тела соответствующий 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средней мощности. </w:t>
      </w:r>
    </w:p>
    <w:p w:rsidR="008F0C30" w:rsidRPr="009609A1" w:rsidRDefault="008F0C30" w:rsidP="00D05C1F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а) от следов до 0,6-0,8 м;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б) свыше 60 м;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в) 0,6-0,8 м – 4-5 м;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9609A1">
        <w:rPr>
          <w:rFonts w:ascii="Times New Roman" w:hAnsi="Times New Roman" w:cs="Times New Roman"/>
          <w:sz w:val="22"/>
        </w:rPr>
        <w:lastRenderedPageBreak/>
        <w:t>г) 15-60 м;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</w:rPr>
      </w:pPr>
      <w:r w:rsidRPr="009609A1">
        <w:rPr>
          <w:rFonts w:ascii="Times New Roman" w:hAnsi="Times New Roman" w:cs="Times New Roman"/>
          <w:b/>
          <w:color w:val="auto"/>
          <w:sz w:val="22"/>
        </w:rPr>
        <w:t>д) 4-5 м – 10-15 м.</w:t>
      </w:r>
    </w:p>
    <w:p w:rsidR="008F0C30" w:rsidRPr="009609A1" w:rsidRDefault="008F0C30" w:rsidP="00D05C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</w:rPr>
      </w:pPr>
      <w:r w:rsidRPr="009609A1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8F0C30" w:rsidRPr="009609A1" w:rsidRDefault="008F0C30" w:rsidP="00D05C1F">
      <w:pPr>
        <w:numPr>
          <w:ilvl w:val="1"/>
          <w:numId w:val="3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Определите тип подготовки горизонта, представленный на рисунке.</w:t>
      </w:r>
    </w:p>
    <w:p w:rsidR="008F0C30" w:rsidRPr="009609A1" w:rsidRDefault="00520511" w:rsidP="008F0C30">
      <w:pPr>
        <w:spacing w:after="0" w:line="240" w:lineRule="auto"/>
        <w:ind w:left="567" w:right="-566" w:firstLine="0"/>
        <w:jc w:val="left"/>
        <w:rPr>
          <w:rFonts w:ascii="Times New Roman" w:hAnsi="Times New Roman" w:cs="Times New Roman"/>
          <w:sz w:val="22"/>
        </w:rPr>
      </w:pPr>
      <w:r w:rsidRPr="009609A1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050769EF" wp14:editId="0877AC87">
            <wp:extent cx="3838574" cy="1752600"/>
            <wp:effectExtent l="0" t="0" r="0" b="0"/>
            <wp:docPr id="1" name="Picture 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927" cy="17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30" w:rsidRPr="009609A1" w:rsidRDefault="008F0C30" w:rsidP="008F0C3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а) штрековый с тупиковой схемой транспорта;</w:t>
      </w:r>
    </w:p>
    <w:p w:rsidR="008F0C30" w:rsidRPr="009609A1" w:rsidRDefault="008F0C30" w:rsidP="008F0C30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609A1">
        <w:rPr>
          <w:rFonts w:ascii="Times New Roman" w:hAnsi="Times New Roman" w:cs="Times New Roman"/>
          <w:b/>
          <w:color w:val="auto"/>
          <w:sz w:val="22"/>
          <w:lang w:val="ru-RU"/>
        </w:rPr>
        <w:t>б) ортовый с тупиковой схемой транспорта;</w:t>
      </w:r>
    </w:p>
    <w:p w:rsidR="008F0C30" w:rsidRPr="009609A1" w:rsidRDefault="008F0C30" w:rsidP="008F0C3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в) штрековый с кольцевой схемой транспорта;</w:t>
      </w:r>
    </w:p>
    <w:p w:rsidR="008F0C30" w:rsidRPr="009609A1" w:rsidRDefault="008F0C30" w:rsidP="008F0C3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г) ортовый с кольцевой схемой транспорта.</w:t>
      </w:r>
    </w:p>
    <w:p w:rsidR="00D05C1F" w:rsidRPr="009609A1" w:rsidRDefault="00D05C1F" w:rsidP="008F0C30">
      <w:pPr>
        <w:spacing w:after="0" w:line="240" w:lineRule="auto"/>
        <w:ind w:left="577" w:right="4"/>
        <w:rPr>
          <w:rFonts w:ascii="Times New Roman" w:hAnsi="Times New Roman" w:cs="Times New Roman"/>
          <w:b/>
          <w:sz w:val="22"/>
          <w:lang w:val="ru-RU"/>
        </w:rPr>
      </w:pPr>
    </w:p>
    <w:p w:rsidR="00D05C1F" w:rsidRPr="009609A1" w:rsidRDefault="008F0C30" w:rsidP="008F0C3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  <w:r w:rsidRPr="009609A1">
        <w:rPr>
          <w:rFonts w:ascii="Times New Roman" w:hAnsi="Times New Roman" w:cs="Times New Roman"/>
          <w:sz w:val="22"/>
          <w:lang w:val="ru-RU"/>
        </w:rPr>
        <w:t>:</w:t>
      </w:r>
    </w:p>
    <w:p w:rsidR="008F0C30" w:rsidRPr="009609A1" w:rsidRDefault="008F0C30" w:rsidP="008F0C30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p w:rsidR="008F0C30" w:rsidRPr="009609A1" w:rsidRDefault="008F0C30" w:rsidP="008F0C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40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984"/>
        <w:gridCol w:w="843"/>
      </w:tblGrid>
      <w:tr w:rsidR="008F0C30" w:rsidRPr="009609A1" w:rsidTr="006E49F1">
        <w:trPr>
          <w:trHeight w:val="261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2B11B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Количество процентов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0-64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65-74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75-84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85-100</w:t>
            </w:r>
          </w:p>
        </w:tc>
      </w:tr>
      <w:tr w:rsidR="008F0C30" w:rsidRPr="009609A1" w:rsidTr="006E49F1">
        <w:trPr>
          <w:trHeight w:val="261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2B11B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Шкала оценивания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Неудовлетворительно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Удовлетворительно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Хорошо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0C30" w:rsidRPr="009609A1" w:rsidRDefault="008F0C30" w:rsidP="00D05C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609A1">
              <w:rPr>
                <w:rFonts w:ascii="Times New Roman" w:hAnsi="Times New Roman" w:cs="Times New Roman"/>
                <w:sz w:val="22"/>
              </w:rPr>
              <w:t>Отлично</w:t>
            </w:r>
          </w:p>
        </w:tc>
      </w:tr>
    </w:tbl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A32B20" w:rsidRPr="009609A1" w:rsidRDefault="00A32B20" w:rsidP="00E02DF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E02DF4" w:rsidRPr="009609A1" w:rsidRDefault="00E02DF4" w:rsidP="00E02DF4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6E49F1" w:rsidP="006E49F1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A32B20" w:rsidRPr="009609A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E02DF4" w:rsidRPr="009609A1" w:rsidRDefault="00E02DF4" w:rsidP="00A728D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FA05DC" w:rsidRPr="009609A1" w:rsidRDefault="00FA05DC" w:rsidP="00A728DC">
      <w:pPr>
        <w:spacing w:after="199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6.1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700F0E" w:rsidRPr="00700F0E" w:rsidRDefault="00700F0E" w:rsidP="00700F0E">
      <w:pPr>
        <w:numPr>
          <w:ilvl w:val="0"/>
          <w:numId w:val="1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Иванцов, В. М. Основы подземной разработки рудных месторождений : учебное пособие / В. М. Иванцов, Б. А. Ахпашев. — Красноярск : СФУ, 2019. — 258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978-5-7638-3907-4.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/157552. — Режим доступа: для авториз. пользователей.</w:t>
      </w:r>
    </w:p>
    <w:p w:rsidR="00700F0E" w:rsidRPr="00700F0E" w:rsidRDefault="00700F0E" w:rsidP="00700F0E">
      <w:pPr>
        <w:numPr>
          <w:ilvl w:val="0"/>
          <w:numId w:val="1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Туртыгина, Н. А. Подземная разработка рудных месторождений : учебное пособие / Н. А. Туртыгина. — Норильск : НГИИ, 2014. — 306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978-5-89009-627-2.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/155869. — Режим доступа: для авториз. пользователей.</w:t>
      </w:r>
    </w:p>
    <w:p w:rsidR="00A728DC" w:rsidRPr="009609A1" w:rsidRDefault="00700F0E" w:rsidP="00700F0E">
      <w:pPr>
        <w:numPr>
          <w:ilvl w:val="0"/>
          <w:numId w:val="1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Каплунов, Д. Р. Комбинированная разработка рудных месторождений : учебное пособие / Д. Р. Каплунов, М. В. Рыльникова. — Москва : Горная книга, 2012. — 344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978-5-98672-289-4.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/66432. — Режим доступа: для авториз. пользователей.</w:t>
      </w:r>
    </w:p>
    <w:p w:rsidR="00A728DC" w:rsidRPr="009609A1" w:rsidRDefault="00A728DC" w:rsidP="00A728DC">
      <w:pPr>
        <w:pStyle w:val="a3"/>
        <w:ind w:right="-1" w:firstLine="426"/>
        <w:jc w:val="both"/>
        <w:rPr>
          <w:rFonts w:ascii="Times New Roman" w:hAnsi="Times New Roman"/>
          <w:b/>
        </w:rPr>
      </w:pPr>
    </w:p>
    <w:p w:rsidR="00A728DC" w:rsidRPr="009609A1" w:rsidRDefault="00A728DC" w:rsidP="00A728DC">
      <w:pPr>
        <w:pStyle w:val="a3"/>
        <w:ind w:right="-1" w:firstLine="426"/>
        <w:jc w:val="both"/>
        <w:rPr>
          <w:rFonts w:ascii="Times New Roman" w:hAnsi="Times New Roman"/>
          <w:b/>
        </w:rPr>
      </w:pPr>
      <w:r w:rsidRPr="009609A1">
        <w:rPr>
          <w:rFonts w:ascii="Times New Roman" w:hAnsi="Times New Roman"/>
          <w:b/>
        </w:rPr>
        <w:t>6.2. Дополнительная литература</w:t>
      </w:r>
    </w:p>
    <w:p w:rsidR="00A728DC" w:rsidRPr="009609A1" w:rsidRDefault="00A728DC" w:rsidP="00A728DC">
      <w:pPr>
        <w:pStyle w:val="a3"/>
        <w:ind w:right="-1" w:firstLine="426"/>
        <w:jc w:val="both"/>
        <w:rPr>
          <w:rFonts w:ascii="Times New Roman" w:hAnsi="Times New Roman"/>
          <w:b/>
        </w:rPr>
      </w:pPr>
    </w:p>
    <w:p w:rsidR="00700F0E" w:rsidRPr="00700F0E" w:rsidRDefault="00700F0E" w:rsidP="00700F0E">
      <w:pPr>
        <w:numPr>
          <w:ilvl w:val="0"/>
          <w:numId w:val="2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Боровков, Ю. А. Технология добычи полезных ископаемых подземным способом : учебник / Ю. А. Боровков, В. П. Дробаденко, Д. Н. Ребриков. — 3-е изд., стер. — Санкт-Петербург : Лань, 2020. — 272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978-5-8114-5178-4.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/134340. — Режим доступа: для авториз. пользователей.</w:t>
      </w:r>
    </w:p>
    <w:p w:rsidR="00700F0E" w:rsidRPr="00700F0E" w:rsidRDefault="00700F0E" w:rsidP="00700F0E">
      <w:pPr>
        <w:numPr>
          <w:ilvl w:val="0"/>
          <w:numId w:val="2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Пепелев, Р. Г. Технологии подземной и комбинированной разработки рудных месторождений : учебное пособие / Р. Г. Пепелев, Г. А. Карасев. — Москва : МИСИС, 2015. — 53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978-5-87623-960-0.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/93643. — Режим доступа: для авториз. пользователей.</w:t>
      </w:r>
    </w:p>
    <w:p w:rsidR="00700F0E" w:rsidRPr="00700F0E" w:rsidRDefault="00700F0E" w:rsidP="00700F0E">
      <w:pPr>
        <w:numPr>
          <w:ilvl w:val="0"/>
          <w:numId w:val="2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Пепелев, Р. Г. Технологии подземной и комбинированной разработки рудных месторождений : околоствольные дворы подземного рудника: курс лекций : учебное пособие / Р. Г. Пепелев, А. С. Копылов, Г. А. Карасев. — Москва : МИСИС, 2015. — 37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978-5-87623-946-4.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/116438. — Режим доступа: для авториз. пользователей.</w:t>
      </w:r>
    </w:p>
    <w:p w:rsidR="00700F0E" w:rsidRPr="00700F0E" w:rsidRDefault="00700F0E" w:rsidP="00700F0E">
      <w:pPr>
        <w:numPr>
          <w:ilvl w:val="0"/>
          <w:numId w:val="2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Филимонов, К. А. Технология подземных горных работ 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Кузбасский государственный технический университет им. Т. Ф. Горбачева, Кафедра разработки месторождений полезных ископаемых. – Кемерово : КузГТУ, 2017. – 187 с. –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700F0E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700F0E">
        <w:rPr>
          <w:rFonts w:ascii="Times New Roman" w:hAnsi="Times New Roman" w:cs="Times New Roman"/>
          <w:sz w:val="22"/>
          <w:lang w:val="ru-RU"/>
        </w:rPr>
        <w:t>=91665&amp;</w:t>
      </w:r>
      <w:r w:rsidRPr="00D17E71">
        <w:rPr>
          <w:rFonts w:ascii="Times New Roman" w:hAnsi="Times New Roman" w:cs="Times New Roman"/>
          <w:sz w:val="22"/>
        </w:rPr>
        <w:t>type</w:t>
      </w:r>
      <w:r w:rsidRPr="00700F0E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700F0E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700F0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297431" w:rsidRPr="009609A1" w:rsidRDefault="00700F0E" w:rsidP="00700F0E">
      <w:pPr>
        <w:numPr>
          <w:ilvl w:val="0"/>
          <w:numId w:val="2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00F0E">
        <w:rPr>
          <w:rFonts w:ascii="Times New Roman" w:hAnsi="Times New Roman" w:cs="Times New Roman"/>
          <w:sz w:val="22"/>
          <w:lang w:val="ru-RU"/>
        </w:rPr>
        <w:t xml:space="preserve">Подземная разработка рудных месторождений : альбом / составители В. А. Соловьев. — Пермь : ПНИПУ, 2008. — 209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 978-5-88151-968-1.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700F0E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700F0E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700F0E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700F0E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700F0E">
        <w:rPr>
          <w:rFonts w:ascii="Times New Roman" w:hAnsi="Times New Roman" w:cs="Times New Roman"/>
          <w:sz w:val="22"/>
          <w:lang w:val="ru-RU"/>
        </w:rPr>
        <w:t>/160671. — Режим доступа: для авториз. пользователей.</w:t>
      </w:r>
    </w:p>
    <w:p w:rsidR="00A728DC" w:rsidRPr="009609A1" w:rsidRDefault="00A728DC" w:rsidP="00297431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97431" w:rsidRPr="009609A1" w:rsidRDefault="00297431" w:rsidP="00297431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6.3. Методические материалы</w:t>
      </w:r>
    </w:p>
    <w:p w:rsidR="00297431" w:rsidRPr="009609A1" w:rsidRDefault="00297431" w:rsidP="0029743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Режущий инструмент горных машин: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А. М. Цехин, А. Ю. Борисов. – Кемерово: КузГТУ, 2021. – 27 с. – URL: </w:t>
      </w:r>
      <w:hyperlink r:id="rId9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http://library.kuzstu.ru/meto.php?n=10113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Раздавливающий инструмент горных машин: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</w:t>
      </w:r>
      <w:r w:rsidRPr="009609A1">
        <w:rPr>
          <w:rFonts w:ascii="Times New Roman" w:hAnsi="Times New Roman" w:cs="Times New Roman"/>
          <w:sz w:val="22"/>
          <w:lang w:val="ru-RU"/>
        </w:rPr>
        <w:lastRenderedPageBreak/>
        <w:t xml:space="preserve">университет имени Т. Ф. Горбачева, Кафедра горных машин и комплексов; составители: Л. Е. Маметьев, А. А. Хорешок, А. М. Цехин, А. Ю. Борисов. – Кемерово: КузГТУ, 2021. – 30 с. – URL: </w:t>
      </w:r>
      <w:hyperlink r:id="rId10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http://library.kuzstu.ru/meto.php?n=10114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Бурильные установки для подземного бурения скважин: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А. М. Цехин, А. Ю. Борисов. – Кемерово: КузГТУ, 2021. – 28 с. – URL: </w:t>
      </w:r>
      <w:hyperlink r:id="rId11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http://library.kuzstu.ru/meto.php?n=10124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Проходческий комбайн 1ГПКС: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Кемерово: КузГТУ, 2021. – 33 с. – URL: </w:t>
      </w:r>
      <w:hyperlink r:id="rId12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http://library.kuzstu.ru/meto.php?n=10120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Проходческий комбайн КП21: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А. М. Цехин, А. Ю. Борисов. – Кемерово: КузГТУ, 2021. – 33 с. – URL: </w:t>
      </w:r>
      <w:hyperlink r:id="rId13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http://library.kuzstu.ru/meto.php?n=10122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Проходческий комбайн СМ-130К: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Н. Н. Городилов, А. Ю. Борисов. – Кемерово : КузГТУ, 2021. – 27 с. – URL: </w:t>
      </w:r>
      <w:hyperlink r:id="rId14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http://library.kuzstu.ru/meto.php?n=10121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Очистной комбайн 1КШЭ: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 : КузГТУ, 2021. – 21 с. – URL: </w:t>
      </w:r>
      <w:hyperlink r:id="rId15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http://library.kuzstu.ru/meto.php?n=10115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Комбайны очистные унифицированного ряда РКУ10, 13, 16, 20, 25: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А. М. Цехин [и др.]. – Кемерово: КузГТУ, 2021. – 24 с. – URL: </w:t>
      </w:r>
      <w:hyperlink r:id="rId16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http://library.kuzstu.ru/meto.php?n=10116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297431" w:rsidRPr="009609A1" w:rsidRDefault="00297431" w:rsidP="00297431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Механизированные крепи для подземных горных работ: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комплексов; составители: Л. Е. Маметьев, А. А. Хорешок, Н. Н. Городилов, А. Ю. Борисов. – Кемерово: КузГТУ, 2021. – 30 с. – URL : </w:t>
      </w:r>
      <w:hyperlink r:id="rId17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http://library.kuzstu.ru/meto.php?n=10119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C42346" w:rsidRPr="009609A1" w:rsidRDefault="00297431" w:rsidP="00297431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10. Механизированная щитовая крепь ПИОМА 25/45–Оz: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Н. Н. Городилов, А. Ю. Борисов. – Кемерово: КузГТУ, 2021. – 25 с. – URL: </w:t>
      </w:r>
      <w:hyperlink r:id="rId18">
        <w:r w:rsidRPr="009609A1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http://library.kuzstu.ru/meto.php?n=10118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97431" w:rsidRPr="009609A1" w:rsidRDefault="00297431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6.</w:t>
      </w:r>
      <w:r w:rsidR="00297431" w:rsidRPr="009609A1">
        <w:rPr>
          <w:rFonts w:ascii="Times New Roman" w:hAnsi="Times New Roman" w:cs="Times New Roman"/>
          <w:b/>
          <w:sz w:val="22"/>
          <w:lang w:val="ru-RU"/>
        </w:rPr>
        <w:t>4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</w:rPr>
      </w:pPr>
      <w:r w:rsidRPr="009609A1">
        <w:rPr>
          <w:rFonts w:ascii="Times New Roman" w:hAnsi="Times New Roman"/>
        </w:rPr>
        <w:lastRenderedPageBreak/>
        <w:t xml:space="preserve">Электронная библиотека КузГТУ </w:t>
      </w:r>
      <w:hyperlink r:id="rId19" w:history="1">
        <w:r w:rsidRPr="009609A1">
          <w:rPr>
            <w:rStyle w:val="a5"/>
            <w:rFonts w:ascii="Times New Roman" w:hAnsi="Times New Roman"/>
          </w:rPr>
          <w:t>https://elib.kuzstu.ru/</w:t>
        </w:r>
      </w:hyperlink>
    </w:p>
    <w:p w:rsidR="00CC4A94" w:rsidRPr="009609A1" w:rsidRDefault="00CC4A94" w:rsidP="00CC4A94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609A1">
        <w:rPr>
          <w:rFonts w:ascii="Times New Roman" w:hAnsi="Times New Roman"/>
        </w:rPr>
        <w:t xml:space="preserve">Электронная библиотечная система «Лань» </w:t>
      </w:r>
      <w:hyperlink r:id="rId20" w:history="1">
        <w:r w:rsidRPr="009609A1">
          <w:rPr>
            <w:rStyle w:val="a5"/>
            <w:rFonts w:ascii="Times New Roman" w:hAnsi="Times New Roman"/>
          </w:rPr>
          <w:t>http://e.lanbook.com</w:t>
        </w:r>
      </w:hyperlink>
    </w:p>
    <w:p w:rsidR="00CC4A94" w:rsidRPr="009609A1" w:rsidRDefault="00CC4A94" w:rsidP="00CC4A94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609A1">
        <w:rPr>
          <w:rFonts w:ascii="Times New Roman" w:hAnsi="Times New Roman"/>
        </w:rPr>
        <w:t xml:space="preserve">Электронная библиотечная система «Юрайт» </w:t>
      </w:r>
      <w:hyperlink r:id="rId21" w:history="1">
        <w:r w:rsidRPr="009609A1">
          <w:rPr>
            <w:rStyle w:val="a5"/>
            <w:rFonts w:ascii="Times New Roman" w:hAnsi="Times New Roman"/>
          </w:rPr>
          <w:t>https://urait.ru/</w:t>
        </w:r>
      </w:hyperlink>
    </w:p>
    <w:p w:rsidR="00CC4A94" w:rsidRPr="009609A1" w:rsidRDefault="00CC4A94" w:rsidP="00CC4A94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000000"/>
        </w:rPr>
      </w:pPr>
      <w:r w:rsidRPr="009609A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22" w:history="1">
        <w:r w:rsidRPr="009609A1">
          <w:rPr>
            <w:rStyle w:val="a5"/>
            <w:rFonts w:ascii="Times New Roman" w:hAnsi="Times New Roman"/>
          </w:rPr>
          <w:t>https://www.technormativ.ru/</w:t>
        </w:r>
      </w:hyperlink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6</w:t>
      </w:r>
      <w:r w:rsidR="00297431" w:rsidRPr="009609A1">
        <w:rPr>
          <w:rFonts w:ascii="Times New Roman" w:hAnsi="Times New Roman" w:cs="Times New Roman"/>
          <w:b/>
          <w:sz w:val="22"/>
          <w:lang w:val="ru-RU"/>
        </w:rPr>
        <w:t>.5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auto"/>
          <w:u w:val="none"/>
        </w:rPr>
      </w:pPr>
      <w:r w:rsidRPr="009609A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3" w:history="1">
        <w:r w:rsidRPr="009609A1">
          <w:rPr>
            <w:rStyle w:val="a5"/>
            <w:rFonts w:ascii="Times New Roman" w:hAnsi="Times New Roman"/>
          </w:rPr>
          <w:t>https://vestnik.kuzstu.ru/</w:t>
        </w:r>
      </w:hyperlink>
    </w:p>
    <w:p w:rsidR="00BB66F3" w:rsidRPr="00593948" w:rsidRDefault="00BB66F3" w:rsidP="00BB66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4" w:history="1">
        <w:r w:rsidRPr="00593948">
          <w:rPr>
            <w:rStyle w:val="a5"/>
            <w:rFonts w:ascii="Times New Roman" w:hAnsi="Times New Roman"/>
          </w:rPr>
          <w:t>https://gormash.kuzstu.ru/</w:t>
        </w:r>
      </w:hyperlink>
    </w:p>
    <w:p w:rsidR="00BB66F3" w:rsidRPr="00593948" w:rsidRDefault="00BB66F3" w:rsidP="00BB66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5" w:history="1">
        <w:r w:rsidRPr="00D43226">
          <w:rPr>
            <w:rStyle w:val="a5"/>
            <w:rFonts w:ascii="Times New Roman" w:hAnsi="Times New Roman"/>
          </w:rPr>
          <w:t>https://mining-media.ru/ru/https://mining-media.ru/ru/</w:t>
        </w:r>
      </w:hyperlink>
    </w:p>
    <w:p w:rsidR="00BB66F3" w:rsidRPr="00593948" w:rsidRDefault="00BB66F3" w:rsidP="00BB66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6" w:history="1">
        <w:r w:rsidRPr="00D43226">
          <w:rPr>
            <w:rStyle w:val="a5"/>
            <w:rFonts w:ascii="Times New Roman" w:hAnsi="Times New Roman"/>
          </w:rPr>
          <w:t>https://www.rudmet.ru/catalog/journals/1/</w:t>
        </w:r>
      </w:hyperlink>
    </w:p>
    <w:p w:rsidR="00BB66F3" w:rsidRPr="00343BD0" w:rsidRDefault="00BB66F3" w:rsidP="00BB66F3">
      <w:pPr>
        <w:pStyle w:val="a4"/>
        <w:numPr>
          <w:ilvl w:val="0"/>
          <w:numId w:val="25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7" w:history="1">
        <w:r w:rsidRPr="00343BD0">
          <w:rPr>
            <w:rStyle w:val="a5"/>
            <w:rFonts w:ascii="Times New Roman" w:hAnsi="Times New Roman"/>
          </w:rPr>
          <w:t>https://elibrary.ru/contents.asp?titleid=8628</w:t>
        </w:r>
      </w:hyperlink>
    </w:p>
    <w:p w:rsidR="00BB66F3" w:rsidRPr="00593948" w:rsidRDefault="00BB66F3" w:rsidP="00BB66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8" w:history="1">
        <w:r w:rsidRPr="00D43226">
          <w:rPr>
            <w:rStyle w:val="a5"/>
            <w:rFonts w:ascii="Times New Roman" w:hAnsi="Times New Roman"/>
          </w:rPr>
          <w:t>http://www.ugolinfo.ru/onLine.html</w:t>
        </w:r>
      </w:hyperlink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7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C4A94" w:rsidRPr="009609A1" w:rsidRDefault="00CC4A94" w:rsidP="00CC4A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C4A94" w:rsidRPr="009609A1" w:rsidRDefault="00CC4A94" w:rsidP="00CC4A94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9" w:history="1">
        <w:r w:rsidRPr="009609A1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</w:t>
      </w:r>
    </w:p>
    <w:p w:rsidR="00CC4A94" w:rsidRPr="009609A1" w:rsidRDefault="00CC4A94" w:rsidP="00CC4A94">
      <w:pPr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30" w:history="1">
        <w:r w:rsidRPr="009609A1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609A1">
        <w:rPr>
          <w:rFonts w:ascii="Times New Roman" w:hAnsi="Times New Roman" w:cs="Times New Roman"/>
          <w:sz w:val="22"/>
          <w:lang w:val="ru-RU"/>
        </w:rPr>
        <w:t>.</w:t>
      </w:r>
    </w:p>
    <w:p w:rsidR="00CC4A94" w:rsidRPr="009609A1" w:rsidRDefault="00CC4A94" w:rsidP="00CC4A94">
      <w:pPr>
        <w:pStyle w:val="a4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auto"/>
          <w:u w:val="none"/>
        </w:rPr>
      </w:pPr>
      <w:r w:rsidRPr="009609A1">
        <w:rPr>
          <w:rFonts w:ascii="Times New Roman" w:hAnsi="Times New Roman"/>
        </w:rPr>
        <w:t xml:space="preserve">Электронная информационно-образовательная среда филиала КузГТУ в г. Белово.  Режим доступа:  </w:t>
      </w:r>
      <w:hyperlink r:id="rId31" w:history="1">
        <w:r w:rsidRPr="009609A1">
          <w:rPr>
            <w:rStyle w:val="a5"/>
            <w:rFonts w:ascii="Times New Roman" w:hAnsi="Times New Roman"/>
          </w:rPr>
          <w:t>http://eоs.belovokyzgty.ru/</w:t>
        </w:r>
      </w:hyperlink>
    </w:p>
    <w:p w:rsidR="00CC4A94" w:rsidRPr="009609A1" w:rsidRDefault="00CC4A94" w:rsidP="00CC4A94">
      <w:pPr>
        <w:pStyle w:val="a4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609A1">
        <w:rPr>
          <w:rFonts w:ascii="Times New Roman" w:hAnsi="Times New Roman"/>
        </w:rPr>
        <w:t xml:space="preserve">Научная электронная библиотека eLIBRARY.RU </w:t>
      </w:r>
      <w:hyperlink r:id="rId32" w:history="1">
        <w:r w:rsidRPr="009609A1">
          <w:rPr>
            <w:rStyle w:val="a5"/>
            <w:rFonts w:ascii="Times New Roman" w:hAnsi="Times New Roman"/>
          </w:rPr>
          <w:t>https://elibrary.ru/defaultx.asp?</w:t>
        </w:r>
      </w:hyperlink>
      <w:r w:rsidRPr="009609A1">
        <w:rPr>
          <w:rFonts w:ascii="Times New Roman" w:hAnsi="Times New Roman"/>
        </w:rPr>
        <w:t xml:space="preserve"> </w:t>
      </w:r>
    </w:p>
    <w:p w:rsidR="00CC4A94" w:rsidRPr="009609A1" w:rsidRDefault="00CC4A94" w:rsidP="00CC4A94">
      <w:pPr>
        <w:pStyle w:val="a4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609A1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33" w:history="1">
        <w:r w:rsidRPr="009609A1">
          <w:rPr>
            <w:rStyle w:val="a5"/>
            <w:rFonts w:ascii="Times New Roman" w:hAnsi="Times New Roman"/>
          </w:rPr>
          <w:t>http://www.consultant.ru/</w:t>
        </w:r>
      </w:hyperlink>
    </w:p>
    <w:p w:rsidR="00E02DF4" w:rsidRPr="009609A1" w:rsidRDefault="00E02DF4" w:rsidP="000939F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8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"Подземная разработка рудных месторождений"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A32B20" w:rsidRPr="009609A1" w:rsidRDefault="00A32B20" w:rsidP="00DF3EAF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E02DF4" w:rsidRPr="009609A1">
        <w:rPr>
          <w:rFonts w:ascii="Times New Roman" w:hAnsi="Times New Roman" w:cs="Times New Roman"/>
          <w:sz w:val="22"/>
          <w:lang w:val="ru-RU"/>
        </w:rPr>
        <w:t>и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609A1">
        <w:rPr>
          <w:rFonts w:ascii="Times New Roman" w:hAnsi="Times New Roman" w:cs="Times New Roman"/>
          <w:sz w:val="22"/>
          <w:lang w:val="ru-RU"/>
        </w:rPr>
        <w:t>КузГТУ в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A32B20" w:rsidRPr="009609A1" w:rsidRDefault="00A32B20" w:rsidP="00DF3EAF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A55B5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A55B5F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A32B20" w:rsidRPr="009609A1" w:rsidRDefault="00A32B20" w:rsidP="00DF3EAF">
      <w:pPr>
        <w:numPr>
          <w:ilvl w:val="1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E02DF4"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9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"Подземная разработка рудных месторождений", включая перечень программного обеспечения и информационных справочных систем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A25FE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A25FE9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</w:rPr>
        <w:t>Mozilla Firefox</w:t>
      </w:r>
    </w:p>
    <w:p w:rsidR="00A25FE9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</w:rPr>
        <w:t>Google Chrome</w:t>
      </w:r>
    </w:p>
    <w:p w:rsidR="00A25FE9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</w:rPr>
        <w:t>Opera</w:t>
      </w:r>
    </w:p>
    <w:p w:rsidR="00A25FE9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</w:rPr>
        <w:t>7-zip</w:t>
      </w:r>
    </w:p>
    <w:p w:rsidR="00A25FE9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</w:rPr>
        <w:t>Microsoft Windows</w:t>
      </w:r>
    </w:p>
    <w:p w:rsidR="00A25FE9" w:rsidRPr="009609A1" w:rsidRDefault="00BB66F3" w:rsidP="00A25FE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A32B20" w:rsidRPr="009609A1" w:rsidRDefault="00A25FE9" w:rsidP="00A25FE9">
      <w:pPr>
        <w:numPr>
          <w:ilvl w:val="0"/>
          <w:numId w:val="1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Спутник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10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"Подземная разработка рудных месторождений"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FA05DC" w:rsidRPr="009609A1" w:rsidRDefault="00FA05DC" w:rsidP="00A55B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 1. Учебная аудитория № 301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FA05DC" w:rsidRPr="009609A1" w:rsidRDefault="00FA05DC" w:rsidP="00A55B5F">
      <w:pPr>
        <w:pStyle w:val="ConsPlusCell"/>
        <w:snapToGrid w:val="0"/>
        <w:ind w:firstLine="425"/>
        <w:jc w:val="both"/>
        <w:rPr>
          <w:sz w:val="22"/>
          <w:szCs w:val="22"/>
        </w:rPr>
      </w:pPr>
      <w:r w:rsidRPr="009609A1">
        <w:rPr>
          <w:sz w:val="22"/>
          <w:szCs w:val="22"/>
        </w:rPr>
        <w:t>- посадочные места – 36;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- рабочее место преподавателя; 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9609A1">
        <w:rPr>
          <w:rFonts w:ascii="Times New Roman" w:hAnsi="Times New Roman" w:cs="Times New Roman"/>
          <w:sz w:val="22"/>
        </w:rPr>
        <w:t>Lenovo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</w:rPr>
        <w:t>B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9609A1">
        <w:rPr>
          <w:rFonts w:ascii="Times New Roman" w:hAnsi="Times New Roman" w:cs="Times New Roman"/>
          <w:sz w:val="22"/>
        </w:rPr>
        <w:t>Benq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 </w:t>
      </w:r>
      <w:r w:rsidRPr="009609A1">
        <w:rPr>
          <w:rFonts w:ascii="Times New Roman" w:hAnsi="Times New Roman" w:cs="Times New Roman"/>
          <w:sz w:val="22"/>
        </w:rPr>
        <w:t>MW</w:t>
      </w:r>
      <w:r w:rsidRPr="009609A1">
        <w:rPr>
          <w:rFonts w:ascii="Times New Roman" w:hAnsi="Times New Roman" w:cs="Times New Roman"/>
          <w:sz w:val="22"/>
          <w:lang w:val="ru-RU"/>
        </w:rPr>
        <w:t>519, максимальное разрешение 1024х768.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9609A1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Интернет;</w:t>
      </w:r>
    </w:p>
    <w:p w:rsidR="00FA05DC" w:rsidRPr="009609A1" w:rsidRDefault="00FA05DC" w:rsidP="00A55B5F">
      <w:pPr>
        <w:pStyle w:val="a3"/>
        <w:ind w:firstLine="425"/>
        <w:jc w:val="both"/>
        <w:rPr>
          <w:rFonts w:ascii="Times New Roman" w:hAnsi="Times New Roman"/>
        </w:rPr>
      </w:pPr>
      <w:r w:rsidRPr="009609A1">
        <w:rPr>
          <w:rFonts w:ascii="Times New Roman" w:hAnsi="Times New Roman"/>
        </w:rPr>
        <w:t xml:space="preserve">- программное обеспечение: </w:t>
      </w:r>
      <w:r w:rsidRPr="009609A1">
        <w:rPr>
          <w:rFonts w:ascii="Times New Roman" w:hAnsi="Times New Roman"/>
          <w:shd w:val="clear" w:color="auto" w:fill="FFFFFF"/>
        </w:rPr>
        <w:t xml:space="preserve">операционная система </w:t>
      </w:r>
      <w:r w:rsidRPr="009609A1">
        <w:rPr>
          <w:rFonts w:ascii="Times New Roman" w:hAnsi="Times New Roman"/>
          <w:shd w:val="clear" w:color="auto" w:fill="FFFFFF"/>
          <w:lang w:val="en-US"/>
        </w:rPr>
        <w:t>Microsoft</w:t>
      </w:r>
      <w:r w:rsidRPr="009609A1">
        <w:rPr>
          <w:rFonts w:ascii="Times New Roman" w:hAnsi="Times New Roman"/>
        </w:rPr>
        <w:t xml:space="preserve"> </w:t>
      </w:r>
      <w:r w:rsidRPr="009609A1">
        <w:rPr>
          <w:rFonts w:ascii="Times New Roman" w:hAnsi="Times New Roman"/>
          <w:lang w:val="en-US"/>
        </w:rPr>
        <w:t>Windows</w:t>
      </w:r>
      <w:r w:rsidRPr="009609A1">
        <w:rPr>
          <w:rFonts w:ascii="Times New Roman" w:hAnsi="Times New Roman"/>
        </w:rPr>
        <w:t xml:space="preserve">7; пакеты программных продуктов </w:t>
      </w:r>
      <w:r w:rsidRPr="009609A1">
        <w:rPr>
          <w:rFonts w:ascii="Times New Roman" w:hAnsi="Times New Roman"/>
          <w:lang w:val="en-US"/>
        </w:rPr>
        <w:t>Office</w:t>
      </w:r>
      <w:r w:rsidRPr="009609A1">
        <w:rPr>
          <w:rFonts w:ascii="Times New Roman" w:hAnsi="Times New Roman"/>
        </w:rPr>
        <w:t xml:space="preserve"> 2007 и 2010; </w:t>
      </w:r>
    </w:p>
    <w:p w:rsidR="00FA05DC" w:rsidRPr="009609A1" w:rsidRDefault="00FA05DC" w:rsidP="00A55B5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iCs/>
          <w:sz w:val="22"/>
          <w:lang w:val="ru-RU"/>
        </w:rPr>
        <w:t>- комплекты учебных видеофильмов.</w:t>
      </w:r>
    </w:p>
    <w:p w:rsidR="00FA05DC" w:rsidRPr="009609A1" w:rsidRDefault="00FA05DC" w:rsidP="00A55B5F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02DF4" w:rsidRPr="009609A1" w:rsidRDefault="00E02DF4" w:rsidP="00A55B5F">
      <w:pPr>
        <w:spacing w:after="0" w:line="240" w:lineRule="auto"/>
        <w:ind w:left="0" w:right="-1" w:firstLine="425"/>
        <w:rPr>
          <w:rFonts w:ascii="Times New Roman" w:hAnsi="Times New Roman" w:cs="Times New Roman"/>
          <w:b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b/>
          <w:sz w:val="22"/>
          <w:lang w:val="ru-RU"/>
        </w:rPr>
        <w:t>11</w:t>
      </w:r>
      <w:r w:rsidR="006E49F1" w:rsidRPr="009609A1">
        <w:rPr>
          <w:rFonts w:ascii="Times New Roman" w:hAnsi="Times New Roman" w:cs="Times New Roman"/>
          <w:b/>
          <w:sz w:val="22"/>
          <w:lang w:val="ru-RU"/>
        </w:rPr>
        <w:t>.</w:t>
      </w:r>
      <w:r w:rsidRPr="009609A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02DF4" w:rsidRPr="009609A1" w:rsidRDefault="00E02DF4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BB66F3">
        <w:rPr>
          <w:rFonts w:ascii="Times New Roman" w:hAnsi="Times New Roman" w:cs="Times New Roman"/>
          <w:sz w:val="22"/>
          <w:lang w:val="ru-RU"/>
        </w:rPr>
        <w:t>,</w:t>
      </w:r>
      <w:r w:rsidRPr="009609A1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A55B5F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A32B20" w:rsidRPr="009609A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A32B20" w:rsidRPr="006E49F1" w:rsidRDefault="00A32B20" w:rsidP="00DF3E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609A1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A32B20" w:rsidRPr="006E49F1" w:rsidSect="00CB56F5">
      <w:footerReference w:type="even" r:id="rId34"/>
      <w:footerReference w:type="default" r:id="rId35"/>
      <w:footerReference w:type="first" r:id="rId36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C9" w:rsidRDefault="00E231C9">
      <w:pPr>
        <w:spacing w:after="0" w:line="240" w:lineRule="auto"/>
      </w:pPr>
      <w:r>
        <w:separator/>
      </w:r>
    </w:p>
  </w:endnote>
  <w:endnote w:type="continuationSeparator" w:id="0">
    <w:p w:rsidR="00E231C9" w:rsidRDefault="00E2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20" w:rsidRDefault="0052051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641" name="Group 25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070" name="Shape 270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1" name="Shape 2707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2" name="Shape 2707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3" name="Shape 2707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4" name="Shape 2707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5" name="Shape 2707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6" name="Shape 2707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7" name="Shape 2707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8" name="Shape 2707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9" name="Shape 2707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0" name="Shape 27080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1" name="Shape 27081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2" name="Shape 2708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3" name="Shape 27083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4" name="Shape 27084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5" name="Shape 27085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6" name="Shape 27086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7" name="Shape 27087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8" name="Shape 2708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9" name="Shape 27089"/>
                      <wps:cNvSpPr/>
                      <wps:spPr>
                        <a:xfrm>
                          <a:off x="9326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0" name="Shape 2709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1" name="Shape 27091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2" name="Shape 27092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3" name="Shape 27093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4" name="Shape 2709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5" name="Shape 2709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6" name="Shape 2709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7" name="Shape 2709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70" name="Shape 2567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71" name="Shape 2567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E1E6A" id="Group 2564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CpZhMWgBQAADloAAA4AAAAAAAAAAAAAAAAALgIAAGRycy9lMm9Eb2MueG1sUEsBAi0AFAAGAAgA&#10;AAAhAGQj3G7jAAAADQEAAA8AAAAAAAAAAAAAAAAA+gcAAGRycy9kb3ducmV2LnhtbFBLBQYAAAAA&#10;BAAEAPMAAAAKCQAAAAA=&#10;">
              <v:shape id="Shape 270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40sEA&#10;AADeAAAADwAAAGRycy9kb3ducmV2LnhtbESPzWqEMBSF94W+Q7iF7moyLmqxRhkGBrvtdB7gYm5V&#10;xtyISTPq0zeLQpeH88dXNaudRKTFj441HDIFgrhzZuRew/Xr/PIGwgdkg5Nj0rCRh6Z+fKiwNO7O&#10;nxQvoRdphH2JGoYQ5lJK3w1k0WduJk7et1sshiSXXpoF72ncTjJX6lVaHDk9DDjTaaDudvmxGuRV&#10;Fm0eZz6rPcY29ONebJvWz0/r8R1EoDX8h//aH0ZDXqgiASSchAKy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huN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sHMcA&#10;AADeAAAADwAAAGRycy9kb3ducmV2LnhtbESPS2vDMBCE74H8B7GF3ho5LuThRgnBYFoohTwhx421&#10;tU2tlZHUxPn3VaCQ4zAz3zCLVW9acSHnG8sKxqMEBHFpdcOVgsO+eJmB8AFZY2uZFNzIw2o5HCww&#10;0/bKW7rsQiUihH2GCuoQukxKX9Zk0I9sRxy9b+sMhihdJbXDa4SbVqZJMpEGG44LNXaU11T+7H6N&#10;gvz1mLqvz/k8PZ9csfHvRc72qNTzU79+AxGoD4/wf/tDK0inyXQ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4b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VKsQA&#10;AADeAAAADwAAAGRycy9kb3ducmV2LnhtbESPzWrDMBCE74W8g9hAb40cH5LiWAlJSkmhpzp5gMVa&#10;/xBrJSzFP336qlDocZiZb5j8MJlODNT71rKC9SoBQVxa3XKt4HZ9f3kF4QOyxs4yKZjJw2G/eMox&#10;03bkLxqKUIsIYZ+hgiYEl0npy4YM+pV1xNGrbG8wRNnXUvc4RrjpZJokG2mw5bjQoKNzQ+W9eBgF&#10;dqjx8/utukuaTuXFzYXjU6HU83I67kAEmsJ/+K/9oRWk22Sb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g1S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Hl8cA&#10;AADeAAAADwAAAGRycy9kb3ducmV2LnhtbESPQWvCQBSE7wX/w/IEb82uSrWmrmJbAkK91PTi7ZF9&#10;TYLZtyG7appf3xUKPQ4z8w2z3va2EVfqfO1YwzRRIIgLZ2ouNXzl2eMzCB+QDTaOScMPedhuRg9r&#10;TI278Sddj6EUEcI+RQ1VCG0qpS8qsugT1xJH79t1FkOUXSlNh7cIt42cKbWQFmuOCxW29FZRcT5e&#10;rIb+NSsPQa7U+8fTcOLLYpgefK71ZNzvXkAE6sN/+K+9NxpmS7Wcw/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2x5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7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/PhMcA&#10;AADeAAAADwAAAGRycy9kb3ducmV2LnhtbESP3WrCQBSE7wt9h+UIvasbY6kaXUUCoQUp1D/w8pg9&#10;JqHZs2F3q+nbu4VCL4eZ+YZZrHrTiis531hWMBomIIhLqxuuFBz2xfMUhA/IGlvLpOCHPKyWjw8L&#10;zLS98Zauu1CJCGGfoYI6hC6T0pc1GfRD2xFH72KdwRClq6R2eItw08o0SV6lwYbjQo0d5TWVX7tv&#10;oyAfH1P3sZnN0vPJFZ/+rcjZHpV6GvTrOYhAffgP/7XftYJ0kkxe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Pz4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NXsMA&#10;AADeAAAADwAAAGRycy9kb3ducmV2LnhtbESP3YrCMBSE7wXfIRzBO00V1KUaxR/EBa+26wMcmmNb&#10;bE5CE2v16TeCsJfDzHzDrDadqUVLja8sK5iMExDEudUVFwouv8fRFwgfkDXWlknBkzxs1v3eClNt&#10;H/xDbRYKESHsU1RQhuBSKX1ekkE/to44elfbGAxRNoXUDT4i3NRymiRzabDiuFCio31J+S27GwW2&#10;LfD8OlxvkrpdfnLPzPEuU2o46LZLEIG68B/+tL+1gukiWc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lNX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0aMcA&#10;AADeAAAADwAAAGRycy9kb3ducmV2LnhtbESP3WrCQBSE7wXfYTlC7+rGFLRGVymB0EIpWH/Ay2P2&#10;mASzZ8PuVtO37woFL4eZ+YZZrnvTiis531hWMBknIIhLqxuuFOx3xfMrCB+QNbaWScEveVivhoMl&#10;Ztre+Juu21CJCGGfoYI6hC6T0pc1GfRj2xFH72ydwRClq6R2eItw08o0SabSYMNxocaO8prKy/bH&#10;KMhfDqn7+pzP09PRFRv/XuRsD0o9jfq3BYhAfXiE/9sfWkE6S2ZT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R9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2ssMA&#10;AADeAAAADwAAAGRycy9kb3ducmV2LnhtbESPQYvCMBSE78L+h/AWvNlUD1vpGkVXZAVP1v0Bj+bZ&#10;FpuX0GRr9dcbQfA4zMw3zGI1mFb01PnGsoJpkoIgLq1uuFLwd9pN5iB8QNbYWiYFN/KwWn6MFphr&#10;e+Uj9UWoRISwz1FBHYLLpfRlTQZ9Yh1x9M62Mxii7CqpO7xGuGnlLE2/pMGG40KNjn5qKi/Fv1Fg&#10;+woP9+35ImnYlL/uVjjeFEqNP4f1N4hAQ3iHX+29VjDL0iyD5514B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d2s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01MAA&#10;AADeAAAADwAAAGRycy9kb3ducmV2LnhtbERPzWqEMBC+F/oOYQq91WQ91GKNsiws9trtPsBgpipr&#10;JmLSrPr0zaHQ48f3XzWrnUSkxY+ONRwyBYK4c2bkXsP16/zyBsIHZIOTY9KwkYemfnyosDTuzp8U&#10;L6EXKYR9iRqGEOZSSt8NZNFnbiZO3LdbLIYEl16aBe8p3E4yV+pVWhw5NQw402mg7nb5sRrkVRZt&#10;Hmc+qz3GNvTjXmyb1s9P6/EdRKA1/Iv/3B9GQ16oIu1Nd9IVk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e01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RT8MA&#10;AADeAAAADwAAAGRycy9kb3ducmV2LnhtbESP3YrCMBSE7wXfIRxh7zSxF1u3GkUWRG/9eYBDc7Yt&#10;NielycbWpzfCwl4OM/MNs9kNthWRet841rBcKBDEpTMNVxpu18N8BcIHZIOtY9IwkofddjrZYGHc&#10;g88UL6ESCcK+QA11CF0hpS9rsugXriNO3o/rLYYk+0qaHh8JbluZKfUpLTacFmrs6Lum8n75tRrk&#10;TebHLHZ8UM8Yj6Fqnvk4av0xG/ZrEIGG8B/+a5+MhixX+Re876Qr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sR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0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I9cEA&#10;AADeAAAADwAAAGRycy9kb3ducmV2LnhtbESPzYrCMBSF94LvEO7A7DSZLqxU0zIMiG51fIBLc22L&#10;zU1pYmx9erMYmOXh/PHtq8n2ItLoO8cavtYKBHHtTMeNhuvvYbUF4QOywd4xaZjJQ1UuF3ssjHvy&#10;meIlNCKNsC9QQxvCUEjp65Ys+rUbiJN3c6PFkOTYSDPiM43bXmZKbaTFjtNDiwP9tFTfLw+rQV5l&#10;fsziwAf1ivEYmu6Vz7PWnx/T9w5EoCn8h//aJ6Mhy9U2ASSchAKy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0yP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1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MXMcA&#10;AADeAAAADwAAAGRycy9kb3ducmV2LnhtbESPzWrDMBCE74W8g9hAb43kQNLUjRLShkChvuTn0tti&#10;bW0Ta2Us2XH99FWhkOMwM98w6+1ga9FT6yvHGpKZAkGcO1NxoeFyPjytQPiAbLB2TBp+yMN2M3lY&#10;Y2rcjY/Un0IhIoR9ihrKEJpUSp+XZNHPXEMcvW/XWgxRtoU0Ld4i3NZyrtRSWqw4LpTY0HtJ+fXU&#10;WQ3D26HIgnxR+8/F+MXdckwyf9b6cTrsXkEEGsI9/N/+MBrmz2qVwN+deAX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9jF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CTM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N6zm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/g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3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Mn18cA&#10;AADeAAAADwAAAGRycy9kb3ducmV2LnhtbESP3WrCQBSE7wu+w3IE7+qmEaymrlICoYUi1D/w8pg9&#10;TUKzZ8PuqvHt3ULBy2FmvmEWq9604kLON5YVvIwTEMSl1Q1XCva74nkGwgdkja1lUnAjD6vl4GmB&#10;mbZX3tBlGyoRIewzVFCH0GVS+rImg35sO+Lo/VhnMETpKqkdXiPctDJNkqk02HBcqLGjvKbyd3s2&#10;CvLJIXXrr/k8PR1d8e0/ipztQanRsH9/AxGoD4/wf/tTK0hfk9kE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zJ9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4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vxMcA&#10;AADeAAAADwAAAGRycy9kb3ducmV2LnhtbESPQWvCQBSE7wX/w/IEb3VXsTamrmJbAkK91PTi7ZF9&#10;TYLZtyG7appf3xUKPQ4z8w2z3va2EVfqfO1Yw2yqQBAXztRcavjKs8cEhA/IBhvHpOGHPGw3o4c1&#10;psbd+JOux1CKCGGfooYqhDaV0hcVWfRT1xJH79t1FkOUXSlNh7cIt42cK7WUFmuOCxW29FZRcT5e&#10;rIb+NSsPQa7U+8fTcOLLcpgdfK71ZNzvXkAE6sN/+K+9NxrmzypZwP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KL8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5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KX8cA&#10;AADeAAAADwAAAGRycy9kb3ducmV2LnhtbESPT2vCQBTE74V+h+UVvDW7CrE2uop/CBTqpaYXb4/s&#10;Mwlm34bsqtFP3y0Uehxm5jfMYjXYVlyp941jDeNEgSAunWm40vBd5K8zED4gG2wdk4Y7eVgtn58W&#10;mBl34y+6HkIlIoR9hhrqELpMSl/WZNEnriOO3sn1FkOUfSVNj7cIt62cKDWVFhuOCzV2tK2pPB8u&#10;VsOwyat9kO9q95k+jnyZPsZ7X2g9ehnWcxCBhvAf/mt/GA2TNzVL4fdOv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Gil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6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ET8cA&#10;AADeAAAADwAAAGRycy9kb3ducmV2LnhtbESP3WrCQBSE7wXfYTlC73RjClajq5RAaKEUrD/g5TF7&#10;TILZs2F3q+nbd4VCL4eZ+YZZbXrTihs531hWMJ0kIIhLqxuuFBz2xXgOwgdkja1lUvBDHjbr4WCF&#10;mbZ3/qLbLlQiQthnqKAOocuk9GVNBv3EdsTRu1hnMETpKqkd3iPctDJNkpk02HBcqLGjvKbyuvs2&#10;CvLnY+o+PxaL9Hxyxda/FTnbo1JPo/51CSJQH/7Df+13rSB9SeY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EhE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7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h1McA&#10;AADeAAAADwAAAGRycy9kb3ducmV2LnhtbESPW2vCQBSE3wv+h+UIfasbU/ASXaUEQgtSsF7Ax2P2&#10;mASzZ8PuVtN/3y0IfRxm5htmue5NK27kfGNZwXiUgCAurW64UnDYFy8zED4ga2wtk4If8rBeDZ6W&#10;mGl75y+67UIlIoR9hgrqELpMSl/WZNCPbEccvYt1BkOUrpLa4T3CTSvTJJlIgw3HhRo7ymsqr7tv&#10;oyB/PabuczOfp+eTK7b+vcjZHpV6HvZvCxCB+vAffrQ/tIJ0msym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II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e1psQA&#10;AADeAAAADwAAAGRycy9kb3ducmV2LnhtbERPW2vCMBR+F/wP4Qh709QONq1GkUJRGIPNC/h4bI5t&#10;sTkpSdTu3y8Pgz1+fPflujeteJDzjWUF00kCgri0uuFKwfFQjGcgfEDW2FomBT/kYb0aDpaYafvk&#10;b3rsQyViCPsMFdQhdJmUvqzJoJ/YjjhyV+sMhghdJbXDZww3rUyT5E0abDg21NhRXlN529+Ngvz1&#10;lLrPj/k8vZxd8eW3Rc72pNTLqN8sQATqw7/4z73TCtL3ZB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ta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9" o:spid="_x0000_s1046" style="position:absolute;left:932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E3fMMA&#10;AADeAAAADwAAAGRycy9kb3ducmV2LnhtbESP3YrCMBSE7wXfIRzBO031Qt1qFH8QF7zarg9waI5t&#10;sTkJTazVp98Iwl4OM/MNs9p0phYtNb6yrGAyTkAQ51ZXXCi4/B5HCxA+IGusLZOCJ3nYrPu9Faba&#10;PviH2iwUIkLYp6igDMGlUvq8JIN+bB1x9K62MRiibAqpG3xEuKnlNElm0mDFcaFER/uS8lt2Nwps&#10;W+D5dbjeJHW7/OSemeNdptRw0G2XIAJ14T/8aX9rBdN5sviC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E3f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eKMEA&#10;AADeAAAADwAAAGRycy9kb3ducmV2LnhtbESPzYrCMBSF9wO+Q7iCuzGxCztWo8iA6FbHB7g017bY&#10;3JQmxtannywEl4fzx7fZDbYVkXrfONawmCsQxKUzDVcarn+H7x8QPiAbbB2ThpE87LaTrw0Wxj35&#10;TPESKpFG2BeooQ6hK6T0ZU0W/dx1xMm7ud5iSLKvpOnxmcZtKzOlltJiw+mhxo5+ayrvl4fVIK8y&#10;P2ax44N6xXgMVfPKx1Hr2XTYr0EEGsIn/G6fjIYsV6sEkHASC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tXi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91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tp8QA&#10;AADeAAAADwAAAGRycy9kb3ducmV2LnhtbESP3YrCMBSE7wXfIRxh72yqF6tWo/jDorBXVh/g0Bzb&#10;YnMSmljrPr1ZWNjLYWa+YVab3jSio9bXlhVMkhQEcWF1zaWC6+VrPAfhA7LGxjIpeJGHzXo4WGGm&#10;7ZPP1OWhFBHCPkMFVQguk9IXFRn0iXXE0bvZ1mCIsi2lbvEZ4aaR0zT9lAZrjgsVOtpXVNzzh1Fg&#10;uxK/fw63u6R+VxzdK3e8y5X6GPXbJYhAffgP/7VPWsF0li4m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ra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2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Ukc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N6ynI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mFJ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3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hbccA&#10;AADeAAAADwAAAGRycy9kb3ducmV2LnhtbESPQWvCQBSE7wX/w/IEb82uSm0TXcW2BIR6qfbS2yP7&#10;TILZtyG7appf3xUKPQ4z8w2z2vS2EVfqfO1YwzRRIIgLZ2ouNXwd88cXED4gG2wck4Yf8rBZjx5W&#10;mBl340+6HkIpIoR9hhqqENpMSl9UZNEnriWO3sl1FkOUXSlNh7cIt42cKbWQFmuOCxW29FZRcT5c&#10;rIb+NS/3Qabq/eNp+ObLYpju/VHrybjfLkEE6sN/+K+9Mxpmzyqdw/1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6IW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9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YK8MA&#10;AADeAAAADwAAAGRycy9kb3ducmV2LnhtbESP3YrCMBSE74V9h3AWvNNki1i3a5RlQfTWnwc4NGfb&#10;ss1JabKx9emNIHg5zMw3zHo72FZE6n3jWMPHXIEgLp1puNJwOe9mKxA+IBtsHZOGkTxsN2+TNRbG&#10;XflI8RQqkSDsC9RQh9AVUvqyJot+7jri5P263mJIsq+k6fGa4LaVmVJLabHhtFBjRz81lX+nf6tB&#10;XmS+z2LHO3WLcR+q5paPo9bT9+H7C0SgIbzCz/bBaMhy9bm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Y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9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WrpMQA&#10;AADeAAAADwAAAGRycy9kb3ducmV2LnhtbESP0YrCMBRE3wX/IVxh3zRVWFerUdRlcWGfrH7Apbm2&#10;xeYmNLFWv94sCD4OM3OGWa47U4uWGl9ZVjAeJSCIc6srLhScjj/DGQgfkDXWlknBnTysV/3eElNt&#10;b3ygNguFiBD2KSooQ3CplD4vyaAfWUccvbNtDIYom0LqBm8Rbmo5SZKpNFhxXCjR0a6k/JJdjQLb&#10;Fvj3+D5fJHXbfO/umeNtptTHoNssQATqwjv8av9qBZOvZP4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q6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Sks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+Jd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dE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GXMMA&#10;AADeAAAADwAAAGRycy9kb3ducmV2LnhtbESP3YrCMBSE7wXfIRxh7zSxF1u3GkUWRG/9eYBDc7Yt&#10;NielycbWpzfCwl4OM/MNs9kNthWRet841rBcKBDEpTMNVxpu18N8BcIHZIOtY9IwkofddjrZYGHc&#10;g88UL6ESCcK+QA11CF0hpS9rsugXriNO3o/rLYYk+0qaHh8JbluZKfUpLTacFmrs6Lum8n75tRrk&#10;TebHLHZ8UM8Yj6Fqnvk4av0xG/ZrEIGG8B/+a5+MhixXXzm876Qr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TG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7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fKisIA&#10;AADeAAAADwAAAGRycy9kb3ducmV2LnhtbESPzYrCMBSF9wO+Q7iCG9FUQUeqUVSouHFhxwe4Nte2&#10;2NyUJGp9e7MQZnk4f3yrTWca8STna8sKJuMEBHFhdc2lgstfNlqA8AFZY2OZFLzJw2bd+1lhqu2L&#10;z/TMQyniCPsUFVQhtKmUvqjIoB/bljh6N+sMhihdKbXDVxw3jZwmyVwarDk+VNjSvqLinj+Mguww&#10;3OlikQ9P13Nyy5zTjg8npQb9brsEEagL/+Fv+6gVTGfz3wgQcSIK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8qK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67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vEcUA&#10;AADeAAAADwAAAGRycy9kb3ducmV2LnhtbESPQYvCMBSE78L+h/AW9iJrqqCWapR1oeLFg3V/wLN5&#10;tmWbl5JErf/eCILHYWa+YZbr3rTiSs43lhWMRwkI4tLqhisFf8f8OwXhA7LG1jIpuJOH9epjsMRM&#10;2xsf6FqESkQI+wwV1CF0mZS+rMmgH9mOOHpn6wyGKF0ltcNbhJtWTpJkJg02HBdq7Oi3pvK/uBgF&#10;+Xa40WVaDPenQ3LOndOOt3ulvj77nwWIQH14h1/tnVYwmc7mY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28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A32B20">
      <w:t>1589828746</w:t>
    </w:r>
  </w:p>
  <w:p w:rsidR="00A32B20" w:rsidRDefault="00A32B2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20" w:rsidRDefault="00A32B2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8F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20" w:rsidRDefault="0052051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561" name="Group 25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958" name="Shape 2695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9" name="Shape 2695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0" name="Shape 2696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1" name="Shape 2696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2" name="Shape 2696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3" name="Shape 2696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4" name="Shape 2696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5" name="Shape 2696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6" name="Shape 2696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7" name="Shape 2696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8" name="Shape 26968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69" name="Shape 26969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0" name="Shape 2697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1" name="Shape 26971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2" name="Shape 26972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3" name="Shape 26973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4" name="Shape 26974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5" name="Shape 26975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6" name="Shape 2697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7" name="Shape 26977"/>
                      <wps:cNvSpPr/>
                      <wps:spPr>
                        <a:xfrm>
                          <a:off x="9326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8" name="Shape 26978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79" name="Shape 26979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0" name="Shape 26980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1" name="Shape 26981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2" name="Shape 2698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3" name="Shape 2698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4" name="Shape 2698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5" name="Shape 2698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90" name="Shape 255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91" name="Shape 2559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4D37A" id="Group 2556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X96IRasFAAAOWgAADgAAAAAAAAAAAAAAAAAuAgAAZHJzL2Uyb0RvYy54bWxQ&#10;SwECLQAUAAYACAAAACEAZCPcbuMAAAANAQAADwAAAAAAAAAAAAAAAAAFCAAAZHJzL2Rvd25yZXYu&#10;eG1sUEsFBgAAAAAEAAQA8wAAABUJAAAAAA==&#10;">
              <v:shape id="Shape 2695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ZFo74A&#10;AADeAAAADwAAAGRycy9kb3ducmV2LnhtbERPy6rCMBDdC/5DGMGdphZ8VaPIBdGtjw8YmrEtNpPS&#10;5MbWrzcLweXhvLf7ztQiUOsqywpm0wQEcW51xYWC++04WYFwHlljbZkU9ORgvxsOtphp++ILhasv&#10;RAxhl6GC0vsmk9LlJRl0U9sQR+5hW4M+wraQusVXDDe1TJNkIQ1WHBtKbOivpPx5/TcK5F0uT2lo&#10;+Ji8Qzj5onov+16p8ag7bEB46vxP/HWftYJ0sZ7HvfFOvAJ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GRaO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5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RbccA&#10;AADeAAAADwAAAGRycy9kb3ducmV2LnhtbESPQWvCQBSE7wX/w/IEb3VjSsWkriKB0EIRqlbo8TX7&#10;TILZt2F31fTfu4VCj8PMfMMs14PpxJWcby0rmE0TEMSV1S3XCj4P5eMChA/IGjvLpOCHPKxXo4cl&#10;5treeEfXfahFhLDPUUETQp9L6auGDPqp7Ymjd7LOYIjS1VI7vEW46WSaJHNpsOW40GBPRUPVeX8x&#10;CoqnY+q271mWfn+58sO/lgXbo1KT8bB5ARFoCP/hv/abVpDOs+c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fkW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6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VDMMA&#10;AADeAAAADwAAAGRycy9kb3ducmV2LnhtbESPy2rCQBSG9wXfYTiCuzoxi9BGJ2KUUqGrpn2AQ+bk&#10;gpkzQ2aM0ad3FoUuf/4b324/m0FMNPresoLNOgFBXFvdc6vg9+fj9Q2ED8gaB8uk4E4e9sXiZYe5&#10;tjf+pqkKrYgj7HNU0IXgcil93ZFBv7aOOHqNHQ2GKMdW6hFvcdwMMk2STBrsOT506OjYUX2prkaB&#10;nVr8epyai6S5rD/dvXJcVkqtlvNhCyLQHP7Df+2zVpBm71kEiDgRBW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PVD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6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HscYA&#10;AADeAAAADwAAAGRycy9kb3ducmV2LnhtbESPS4vCQBCE78L+h6EX9qaTBAyadQw+EAS9+Lh4azK9&#10;STDTEzKjZv31jrCwx6KqvqJmeW8acafO1ZYVxKMIBHFhdc2lgvNpM5yAcB5ZY2OZFPySg3z+MZhh&#10;pu2DD3Q/+lIECLsMFVTet5mUrqjIoBvZljh4P7Yz6IPsSqk7fAS4aWQSRak0WHNYqLClVUXF9Xgz&#10;Cvrlptx7OY3Wu/Hzwrf0Ge/dSamvz37xDcJT7//Df+2tVpCk0zSG951wBeT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XHs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6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JocYA&#10;AADeAAAADwAAAGRycy9kb3ducmV2LnhtbESPUUvDMBSF3wX/Q7iCby5dhGK7ZWMUygQRdDrw8a65&#10;a8uam5JkW/33RhB8PJxzvsNZric7iAv50DvWMJ9lIIgbZ3puNXx+1A9PIEJENjg4Jg3fFGC9ur1Z&#10;Ymncld/psoutSBAOJWroYhxLKUPTkcUwcyNx8o7OW4xJ+lYaj9cEt4NUWZZLiz2nhQ5HqjpqTruz&#10;1VA97pV/fSkKdfjy9VvY1hW7vdb3d9NmASLSFP/Df+1no0HlRa7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fJo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6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Le8MA&#10;AADeAAAADwAAAGRycy9kb3ducmV2LnhtbESP0YrCMBRE34X9h3AXfNNUheJ2jaIrouCT3f2AS3Nt&#10;i81NaLK1+vVGEHwcZuYMs1j1phEdtb62rGAyTkAQF1bXXCr4+92N5iB8QNbYWCYFN/KwWn4MFphp&#10;e+UTdXkoRYSwz1BBFYLLpPRFRQb92Dri6J1tazBE2ZZSt3iNcNPIaZKk0mDNcaFCRz8VFZf83yiw&#10;XYnH+/Z8kdRvir275Y43uVLDz379DSJQH97hV/ugFUzTr3QG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FLe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6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0TscA&#10;AADeAAAADwAAAGRycy9kb3ducmV2LnhtbESPQWvCQBSE7wX/w/KE3urGtAQTXUUCoYUiVK3Q4zP7&#10;moRm34bdrab/3i0Uehxm5htmtRlNLy7kfGdZwXyWgCCure64UfB+rB4WIHxA1thbJgU/5GGzntyt&#10;sND2ynu6HEIjIoR9gQraEIZCSl+3ZNDP7EAcvU/rDIYoXSO1w2uEm16mSZJJgx3HhRYHKluqvw7f&#10;RkH5eErd7jXP0/OHq978c1WyPSl1Px23SxCBxvAf/mu/aAVplmdP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y9E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6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2lMMA&#10;AADeAAAADwAAAGRycy9kb3ducmV2LnhtbESP0YrCMBRE34X9h3AXfNNUweJ2jaIrouCT3f2AS3Nt&#10;i81NaLK1+vVGEHwcZuYMs1j1phEdtb62rGAyTkAQF1bXXCr4+92N5iB8QNbYWCYFN/KwWn4MFphp&#10;e+UTdXkoRYSwz1BBFYLLpPRFRQb92Dri6J1tazBE2ZZSt3iNcNPIaZKk0mDNcaFCRz8VFZf83yiw&#10;XYnH+/Z8kdRvir275Y43uVLDz379DSJQH97hV/ugFUzTr3QG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R2l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6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+98MA&#10;AADeAAAADwAAAGRycy9kb3ducmV2LnhtbESPQYvCMBSE78L+h/AWvGm6PVTtGkWEotdVf8CjedsW&#10;m5fSZNPWX28WBI/DzHzDbPejaUWg3jWWFXwtExDEpdUNVwpu12KxBuE8ssbWMimYyMF+9zHbYq7t&#10;wD8ULr4SEcIuRwW1910upStrMuiWtiOO3q/tDfoo+0rqHocIN61MkySTBhuOCzV2dKypvF/+jAJ5&#10;k6tTGjoukkcIJ181j9U0KTX/HA/fIDyN/h1+tc9aQZptsg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m+9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6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bbMMA&#10;AADeAAAADwAAAGRycy9kb3ducmV2LnhtbESP3YrCMBSE7xd8h3AE79bUXrRajSILorf+PMChObbF&#10;5qQ0MbY+/UZY2MthZr5hNrvBtCJQ7xrLChbzBARxaXXDlYLb9fC9BOE8ssbWMikYycFuO/naYKHt&#10;i88ULr4SEcKuQAW1910hpStrMujmtiOO3t32Bn2UfSV1j68IN61MkySTBhuOCzV29FNT+bg8jQJ5&#10;k/kxDR0fkncIR18173wclZpNh/0ahKfB/4f/2ietIM1WWQ6fO/E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Ubb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68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PHsAA&#10;AADeAAAADwAAAGRycy9kb3ducmV2LnhtbERPzYrCMBC+C75DGGFvNrWHqtVYZEHc66oPMDRjW2wm&#10;pcmmrU+/OSzs8eP7P5aT6USgwbWWFWySFARxZXXLtYLH/bLegXAeWWNnmRTM5KA8LRdHLLQd+ZvC&#10;zdcihrArUEHjfV9I6aqGDLrE9sSRe9rBoI9wqKUecIzhppNZmubSYMuxocGePhuqXrcfo0A+5Paa&#10;hZ4v6TuEq6/b93aelfpYTecDCE+T/xf/ub+0gizf53FvvBOvgD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qPH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69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PLt8YA&#10;AADeAAAADwAAAGRycy9kb3ducmV2LnhtbESPS4vCQBCE78L+h6EX9qYTBYPJOgk+EAS9+Lh4azK9&#10;STDTEzKjZv31jrCwx6KqvqLmeW8acafO1ZYVjEcRCOLC6ppLBefTZjgD4TyyxsYyKfglB3n2MZhj&#10;qu2DD3Q/+lIECLsUFVTet6mUrqjIoBvZljh4P7Yz6IPsSqk7fAS4aeQkimJpsOawUGFLq4qK6/Fm&#10;FPTLTbn3MonWu+nzwrf4Od67k1Jfn/3iG4Sn3v+H/9pbrWASJ3EC7zvhCsj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PLt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7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kkMUA&#10;AADeAAAADwAAAGRycy9kb3ducmV2LnhtbESPXWvCMBSG7wf+h3AE72a6Cs52RhmFsoEI8wu8PDZn&#10;bVlzUpJM6783F4NdvrxfPMv1YDpxJedbywpepgkI4srqlmsFx0P5vADhA7LGzjIpuJOH9Wr0tMRc&#10;2xvv6LoPtYgj7HNU0ITQ51L6qiGDfmp74uh9W2cwROlqqR3e4rjpZJokc2mw5fjQYE9FQ9XP/tco&#10;KGan1G03WZZezq788h9lwfak1GQ8vL+BCDSE//Bf+1MrSOfZawSIOBE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S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71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BC8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s+c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cwQ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72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7PG8YA&#10;AADeAAAADwAAAGRycy9kb3ducmV2LnhtbESPS4vCQBCE74L/YWjB2zoxYFajo/hAENaLj4u3JtMm&#10;wUxPyIwa/fU7Cwsei6r6ipotWlOJBzWutKxgOIhAEGdWl5wrOJ+2X2MQziNrrCyTghc5WMy7nRmm&#10;2j75QI+jz0WAsEtRQeF9nUrpsoIMuoGtiYN3tY1BH2STS93gM8BNJeMoSqTBksNCgTWtC8pux7tR&#10;0K62+d7LSbT5Gb0vfE/ew707KdXvtcspCE+t/4T/2zutIE4m3zH83Q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7PG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73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qgMcA&#10;AADeAAAADwAAAGRycy9kb3ducmV2LnhtbESPQWvCQBSE7wX/w/IEb80mSqOmrsFWBKFeanrp7ZF9&#10;TYLZtyG7avTXd4VCj8PMfMOs8sG04kK9aywrSKIYBHFpdcOVgq9i97wA4TyyxtYyKbiRg3w9elph&#10;pu2VP+ly9JUIEHYZKqi97zIpXVmTQRfZjjh4P7Y36IPsK6l7vAa4aeU0jlNpsOGwUGNH7zWVp+PZ&#10;KBjedtXBy2W8/Xi5f/M5vScHVyg1GQ+bVxCeBv8f/mvvtYJpupzP4HE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Sao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74" o:spid="_x0000_s1043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ik8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0nj3N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rYp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75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HCM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J0nj3N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nxw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7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Zf8cA&#10;AADeAAAADwAAAGRycy9kb3ducmV2LnhtbESPQUvDQBSE7wX/w/IEb+3GCNGk3RYJBAURbLTg8TX7&#10;TILZt2F3bdN/3xUKPQ4z8w2z2kxmEAdyvres4H6RgCBurO65VfD1Wc2fQPiArHGwTApO5GGzvpmt&#10;sND2yFs61KEVEcK+QAVdCGMhpW86MugXdiSO3o91BkOUrpXa4THCzSDTJMmkwZ7jQocjlR01v/Wf&#10;UVA+7FL3/pbn6f7bVR/+pSrZ7pS6u52elyACTeEavrRftYI0yx8z+L8Tr4Bcn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1W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77" o:spid="_x0000_s1046" style="position:absolute;left:932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PbpcUA&#10;AADeAAAADwAAAGRycy9kb3ducmV2LnhtbESPwW7CMBBE75X4B2uRuBWHHKAEDAIq1Eo91fABq3hJ&#10;IuK1FbtJ6NfXlSr1OJqZN5rtfrSt6KkLjWMFi3kGgrh0puFKwfVyfn4BESKywdYxKXhQgP1u8rTF&#10;wriBP6nXsRIJwqFABXWMvpAylDVZDHPniZN3c53FmGRXSdPhkOC2lXmWLaXFhtNCjZ5ONZV3/WUV&#10;uL7Cj+/X213SeCzf/EN7PmqlZtPxsAERaYz/4b/2u1GQL9erFfzeS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9u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78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Zw8AA&#10;AADeAAAADwAAAGRycy9kb3ducmV2LnhtbERPy46CMBTdm8w/NHeS2UmRhShjJcbEOFsfH3BDr0CG&#10;3hJaC/j108UkLk/Oe1dOphOBBtdaVrBKUhDEldUt1wrut9NyA8J5ZI2dZVIwk4Ny/7HYYaHtyBcK&#10;V1+LGMKuQAWN930hpasaMugS2xNH7mEHgz7CoZZ6wDGGm05mabqWBluODQ32dGyo+r0+jQJ5l/k5&#10;Cz2f0lcIZ1+3r3yelfr6nA7fIDxN/i3+d/9oBdl6m8e98U68An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MZw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79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qTMUA&#10;AADeAAAADwAAAGRycy9kb3ducmV2LnhtbESPQWvCQBSE70L/w/IKvenGHFJNXcW0lBY8GfsDHtln&#10;Esy+XbLbJPbXdwXB4zAz3zCb3WQ6MVDvW8sKlosEBHFldcu1gp/T53wFwgdkjZ1lUnAlD7vt02yD&#10;ubYjH2koQy0ihH2OCpoQXC6lrxoy6BfWEUfvbHuDIcq+lrrHMcJNJ9MkyaTBluNCg47eG6ou5a9R&#10;YIcaD38f54ukqai+3LV0XJRKvTxP+zcQgabwCN/b31pBmq1f13C7E6+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Op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80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Ut8UA&#10;AADeAAAADwAAAGRycy9kb3ducmV2LnhtbESPXWvCMBSG74X9h3CE3WlqB2I7o4xCmTCE+QW7PDbH&#10;tqw5KUnU7t+bi4GXL+8Xz3I9mE7cyPnWsoLZNAFBXFndcq3geCgnCxA+IGvsLJOCP/KwXr2Mlphr&#10;e+cd3fahFnGEfY4KmhD6XEpfNWTQT21PHL2LdQZDlK6W2uE9jptOpkkylwZbjg8N9lQ0VP3ur0ZB&#10;8XZK3fYry9Lzjyu//WdZsD0p9ToePt5BBBrCM/zf3mgF6TxbRICIE1F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RS3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81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hS8YA&#10;AADeAAAADwAAAGRycy9kb3ducmV2LnhtbESPT4vCMBTE78J+h/AW9qZpC1u0ayy7iiDoxT+XvT2a&#10;Z1tsXkoTtfrpjSB4HGbmN8w0700jLtS52rKCeBSBIC6srrlUcNgvh2MQziNrbCyTghs5yGcfgylm&#10;2l55S5edL0WAsMtQQeV9m0npiooMupFtiYN3tJ1BH2RXSt3hNcBNI5MoSqXBmsNChS3NKypOu7NR&#10;0P8ty42Xk2ix/r7/8zm9xxu3V+rrs//9AeGp9+/wq73SCpJ0Mo7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khS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8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eDsEA&#10;AADeAAAADwAAAGRycy9kb3ducmV2LnhtbESPzarCMBSE9xd8h3AEd9fULvypRhFBdOvPAxyaY1ts&#10;TkoTY+vTG0FwOczMN8xq05laBGpdZVnBZJyAIM6trrhQcL3s/+cgnEfWWFsmBT052KwHfyvMtH3y&#10;icLZFyJC2GWooPS+yaR0eUkG3dg2xNG72dagj7ItpG7xGeGmlmmSTKXBiuNCiQ3tSsrv54dRIK9y&#10;dkhDw/vkFcLBF9Vr1vdKjYbddgnCU+d/4W/7qBWk08U8hc+deAX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OXg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8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tgcUA&#10;AADeAAAADwAAAGRycy9kb3ducmV2LnhtbESP0WrCQBRE3wv+w3IF3+pGhaCpa2gs0kKfGv2AS/aa&#10;BLN3l+w2Jn59t1Do4zAzZ5h9PppODNT71rKC1TIBQVxZ3XKt4HI+PW9B+ICssbNMCibykB9mT3vM&#10;tL3zFw1lqEWEsM9QQROCy6T0VUMG/dI64uhdbW8wRNnXUvd4j3DTyXWSpNJgy3GhQUfHhqpb+W0U&#10;2KHGz8fb9SZpLKp3N5WOi1KpxXx8fQERaAz/4b/2h1awTnfbD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a2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8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StMcA&#10;AADeAAAADwAAAGRycy9kb3ducmV2LnhtbESPQWvCQBSE7wX/w/IEb3XTWMREV5FAUCiF1lbw+Mw+&#10;k9Ds27C7avrvu4VCj8PMfMOsNoPpxI2cby0reJomIIgrq1uuFXx+lI8LED4ga+wsk4Jv8rBZjx5W&#10;mGt753e6HUItIoR9jgqaEPpcSl81ZNBPbU8cvYt1BkOUrpba4T3CTSfTJJlLgy3HhQZ7Khqqvg5X&#10;o6CYHVP3+pJl6fnkyje/Kwu2R6Um42G7BBFoCP/hv/ZeK0jn2eIZ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+Er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8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fGesQA&#10;AADeAAAADwAAAGRycy9kb3ducmV2LnhtbESPUWvCMBSF3wf+h3CFvc3Uglo7owxB9HWuP+DS3KXF&#10;5qY0WWz99Ysw2OPhnPMdzu4w2k5EGnzrWMFykYEgrp1u2Siovk5vBQgfkDV2jknBRB4O+9nLDkvt&#10;7vxJ8RqMSBD2JSpoQuhLKX3dkEW/cD1x8r7dYDEkORipB7wnuO1knmVrabHltNBgT8eG6tv1xyqQ&#10;ldyc89jzKXvEeA6mfWymSanX+fjxDiLQGP7Df+2LVpCvt8UK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xn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59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NDMIA&#10;AADeAAAADwAAAGRycy9kb3ducmV2LnhtbESPzYrCMBSF9wO+Q7iCG9FUwUGrUVSouHFhZx7g2lzb&#10;YnNTkqj17c1CcHk4f3yrTWca8SDna8sKJuMEBHFhdc2lgv+/bDQH4QOyxsYyKXiRh82697PCVNsn&#10;n+mRh1LEEfYpKqhCaFMpfVGRQT+2LXH0rtYZDFG6UmqHzzhuGjlNkl9psOb4UGFL+4qKW343CrLD&#10;cKeLeT48Xc7JNXNOOz6clBr0u+0SRKAufMOf9lErmM5miwgQcSIK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k0M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59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ol8YA&#10;AADeAAAADwAAAGRycy9kb3ducmV2LnhtbESP3WoCMRSE7wu+QzgFb8TNKlh0axQrrPTGC7d9gNPk&#10;7A/dnCxJquvbm0Khl8PMfMNs96PtxZV86BwrWGQ5CGLtTMeNgs+Pcr4GESKywd4xKbhTgP1u8rTF&#10;wrgbX+haxUYkCIcCFbQxDoWUQbdkMWRuIE5e7bzFmKRvpPF4S3Dby2Wev0iLHaeFFgc6tqS/qx+r&#10;oDzN3oxeV7Pz1yWvS++N59NZqenzeHgFEWmM/+G/9rtRsFytNgv4vZOugN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Lol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A32B20">
      <w:t>1589828746</w:t>
    </w:r>
  </w:p>
  <w:p w:rsidR="00A32B20" w:rsidRDefault="00A32B2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C9" w:rsidRDefault="00E231C9">
      <w:pPr>
        <w:spacing w:after="0" w:line="240" w:lineRule="auto"/>
      </w:pPr>
      <w:r>
        <w:separator/>
      </w:r>
    </w:p>
  </w:footnote>
  <w:footnote w:type="continuationSeparator" w:id="0">
    <w:p w:rsidR="00E231C9" w:rsidRDefault="00E2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B93"/>
    <w:multiLevelType w:val="multilevel"/>
    <w:tmpl w:val="167E544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22245"/>
    <w:multiLevelType w:val="hybridMultilevel"/>
    <w:tmpl w:val="C55C00A8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C8E"/>
    <w:multiLevelType w:val="hybridMultilevel"/>
    <w:tmpl w:val="7186B5FE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B7E"/>
    <w:multiLevelType w:val="hybridMultilevel"/>
    <w:tmpl w:val="9378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2CFADA3C"/>
    <w:lvl w:ilvl="0" w:tplc="E282312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F16313"/>
    <w:multiLevelType w:val="hybridMultilevel"/>
    <w:tmpl w:val="D0D28D8C"/>
    <w:lvl w:ilvl="0" w:tplc="5E706C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BEA378">
      <w:start w:val="4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80DB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203A0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BA9A0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FC340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6CD6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9C1D1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46047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2C1816"/>
    <w:multiLevelType w:val="hybridMultilevel"/>
    <w:tmpl w:val="684E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979CB"/>
    <w:multiLevelType w:val="hybridMultilevel"/>
    <w:tmpl w:val="9B602F3E"/>
    <w:lvl w:ilvl="0" w:tplc="E83256D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00DF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FEAA0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52FE7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4E08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70406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82063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304BF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1219F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2725D"/>
    <w:multiLevelType w:val="hybridMultilevel"/>
    <w:tmpl w:val="6038B75C"/>
    <w:lvl w:ilvl="0" w:tplc="ECD08D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18DFC4">
      <w:start w:val="1"/>
      <w:numFmt w:val="decimal"/>
      <w:lvlRestart w:val="0"/>
      <w:lvlText w:val="%2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44056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2229D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B07D5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C5E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224F2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56D00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A9D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2A0087"/>
    <w:multiLevelType w:val="hybridMultilevel"/>
    <w:tmpl w:val="C55C00A8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70600"/>
    <w:multiLevelType w:val="hybridMultilevel"/>
    <w:tmpl w:val="36745442"/>
    <w:lvl w:ilvl="0" w:tplc="DE24A2D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C21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5AC7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C806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D459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CC3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C488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8814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94FF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4D25C9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82B1A"/>
    <w:multiLevelType w:val="hybridMultilevel"/>
    <w:tmpl w:val="76623062"/>
    <w:lvl w:ilvl="0" w:tplc="67A0C2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1BF"/>
    <w:multiLevelType w:val="hybridMultilevel"/>
    <w:tmpl w:val="DA32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0114"/>
    <w:multiLevelType w:val="hybridMultilevel"/>
    <w:tmpl w:val="EA346672"/>
    <w:lvl w:ilvl="0" w:tplc="88F2120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62F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D264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C69C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4896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282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C0E3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0D9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7AC0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7E2CFC"/>
    <w:multiLevelType w:val="hybridMultilevel"/>
    <w:tmpl w:val="2C8A1786"/>
    <w:lvl w:ilvl="0" w:tplc="F02C59C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2178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E2840A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E4750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68B46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38247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0A32A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74D2FC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CA3A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3227CC"/>
    <w:multiLevelType w:val="hybridMultilevel"/>
    <w:tmpl w:val="5EFE9C2A"/>
    <w:lvl w:ilvl="0" w:tplc="8308580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039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410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AA92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CEDE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4A6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1A41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96E9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BAA8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276ACC"/>
    <w:multiLevelType w:val="hybridMultilevel"/>
    <w:tmpl w:val="CC96438C"/>
    <w:lvl w:ilvl="0" w:tplc="B00EAB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A017B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2409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FE75C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A61DE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8A252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AAB0E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60D56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48AF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891F26"/>
    <w:multiLevelType w:val="hybridMultilevel"/>
    <w:tmpl w:val="A5F2AB38"/>
    <w:lvl w:ilvl="0" w:tplc="180E1AC0">
      <w:start w:val="14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8F18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7E1F0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FE62C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56539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04A05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7EF91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0C448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96E5C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CF69F5"/>
    <w:multiLevelType w:val="hybridMultilevel"/>
    <w:tmpl w:val="E92AAF5E"/>
    <w:lvl w:ilvl="0" w:tplc="3A289648">
      <w:start w:val="1"/>
      <w:numFmt w:val="decimal"/>
      <w:lvlText w:val="%1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0444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825C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F82E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36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AC9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706E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CF3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E60B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8A6629"/>
    <w:multiLevelType w:val="hybridMultilevel"/>
    <w:tmpl w:val="238AAAD8"/>
    <w:lvl w:ilvl="0" w:tplc="CDACFD5C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28934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4CB52E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22A586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6C4D22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8AD20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5458B6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012AE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6AD194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7F32B4"/>
    <w:multiLevelType w:val="hybridMultilevel"/>
    <w:tmpl w:val="CAF0D07C"/>
    <w:lvl w:ilvl="0" w:tplc="C2DC22A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7879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F4AD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2A1E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9C94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16792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DAB3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CC4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1EB4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257B55"/>
    <w:multiLevelType w:val="hybridMultilevel"/>
    <w:tmpl w:val="D124DCEA"/>
    <w:lvl w:ilvl="0" w:tplc="7DD856AA">
      <w:start w:val="10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8B59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A12C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E681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24E8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83122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D4203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3AAEB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28111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627407"/>
    <w:multiLevelType w:val="hybridMultilevel"/>
    <w:tmpl w:val="FD44A828"/>
    <w:lvl w:ilvl="0" w:tplc="77C4F6C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BA27E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DE132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7E8D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A832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42569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24853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6480E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967D1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AA6743"/>
    <w:multiLevelType w:val="hybridMultilevel"/>
    <w:tmpl w:val="6F3AA2B8"/>
    <w:lvl w:ilvl="0" w:tplc="E3A614A6">
      <w:start w:val="1"/>
      <w:numFmt w:val="decimal"/>
      <w:lvlText w:val="%1."/>
      <w:lvlJc w:val="left"/>
      <w:pPr>
        <w:ind w:left="1425" w:hanging="360"/>
      </w:pPr>
      <w:rPr>
        <w:rFonts w:ascii="Arial" w:hAnsi="Arial" w:cs="Arial" w:hint="default"/>
        <w:color w:val="00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1DF595E"/>
    <w:multiLevelType w:val="hybridMultilevel"/>
    <w:tmpl w:val="15EA1200"/>
    <w:lvl w:ilvl="0" w:tplc="0C0A2DF0">
      <w:start w:val="6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8046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78AAA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C0961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B28BB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603AC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4A6B3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12EFD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9A4B5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F34F92"/>
    <w:multiLevelType w:val="hybridMultilevel"/>
    <w:tmpl w:val="B760968C"/>
    <w:lvl w:ilvl="0" w:tplc="E780A84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487E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8190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40A4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CA8D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D4FF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077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5047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FA52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1C1FD9"/>
    <w:multiLevelType w:val="hybridMultilevel"/>
    <w:tmpl w:val="30EE60B8"/>
    <w:lvl w:ilvl="0" w:tplc="F20A1C72">
      <w:start w:val="1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70BE9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8599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6946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FEA89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60C3A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DEE3E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EAA49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8F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3739BD"/>
    <w:multiLevelType w:val="hybridMultilevel"/>
    <w:tmpl w:val="6CB4D7BA"/>
    <w:lvl w:ilvl="0" w:tplc="9A0A1550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649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FE7D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04D0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E607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3842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6EF2A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C4D1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4AC94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0B0957"/>
    <w:multiLevelType w:val="multilevel"/>
    <w:tmpl w:val="3C18EF30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1"/>
  </w:num>
  <w:num w:numId="5">
    <w:abstractNumId w:val="6"/>
  </w:num>
  <w:num w:numId="6">
    <w:abstractNumId w:val="24"/>
  </w:num>
  <w:num w:numId="7">
    <w:abstractNumId w:val="16"/>
  </w:num>
  <w:num w:numId="8">
    <w:abstractNumId w:val="30"/>
  </w:num>
  <w:num w:numId="9">
    <w:abstractNumId w:val="25"/>
  </w:num>
  <w:num w:numId="10">
    <w:abstractNumId w:val="32"/>
  </w:num>
  <w:num w:numId="11">
    <w:abstractNumId w:val="33"/>
  </w:num>
  <w:num w:numId="12">
    <w:abstractNumId w:val="12"/>
  </w:num>
  <w:num w:numId="13">
    <w:abstractNumId w:val="23"/>
  </w:num>
  <w:num w:numId="14">
    <w:abstractNumId w:val="9"/>
  </w:num>
  <w:num w:numId="15">
    <w:abstractNumId w:val="29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8"/>
  </w:num>
  <w:num w:numId="23">
    <w:abstractNumId w:val="20"/>
  </w:num>
  <w:num w:numId="24">
    <w:abstractNumId w:val="14"/>
  </w:num>
  <w:num w:numId="25">
    <w:abstractNumId w:val="2"/>
  </w:num>
  <w:num w:numId="26">
    <w:abstractNumId w:val="4"/>
  </w:num>
  <w:num w:numId="27">
    <w:abstractNumId w:val="11"/>
  </w:num>
  <w:num w:numId="28">
    <w:abstractNumId w:val="10"/>
  </w:num>
  <w:num w:numId="29">
    <w:abstractNumId w:val="17"/>
  </w:num>
  <w:num w:numId="30">
    <w:abstractNumId w:val="31"/>
  </w:num>
  <w:num w:numId="31">
    <w:abstractNumId w:val="19"/>
  </w:num>
  <w:num w:numId="32">
    <w:abstractNumId w:val="1"/>
  </w:num>
  <w:num w:numId="33">
    <w:abstractNumId w:val="13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2A"/>
    <w:rsid w:val="00070366"/>
    <w:rsid w:val="000939F7"/>
    <w:rsid w:val="000A05B8"/>
    <w:rsid w:val="000D5BA0"/>
    <w:rsid w:val="000E09C2"/>
    <w:rsid w:val="00112B4D"/>
    <w:rsid w:val="001D5045"/>
    <w:rsid w:val="002374E1"/>
    <w:rsid w:val="00243901"/>
    <w:rsid w:val="0025010B"/>
    <w:rsid w:val="00297431"/>
    <w:rsid w:val="002B11BA"/>
    <w:rsid w:val="002D6412"/>
    <w:rsid w:val="00391CB5"/>
    <w:rsid w:val="00393E2A"/>
    <w:rsid w:val="00400B61"/>
    <w:rsid w:val="00416775"/>
    <w:rsid w:val="004638F9"/>
    <w:rsid w:val="00493EB5"/>
    <w:rsid w:val="004F15CC"/>
    <w:rsid w:val="004F4F7E"/>
    <w:rsid w:val="00520511"/>
    <w:rsid w:val="00577437"/>
    <w:rsid w:val="005779AA"/>
    <w:rsid w:val="0059374C"/>
    <w:rsid w:val="0059591E"/>
    <w:rsid w:val="005C0F97"/>
    <w:rsid w:val="006017BD"/>
    <w:rsid w:val="006151CB"/>
    <w:rsid w:val="00654A68"/>
    <w:rsid w:val="0067413C"/>
    <w:rsid w:val="00683AF2"/>
    <w:rsid w:val="006A4607"/>
    <w:rsid w:val="006B7CB2"/>
    <w:rsid w:val="006D5D80"/>
    <w:rsid w:val="006E0501"/>
    <w:rsid w:val="006E0FBB"/>
    <w:rsid w:val="006E49F1"/>
    <w:rsid w:val="00700F0E"/>
    <w:rsid w:val="0072068C"/>
    <w:rsid w:val="0073779C"/>
    <w:rsid w:val="00756504"/>
    <w:rsid w:val="00790484"/>
    <w:rsid w:val="007933CA"/>
    <w:rsid w:val="008F0C30"/>
    <w:rsid w:val="00902C58"/>
    <w:rsid w:val="009520F9"/>
    <w:rsid w:val="009609A1"/>
    <w:rsid w:val="009B2AB2"/>
    <w:rsid w:val="009B6008"/>
    <w:rsid w:val="00A25FE9"/>
    <w:rsid w:val="00A32B20"/>
    <w:rsid w:val="00A45AD3"/>
    <w:rsid w:val="00A55B5F"/>
    <w:rsid w:val="00A700BB"/>
    <w:rsid w:val="00A728DC"/>
    <w:rsid w:val="00AE6688"/>
    <w:rsid w:val="00AE6E9A"/>
    <w:rsid w:val="00AF06A4"/>
    <w:rsid w:val="00B77F12"/>
    <w:rsid w:val="00BB66F3"/>
    <w:rsid w:val="00BD1091"/>
    <w:rsid w:val="00BE140B"/>
    <w:rsid w:val="00BF5E8D"/>
    <w:rsid w:val="00C42346"/>
    <w:rsid w:val="00C545BB"/>
    <w:rsid w:val="00CA0C37"/>
    <w:rsid w:val="00CA7E11"/>
    <w:rsid w:val="00CB56F5"/>
    <w:rsid w:val="00CC4A94"/>
    <w:rsid w:val="00D05C1F"/>
    <w:rsid w:val="00D72AC1"/>
    <w:rsid w:val="00D73A58"/>
    <w:rsid w:val="00D7625C"/>
    <w:rsid w:val="00DF3EAF"/>
    <w:rsid w:val="00E02DF4"/>
    <w:rsid w:val="00E03E6F"/>
    <w:rsid w:val="00E13337"/>
    <w:rsid w:val="00E231C9"/>
    <w:rsid w:val="00EB33D3"/>
    <w:rsid w:val="00F006EA"/>
    <w:rsid w:val="00F01B41"/>
    <w:rsid w:val="00FA05DC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4B7362-A6BB-475A-A4B1-CCFA0AE2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A05DC"/>
    <w:rPr>
      <w:rFonts w:eastAsia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A05DC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Hyperlink"/>
    <w:uiPriority w:val="99"/>
    <w:unhideWhenUsed/>
    <w:rsid w:val="00FA05DC"/>
    <w:rPr>
      <w:color w:val="0000FF"/>
      <w:u w:val="single"/>
    </w:rPr>
  </w:style>
  <w:style w:type="paragraph" w:customStyle="1" w:styleId="ConsPlusCell">
    <w:name w:val="ConsPlusCell"/>
    <w:rsid w:val="00FA05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CB56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B56F5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9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B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9520F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BB66F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ibrary.kuzstu.ru/meto.php?n=10122" TargetMode="External"/><Relationship Id="rId18" Type="http://schemas.openxmlformats.org/officeDocument/2006/relationships/hyperlink" Target="http://library.kuzstu.ru/meto.php?n=10118" TargetMode="External"/><Relationship Id="rId26" Type="http://schemas.openxmlformats.org/officeDocument/2006/relationships/hyperlink" Target="https://www.rudmet.ru/catalog/journals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10120" TargetMode="External"/><Relationship Id="rId17" Type="http://schemas.openxmlformats.org/officeDocument/2006/relationships/hyperlink" Target="http://library.kuzstu.ru/meto.php?n=10119" TargetMode="External"/><Relationship Id="rId25" Type="http://schemas.openxmlformats.org/officeDocument/2006/relationships/hyperlink" Target="https://mining-media.ru/ru/https:/mining-media.ru/ru/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kuzstu.ru/meto.php?n=10116" TargetMode="External"/><Relationship Id="rId20" Type="http://schemas.openxmlformats.org/officeDocument/2006/relationships/hyperlink" Target="http://e.lanbook.com" TargetMode="External"/><Relationship Id="rId29" Type="http://schemas.openxmlformats.org/officeDocument/2006/relationships/hyperlink" Target="https://kuzst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10124" TargetMode="External"/><Relationship Id="rId24" Type="http://schemas.openxmlformats.org/officeDocument/2006/relationships/hyperlink" Target="https://gormash.kuzstu.ru/" TargetMode="External"/><Relationship Id="rId32" Type="http://schemas.openxmlformats.org/officeDocument/2006/relationships/hyperlink" Target="https://elibrary.ru/defaultx.asp?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10115" TargetMode="External"/><Relationship Id="rId23" Type="http://schemas.openxmlformats.org/officeDocument/2006/relationships/hyperlink" Target="https://vestnik.kuzstu.ru/" TargetMode="External"/><Relationship Id="rId28" Type="http://schemas.openxmlformats.org/officeDocument/2006/relationships/hyperlink" Target="http://www.ugolinfo.ru/onLine.html" TargetMode="External"/><Relationship Id="rId36" Type="http://schemas.openxmlformats.org/officeDocument/2006/relationships/footer" Target="footer3.xml"/><Relationship Id="rId10" Type="http://schemas.openxmlformats.org/officeDocument/2006/relationships/hyperlink" Target="http://library.kuzstu.ru/meto.php?n=10114" TargetMode="External"/><Relationship Id="rId19" Type="http://schemas.openxmlformats.org/officeDocument/2006/relationships/hyperlink" Target="https://elib.kuzstu.ru/" TargetMode="External"/><Relationship Id="rId31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10113" TargetMode="External"/><Relationship Id="rId14" Type="http://schemas.openxmlformats.org/officeDocument/2006/relationships/hyperlink" Target="http://library.kuzstu.ru/meto.php?n=10121" TargetMode="External"/><Relationship Id="rId22" Type="http://schemas.openxmlformats.org/officeDocument/2006/relationships/hyperlink" Target="https://www.technormativ.ru/" TargetMode="External"/><Relationship Id="rId27" Type="http://schemas.openxmlformats.org/officeDocument/2006/relationships/hyperlink" Target="https://elibrary.ru/contents.asp?titleid=8628" TargetMode="External"/><Relationship Id="rId30" Type="http://schemas.openxmlformats.org/officeDocument/2006/relationships/hyperlink" Target="http://belovokyzgty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NoNJVhFNxa2h1fMOxDoUBSKt/Ps=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Pd8O2lkHgosqF8hGz2QGp7e9Ccg=</DigestValue>
    </Reference>
  </SignedInfo>
  <SignatureValue>UNBh9ai4PZzvh8X2zCSXDVntx++s7KpV1nXYGbh25L57yT2+uaxBbyfoNF5Xv4TwPTFMiH/XIyFz
sNzYmPHvVi+FuneSJGJR+dNqCcHOLHv5RtKpxD8FDjHAjWmM4lXDOOkdqVR3anN9tuuCduWWgRX6
Y+yX0KTyD9TI3JEPVMn+jabC/yV/x1pqK3el8tcTN2p57Fzw03oNJXVaQHhXZlZgqjSsWHxrawD0
BpeqeALpsMAec/0wvKYtFF3/gPjqECR1SYKWqSu4Jm3ahRlNdBKnMnaRoZxXeuQuw96Z8Jgwv6ua
Pq18JNj+Q7OyOx5ddqUJa1ImCcXNEgUqoruupg==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Xo1c+HAQhkRINTYOEkljWYdbvi4=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jpeg?ContentType=image/jpeg">
        <DigestMethod Algorithm="http://www.w3.org/2000/09/xmldsig#sha1"/>
        <DigestValue>tIn9jFU/wZouBxs+UM3HBNY5Hgk=</DigestValue>
      </Reference>
      <Reference URI="/word/settings.xml?ContentType=application/vnd.openxmlformats-officedocument.wordprocessingml.settings+xml">
        <DigestMethod Algorithm="http://www.w3.org/2000/09/xmldsig#sha1"/>
        <DigestValue>1RYYRzYmVhxMHIFhEUTmK31ZF40=</DigestValue>
      </Reference>
      <Reference URI="/word/webSettings.xml?ContentType=application/vnd.openxmlformats-officedocument.wordprocessingml.webSettings+xml">
        <DigestMethod Algorithm="http://www.w3.org/2000/09/xmldsig#sha1"/>
        <DigestValue>n78tLBV4lq3pFmCX3cK44HtdNuA=</DigestValue>
      </Reference>
      <Reference URI="/word/styles.xml?ContentType=application/vnd.openxmlformats-officedocument.wordprocessingml.styles+xml">
        <DigestMethod Algorithm="http://www.w3.org/2000/09/xmldsig#sha1"/>
        <DigestValue>Iiuiq0goSPQt+IsGtwxvnJ88dew=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y8x2ypNsyzQCJAa8R/11OH2PmJQ=</DigestValue>
      </Reference>
      <Reference URI="/word/footnotes.xml?ContentType=application/vnd.openxmlformats-officedocument.wordprocessingml.footnotes+xml">
        <DigestMethod Algorithm="http://www.w3.org/2000/09/xmldsig#sha1"/>
        <DigestValue>MrgFtxCYEeY75ky6iB+WTDkrCZU=</DigestValue>
      </Reference>
      <Reference URI="/word/document.xml?ContentType=application/vnd.openxmlformats-officedocument.wordprocessingml.document.main+xml">
        <DigestMethod Algorithm="http://www.w3.org/2000/09/xmldsig#sha1"/>
        <DigestValue>8lkxB/DgKNW3c4IMx3LOYVgm9K8=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y+fAE54MMhRdS9SE5tLqP1tRwxA=</DigestValue>
      </Reference>
      <Reference URI="/word/endnotes.xml?ContentType=application/vnd.openxmlformats-officedocument.wordprocessingml.endnotes+xml">
        <DigestMethod Algorithm="http://www.w3.org/2000/09/xmldsig#sha1"/>
        <DigestValue>5Zn7NGSt+QAS3ex8tENv1KTUpYI=</DigestValue>
      </Reference>
      <Reference URI="/word/footer3.xml?ContentType=application/vnd.openxmlformats-officedocument.wordprocessingml.footer+xml">
        <DigestMethod Algorithm="http://www.w3.org/2000/09/xmldsig#sha1"/>
        <DigestValue>8AjDxnVug78MUlKirl0cip8bT4A=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AiC8CiOzNXUKrwTLFol+DexURmU=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2024-05-21T11:24:58Z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2024-05-21T11:24:58Z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YWG0Q/Wj3e3ixsB2qtt1J6afxlo=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D/uvIHQQgXxM2Rcc4zeQz9zddZU=</DigestValue>
    </Reference>
  </SignedInfo>
  <SignatureValue>citLQklzVTjQXwwb5AOWz3L6howJWdGmg2rFPOsQ2KS+p27xnIoKogt8c0MHXk04eoxOHHUdwH1m
sSbGNM7TVGijMtnOStv+ztyS/VWWoYl6Mb6rE3I13pziOeP9BZ/hAR1xCs90D7uoYELXY5T4civz
uX88Bu/lPYWWxiiAh5g=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Xo1c+HAQhkRINTYOEkljWYdbvi4=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jpeg?ContentType=image/jpeg">
        <DigestMethod Algorithm="http://www.w3.org/2000/09/xmldsig#sha1"/>
        <DigestValue>tIn9jFU/wZouBxs+UM3HBNY5Hgk=</DigestValue>
      </Reference>
      <Reference URI="/word/settings.xml?ContentType=application/vnd.openxmlformats-officedocument.wordprocessingml.settings+xml">
        <DigestMethod Algorithm="http://www.w3.org/2000/09/xmldsig#sha1"/>
        <DigestValue>1RYYRzYmVhxMHIFhEUTmK31ZF40=</DigestValue>
      </Reference>
      <Reference URI="/word/webSettings.xml?ContentType=application/vnd.openxmlformats-officedocument.wordprocessingml.webSettings+xml">
        <DigestMethod Algorithm="http://www.w3.org/2000/09/xmldsig#sha1"/>
        <DigestValue>n78tLBV4lq3pFmCX3cK44HtdNuA=</DigestValue>
      </Reference>
      <Reference URI="/word/styles.xml?ContentType=application/vnd.openxmlformats-officedocument.wordprocessingml.styles+xml">
        <DigestMethod Algorithm="http://www.w3.org/2000/09/xmldsig#sha1"/>
        <DigestValue>Iiuiq0goSPQt+IsGtwxvnJ88dew=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y8x2ypNsyzQCJAa8R/11OH2PmJQ=</DigestValue>
      </Reference>
      <Reference URI="/word/footnotes.xml?ContentType=application/vnd.openxmlformats-officedocument.wordprocessingml.footnotes+xml">
        <DigestMethod Algorithm="http://www.w3.org/2000/09/xmldsig#sha1"/>
        <DigestValue>MrgFtxCYEeY75ky6iB+WTDkrCZU=</DigestValue>
      </Reference>
      <Reference URI="/word/document.xml?ContentType=application/vnd.openxmlformats-officedocument.wordprocessingml.document.main+xml">
        <DigestMethod Algorithm="http://www.w3.org/2000/09/xmldsig#sha1"/>
        <DigestValue>8lkxB/DgKNW3c4IMx3LOYVgm9K8=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y+fAE54MMhRdS9SE5tLqP1tRwxA=</DigestValue>
      </Reference>
      <Reference URI="/word/endnotes.xml?ContentType=application/vnd.openxmlformats-officedocument.wordprocessingml.endnotes+xml">
        <DigestMethod Algorithm="http://www.w3.org/2000/09/xmldsig#sha1"/>
        <DigestValue>5Zn7NGSt+QAS3ex8tENv1KTUpYI=</DigestValue>
      </Reference>
      <Reference URI="/word/footer3.xml?ContentType=application/vnd.openxmlformats-officedocument.wordprocessingml.footer+xml">
        <DigestMethod Algorithm="http://www.w3.org/2000/09/xmldsig#sha1"/>
        <DigestValue>8AjDxnVug78MUlKirl0cip8bT4A=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AiC8CiOzNXUKrwTLFol+DexURmU=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2024-05-23T03:58:00Z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4XRLWf31isy0SktpOtZyE64lotU=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Za8vQJWXDFehdtyZmFFTgP6i2Lwb+R0zn5XEM5KzLiH7MpbiRYh+1x8pf8nze61s54TiENhp
    b6pRiTAKoArrJJdWHrhmxw4mrfGOfj8heomw5cJS+Paw+JvNxXOYHA7IYrHbRH6E4qdrnI/t
    fWCCxrEX/LYW2zYR+36+xhPc5J39u22MI/rM+m4Pkf5hHAwXAYnj9m1sFDQ98RI4F3S+Qd+b
    Xf21Mc/0CW5A9YiDSe3hEE0Oz4FiLh355OHyADPrtKIrOMndvibMKmr6KiSLX8Rf5t0pvOiZ
    c6WtGn4qGeZBcRzHlQRnpNwpPug0cHSh1gDPS7e1RxBqS+1HYe8aGw==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38"/>
            <mdssi:RelationshipReference SourceId="rId2"/>
            <mdssi:RelationshipReference SourceId="rId1"/>
            <mdssi:RelationshipReference SourceId="rId6"/>
            <mdssi:RelationshipReference SourceId="rId37"/>
            <mdssi:RelationshipReference SourceId="rId5"/>
            <mdssi:RelationshipReference SourceId="rId36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jf4pSMBnPgBkeTnsw9fj9ySDKAM=</DigestValue>
      </Reference>
      <Reference URI="/word/document.xml?ContentType=application/vnd.openxmlformats-officedocument.wordprocessingml.document.main+xml">
        <DigestMethod Algorithm="http://www.w3.org/2000/09/xmldsig#sha1"/>
        <DigestValue>8lkxB/DgKNW3c4IMx3LOYVgm9K8=</DigestValue>
      </Reference>
      <Reference URI="/word/endnotes.xml?ContentType=application/vnd.openxmlformats-officedocument.wordprocessingml.endnotes+xml">
        <DigestMethod Algorithm="http://www.w3.org/2000/09/xmldsig#sha1"/>
        <DigestValue>5Zn7NGSt+QAS3ex8tENv1KTUpYI=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y8x2ypNsyzQCJAa8R/11OH2PmJQ=</DigestValue>
      </Reference>
      <Reference URI="/word/footer2.xml?ContentType=application/vnd.openxmlformats-officedocument.wordprocessingml.footer+xml">
        <DigestMethod Algorithm="http://www.w3.org/2000/09/xmldsig#sha1"/>
        <DigestValue>y+fAE54MMhRdS9SE5tLqP1tRwxA=</DigestValue>
      </Reference>
      <Reference URI="/word/footer3.xml?ContentType=application/vnd.openxmlformats-officedocument.wordprocessingml.footer+xml">
        <DigestMethod Algorithm="http://www.w3.org/2000/09/xmldsig#sha1"/>
        <DigestValue>8AjDxnVug78MUlKirl0cip8bT4A=</DigestValue>
      </Reference>
      <Reference URI="/word/footnotes.xml?ContentType=application/vnd.openxmlformats-officedocument.wordprocessingml.footnotes+xml">
        <DigestMethod Algorithm="http://www.w3.org/2000/09/xmldsig#sha1"/>
        <DigestValue>MrgFtxCYEeY75ky6iB+WTDkrCZU=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jpeg?ContentType=image/jpeg">
        <DigestMethod Algorithm="http://www.w3.org/2000/09/xmldsig#sha1"/>
        <DigestValue>tIn9jFU/wZouBxs+UM3HBNY5Hgk=</DigestValue>
      </Reference>
      <Reference URI="/word/numbering.xml?ContentType=application/vnd.openxmlformats-officedocument.wordprocessingml.numbering+xml">
        <DigestMethod Algorithm="http://www.w3.org/2000/09/xmldsig#sha1"/>
        <DigestValue>Xo1c+HAQhkRINTYOEkljWYdbvi4=</DigestValue>
      </Reference>
      <Reference URI="/word/settings.xml?ContentType=application/vnd.openxmlformats-officedocument.wordprocessingml.settings+xml">
        <DigestMethod Algorithm="http://www.w3.org/2000/09/xmldsig#sha1"/>
        <DigestValue>1RYYRzYmVhxMHIFhEUTmK31ZF40=</DigestValue>
      </Reference>
      <Reference URI="/word/styles.xml?ContentType=application/vnd.openxmlformats-officedocument.wordprocessingml.styles+xml">
        <DigestMethod Algorithm="http://www.w3.org/2000/09/xmldsig#sha1"/>
        <DigestValue>Iiuiq0goSPQt+IsGtwxvnJ88dew=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n78tLBV4lq3pFmCX3cK44HtdNuA=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4936</Words>
  <Characters>28137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33007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851978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https://e.lanbook.com/book/116438</vt:lpwstr>
      </vt:variant>
      <vt:variant>
        <vt:lpwstr/>
      </vt:variant>
      <vt:variant>
        <vt:i4>327688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https://e.lanbook.com/book/93643</vt:lpwstr>
      </vt:variant>
      <vt:variant>
        <vt:lpwstr/>
      </vt:variant>
      <vt:variant>
        <vt:i4>524303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https://e.lanbook.com/book/134340</vt:lpwstr>
      </vt:variant>
      <vt:variant>
        <vt:lpwstr/>
      </vt:variant>
      <vt:variant>
        <vt:i4>720898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https://e.lanbook.com/book/155869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https://e.lanbook.com/book/157552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23</cp:revision>
  <cp:lastPrinted>2023-06-14T02:10:00Z</cp:lastPrinted>
  <dcterms:created xsi:type="dcterms:W3CDTF">2021-11-08T05:39:00Z</dcterms:created>
  <dcterms:modified xsi:type="dcterms:W3CDTF">2024-04-26T03:42:00Z</dcterms:modified>
</cp:coreProperties>
</file>