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18" w:rsidRPr="008D4EFF" w:rsidRDefault="00901C18" w:rsidP="00901C1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D4EF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901C18" w:rsidRPr="008D4EFF" w:rsidRDefault="00901C18" w:rsidP="00901C1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D4EF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01C18" w:rsidRPr="008D4EFF" w:rsidRDefault="00901C18" w:rsidP="00901C1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D4EF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17BEB" w:rsidRPr="008D4EFF" w:rsidRDefault="00117BEB" w:rsidP="00117BE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D4EF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17BEB" w:rsidRPr="008D4EFF" w:rsidRDefault="00117BEB" w:rsidP="00117BE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17BEB" w:rsidRPr="008D4EFF" w:rsidRDefault="00117BEB" w:rsidP="00117BE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D4EF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FCB5E1C" wp14:editId="57E6092D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1B8" w:rsidRPr="00803A3B" w:rsidRDefault="004951B8" w:rsidP="004951B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4951B8" w:rsidRPr="00803A3B" w:rsidRDefault="004951B8" w:rsidP="004951B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951B8" w:rsidRPr="00803A3B" w:rsidRDefault="004951B8" w:rsidP="004951B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951B8" w:rsidRPr="00803A3B" w:rsidRDefault="004951B8" w:rsidP="004951B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951B8" w:rsidRPr="00803A3B" w:rsidRDefault="004951B8" w:rsidP="004951B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951B8" w:rsidRPr="00954813" w:rsidRDefault="004951B8" w:rsidP="004951B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17BEB" w:rsidRPr="008D4EFF" w:rsidRDefault="00117BEB" w:rsidP="00117BE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17BEB" w:rsidRPr="008D4EFF" w:rsidRDefault="00117BEB" w:rsidP="00117BEB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D4EF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17BEB" w:rsidRPr="008D4EFF" w:rsidRDefault="00117BEB" w:rsidP="00117BEB">
      <w:pPr>
        <w:spacing w:after="565"/>
        <w:ind w:left="3116" w:right="-1"/>
        <w:rPr>
          <w:b/>
          <w:lang w:val="ru-RU"/>
        </w:rPr>
      </w:pPr>
    </w:p>
    <w:p w:rsidR="00117BEB" w:rsidRPr="008D4EFF" w:rsidRDefault="00117BEB" w:rsidP="00117BE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7BEB" w:rsidRPr="008D4EFF" w:rsidRDefault="00117BEB" w:rsidP="00117BE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7BEB" w:rsidRPr="008D4EFF" w:rsidRDefault="00117BEB" w:rsidP="00117BE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7BEB" w:rsidRPr="008D4EFF" w:rsidRDefault="00117BEB" w:rsidP="00117BE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D21E3" w:rsidRPr="008D4EFF" w:rsidRDefault="00117BEB" w:rsidP="00117B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EF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Инженерная графика </w:t>
      </w: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1D21E3" w:rsidRPr="008D4EFF" w:rsidRDefault="001D21E3" w:rsidP="001D21E3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1D21E3" w:rsidRPr="008D4EFF" w:rsidRDefault="0096622D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1D21E3" w:rsidRPr="008D4EFF" w:rsidRDefault="001D21E3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F57AD1" w:rsidP="001D21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951B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901C18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951B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D21E3" w:rsidRPr="008D4EFF" w:rsidRDefault="001D21E3" w:rsidP="00117BE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D4EF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901C18" w:rsidRPr="008D4EF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D4EFF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Баздерова</w:t>
      </w:r>
      <w:r w:rsidR="00325F2F" w:rsidRPr="008D4EFF">
        <w:rPr>
          <w:rFonts w:ascii="Times New Roman" w:hAnsi="Times New Roman" w:cs="Times New Roman"/>
          <w:sz w:val="24"/>
          <w:szCs w:val="24"/>
          <w:lang w:val="ru-RU"/>
        </w:rPr>
        <w:t xml:space="preserve"> Т.А.</w:t>
      </w:r>
    </w:p>
    <w:p w:rsidR="001D21E3" w:rsidRPr="008D4EFF" w:rsidRDefault="001D21E3" w:rsidP="00117BE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17BE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41CA0" w:rsidRPr="00D91DA0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17BEB" w:rsidRPr="008D4EFF" w:rsidRDefault="00E41CA0" w:rsidP="00E41C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1D21E3" w:rsidRPr="008D4EFF" w:rsidRDefault="001D21E3" w:rsidP="001D21E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D21E3" w:rsidRPr="008D4EFF" w:rsidRDefault="001D21E3" w:rsidP="001D21E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35B3F" w:rsidRPr="008D4EFF" w:rsidRDefault="00035B3F" w:rsidP="00452A63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035B3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br w:type="page"/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"Инженерная графика", соотнесенных с планируемыми результатами освоения образовательной программы</w:t>
      </w:r>
    </w:p>
    <w:p w:rsidR="00A1126F" w:rsidRPr="008D4EFF" w:rsidRDefault="00A1126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126F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A1FE4" w:rsidRPr="008D4EFF" w:rsidRDefault="00DA1FE4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DA1FE4" w:rsidRPr="008D4EFF" w:rsidRDefault="00DA1FE4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Применяет инженерные знания для разработки и оформления проектной и конструкторской документации.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Зна</w:t>
      </w:r>
      <w:r w:rsidR="00935AD7" w:rsidRPr="008D4EFF">
        <w:rPr>
          <w:rFonts w:ascii="Times New Roman" w:hAnsi="Times New Roman" w:cs="Times New Roman"/>
          <w:sz w:val="22"/>
          <w:lang w:val="ru-RU"/>
        </w:rPr>
        <w:t>ть</w:t>
      </w:r>
      <w:r w:rsidRPr="008D4EFF">
        <w:rPr>
          <w:rFonts w:ascii="Times New Roman" w:hAnsi="Times New Roman" w:cs="Times New Roman"/>
          <w:sz w:val="22"/>
          <w:lang w:val="ru-RU"/>
        </w:rPr>
        <w:t>: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документации.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Уме</w:t>
      </w:r>
      <w:r w:rsidR="00935AD7" w:rsidRPr="008D4EFF">
        <w:rPr>
          <w:rFonts w:ascii="Times New Roman" w:hAnsi="Times New Roman" w:cs="Times New Roman"/>
          <w:sz w:val="22"/>
          <w:lang w:val="ru-RU"/>
        </w:rPr>
        <w:t>ть</w:t>
      </w:r>
      <w:r w:rsidRPr="008D4EFF">
        <w:rPr>
          <w:rFonts w:ascii="Times New Roman" w:hAnsi="Times New Roman" w:cs="Times New Roman"/>
          <w:sz w:val="22"/>
          <w:lang w:val="ru-RU"/>
        </w:rPr>
        <w:t>: выполнять и читать эскизы, рабочие чертежи и другую конструкторскую документацию;  выполнять деталирование по чертежу общего вида.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Владе</w:t>
      </w:r>
      <w:r w:rsidR="00935AD7" w:rsidRPr="008D4EFF">
        <w:rPr>
          <w:rFonts w:ascii="Times New Roman" w:hAnsi="Times New Roman" w:cs="Times New Roman"/>
          <w:sz w:val="22"/>
          <w:lang w:val="ru-RU"/>
        </w:rPr>
        <w:t>ть</w:t>
      </w:r>
      <w:r w:rsidRPr="008D4EFF">
        <w:rPr>
          <w:rFonts w:ascii="Times New Roman" w:hAnsi="Times New Roman" w:cs="Times New Roman"/>
          <w:sz w:val="22"/>
          <w:lang w:val="ru-RU"/>
        </w:rPr>
        <w:t>: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деталирования по чертежу общего вида.</w:t>
      </w:r>
    </w:p>
    <w:p w:rsidR="00791642" w:rsidRPr="008D4EFF" w:rsidRDefault="00791642" w:rsidP="00452A6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Место дисциплины "Инженерная графика" в структуре ОПОП специалитета</w:t>
      </w:r>
    </w:p>
    <w:p w:rsidR="00A1126F" w:rsidRPr="008D4EFF" w:rsidRDefault="00A1126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759D3" w:rsidRPr="008D4EFF">
        <w:rPr>
          <w:rFonts w:ascii="Times New Roman" w:hAnsi="Times New Roman" w:cs="Times New Roman"/>
          <w:sz w:val="22"/>
          <w:lang w:val="ru-RU"/>
        </w:rPr>
        <w:t>«</w:t>
      </w:r>
      <w:r w:rsidRPr="008D4EFF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D759D3" w:rsidRPr="008D4EFF">
        <w:rPr>
          <w:rFonts w:ascii="Times New Roman" w:hAnsi="Times New Roman" w:cs="Times New Roman"/>
          <w:sz w:val="22"/>
          <w:lang w:val="ru-RU"/>
        </w:rPr>
        <w:t>»</w:t>
      </w:r>
      <w:r w:rsidRPr="008D4EFF">
        <w:rPr>
          <w:rFonts w:ascii="Times New Roman" w:hAnsi="Times New Roman" w:cs="Times New Roman"/>
          <w:sz w:val="22"/>
          <w:lang w:val="ru-RU"/>
        </w:rPr>
        <w:t>.</w:t>
      </w: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</w:p>
    <w:p w:rsidR="00A1126F" w:rsidRPr="008D4EFF" w:rsidRDefault="00A1126F" w:rsidP="00452A6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Объем дисциплины "Инженерная графика" в зачетных единицах с указанием</w:t>
      </w:r>
      <w:r w:rsidR="00A1126F" w:rsidRPr="008D4EF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1126F" w:rsidRPr="008D4EFF" w:rsidRDefault="00A1126F" w:rsidP="00452A6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"Инженерная графика" составляет </w:t>
      </w:r>
      <w:r w:rsidR="007F704A">
        <w:rPr>
          <w:rFonts w:ascii="Times New Roman" w:hAnsi="Times New Roman" w:cs="Times New Roman"/>
          <w:sz w:val="22"/>
          <w:lang w:val="ru-RU"/>
        </w:rPr>
        <w:t>2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7F704A">
        <w:rPr>
          <w:rFonts w:ascii="Times New Roman" w:hAnsi="Times New Roman" w:cs="Times New Roman"/>
          <w:sz w:val="22"/>
          <w:lang w:val="ru-RU"/>
        </w:rPr>
        <w:t>72 часа</w:t>
      </w:r>
      <w:r w:rsidRPr="008D4EFF">
        <w:rPr>
          <w:rFonts w:ascii="Times New Roman" w:hAnsi="Times New Roman" w:cs="Times New Roman"/>
          <w:sz w:val="22"/>
          <w:lang w:val="ru-RU"/>
        </w:rPr>
        <w:t>.</w:t>
      </w:r>
    </w:p>
    <w:p w:rsidR="00A1126F" w:rsidRPr="008D4EFF" w:rsidRDefault="00A1126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791642" w:rsidRPr="008D4EFF" w:rsidTr="00A10AE2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F554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91642" w:rsidRPr="008D4EFF" w:rsidTr="00A10AE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49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109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Курс 1/Семестр 2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791642" w:rsidRPr="00400004" w:rsidTr="00A10AE2">
        <w:trPr>
          <w:trHeight w:val="4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400004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400004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F554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791642" w:rsidRPr="008D4EFF" w:rsidTr="00A10AE2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A1126F" w:rsidRPr="008D4EFF" w:rsidRDefault="00A1126F" w:rsidP="00452A6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Содержание дисциплины "Инженерная графика", структурированное по разделам</w:t>
      </w: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A1126F" w:rsidRPr="008D4EFF" w:rsidRDefault="00A1126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452A63" w:rsidP="00452A63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1126F" w:rsidRPr="008D4EFF" w:rsidRDefault="00A1126F" w:rsidP="00452A6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8"/>
        <w:gridCol w:w="652"/>
        <w:gridCol w:w="606"/>
        <w:gridCol w:w="873"/>
      </w:tblGrid>
      <w:tr w:rsidR="00791642" w:rsidRPr="008D4EFF" w:rsidTr="001D6FDC">
        <w:trPr>
          <w:trHeight w:val="267"/>
        </w:trPr>
        <w:tc>
          <w:tcPr>
            <w:tcW w:w="7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791642" w:rsidRPr="008D4EFF" w:rsidTr="001D6FD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91642" w:rsidRPr="00400004" w:rsidTr="001D6FDC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I. Изображения – виды, разрезы, сечения</w:t>
            </w:r>
            <w:r w:rsidR="00C91E0D"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91642" w:rsidRPr="008D4EFF" w:rsidTr="001D6FDC">
        <w:trPr>
          <w:trHeight w:val="48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1. Понятие о видах. Дополнительный вид, местный вид, выносной элемент. Разрезы, сечения.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1D6FDC">
        <w:trPr>
          <w:trHeight w:val="48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2. Нанесение размеров. Графическое обозначение материалов в разрезах и сечениях. Аксонометрические проекции</w:t>
            </w:r>
            <w:r w:rsidR="006E4F26" w:rsidRPr="008D4EF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1D6FDC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II. Типы технических соединений</w:t>
            </w:r>
            <w:r w:rsidR="00C91E0D"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91642" w:rsidRPr="008D4EFF" w:rsidTr="001D6FDC">
        <w:trPr>
          <w:trHeight w:val="48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3. Разъемные и неразъемные соединения деталей. Типы неразъемных соединений. Краткая характеристика, область применения</w:t>
            </w:r>
            <w:r w:rsidR="006E4F26" w:rsidRPr="008D4EF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1D6FDC">
        <w:trPr>
          <w:trHeight w:val="267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4. Типы разъемных соединений. Краткая характеристика, область применения</w:t>
            </w:r>
            <w:r w:rsidR="006E4F26" w:rsidRPr="008D4EF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400004" w:rsidTr="00A1126F">
        <w:trPr>
          <w:trHeight w:val="43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-3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III. Виды изделий, комплектность конструкторской документации и стадии её разработки</w:t>
            </w:r>
            <w:r w:rsidR="00C91E0D"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91642" w:rsidRPr="008D4EFF" w:rsidTr="001D6FDC">
        <w:trPr>
          <w:trHeight w:val="48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5. Эскиз. Порядок выполнения эскиза. Требования,  предъявляемые к выполнению и оформлению эскиза</w:t>
            </w:r>
            <w:r w:rsidR="006E4F26" w:rsidRPr="008D4EF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1D6FDC">
        <w:trPr>
          <w:trHeight w:val="48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6. Требования, предъявляемые к обмеру деталей. Измерительные инструменты и обмер детали. Нанесение размеров на эскизы. Спецификация.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D759D3">
        <w:trPr>
          <w:trHeight w:val="32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IV. Деталирование</w:t>
            </w:r>
            <w:r w:rsidR="00C91E0D"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91642" w:rsidRPr="008D4EFF" w:rsidTr="00A1126F">
        <w:trPr>
          <w:trHeight w:val="4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Общие сведения. Выполнение чертежа общего вида. Сборочный чертеж. Порядок выполнения сборочного чертежа.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1D6FDC">
        <w:trPr>
          <w:trHeight w:val="483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Выполнение спецификации к сборочному чертежу. Чтение и деталирование сборочного чертежа.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91642" w:rsidRPr="008D4EFF" w:rsidTr="001D6FDC">
        <w:trPr>
          <w:trHeight w:val="267"/>
        </w:trPr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3E447A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3E447A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A1126F" w:rsidRPr="008D4EFF" w:rsidRDefault="00A1126F" w:rsidP="00452A6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452A63" w:rsidP="00452A63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400004">
        <w:rPr>
          <w:rFonts w:ascii="Times New Roman" w:hAnsi="Times New Roman" w:cs="Times New Roman"/>
          <w:b/>
          <w:sz w:val="22"/>
          <w:lang w:val="ru-RU"/>
        </w:rPr>
        <w:t>Лабораторные</w:t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t xml:space="preserve"> занятия</w:t>
      </w:r>
    </w:p>
    <w:p w:rsidR="00A1126F" w:rsidRPr="008D4EFF" w:rsidRDefault="00A1126F" w:rsidP="00452A6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17"/>
        <w:gridCol w:w="553"/>
        <w:gridCol w:w="500"/>
        <w:gridCol w:w="669"/>
      </w:tblGrid>
      <w:tr w:rsidR="00791642" w:rsidRPr="008D4EFF" w:rsidTr="00D759D3">
        <w:trPr>
          <w:trHeight w:val="483"/>
        </w:trPr>
        <w:tc>
          <w:tcPr>
            <w:tcW w:w="76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791642" w:rsidRPr="008D4EFF" w:rsidTr="00D759D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791642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1642" w:rsidRPr="008D4EFF" w:rsidRDefault="00DB65A0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1. Изучение требований к выполнению и оформлению изображений (виды), построение комплексного чертежа детали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2. Изучение требований к выполнению и оформлению изображений (простой разрез, сечения), выполнение простых разрезов и сечений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3. Изучение требований к выполнению и оформлению изображений (сложный разрез), выполнение сложных разрезов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4279B" w:rsidRPr="008D4EFF" w:rsidTr="00D759D3">
        <w:trPr>
          <w:trHeight w:val="699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4. Изучение требований к выполнению и оформлению изображений</w:t>
            </w:r>
          </w:p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(аксонометрические проекции), выполнение изометрии детали с вырезом ¼ части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5.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4279B" w:rsidRPr="008D4EFF" w:rsidTr="00D759D3">
        <w:trPr>
          <w:trHeight w:val="699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6. Изучение требований к выполнению и оформлению чертежей сварных соединений, выполнение изображений сварных соединений, обозначение сварных швов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400004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7. Изучение типов резьбы, изображение резьбы на чертеже, расчет длины болта, выполнение изображения соединения болтом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8. Изучение типов резьбы, изображение резьбы на чертеже, расчет длины шпильки, выполнение изображения соединения шпилькой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9.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10. Изучение требований к выполнению и оформлению эскизов нестандартных деталей, выполнение эскиза с натуры детали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11. Изучение требований к выполнению и оформлению сборочных чертежей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12. Изучение требований к выполнению и оформлению спецификаций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14. Изучение требований к выполнению и оформлению рабочего чертежа по чертежу общего вида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4279B" w:rsidRPr="008D4EFF" w:rsidTr="00D759D3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15. Изучение правил нанесения размеров и технических характеристик детали на рабочий чертеж с чертежа общего вида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4279B" w:rsidRPr="008D4EFF" w:rsidTr="00D759D3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3C4B2B" w:rsidRDefault="00A4279B" w:rsidP="00E41C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279B" w:rsidRPr="008D4EFF" w:rsidRDefault="00A4279B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759D3" w:rsidRPr="008D4EFF" w:rsidTr="00D759D3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59D3" w:rsidRPr="008D4EFF" w:rsidRDefault="00D759D3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59D3" w:rsidRPr="003E447A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59D3" w:rsidRPr="003E447A" w:rsidRDefault="00D759D3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59D3" w:rsidRPr="008D4EFF" w:rsidRDefault="007F704A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1126F" w:rsidRPr="008D4EFF" w:rsidRDefault="00A1126F" w:rsidP="00452A6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452A63" w:rsidP="00452A63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A1126F" w:rsidRPr="008D4EF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E404C6" w:rsidRPr="008D4EFF" w:rsidRDefault="00E404C6" w:rsidP="00452A6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52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7260"/>
        <w:gridCol w:w="652"/>
        <w:gridCol w:w="606"/>
        <w:gridCol w:w="834"/>
      </w:tblGrid>
      <w:tr w:rsidR="00E404C6" w:rsidRPr="008D4EFF" w:rsidTr="001E73B5">
        <w:trPr>
          <w:trHeight w:val="43"/>
        </w:trPr>
        <w:tc>
          <w:tcPr>
            <w:tcW w:w="7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E404C6" w:rsidRPr="008D4EFF" w:rsidTr="001E73B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404C6" w:rsidRPr="008D4EFF" w:rsidTr="001E73B5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Ознакомление с результатами обучения по дисциплине, структурой и содержанием дисциплины, перечнем основной, дополнительной, методической литературы, профессиональных баз данных и информационных справочных систем, а также периодическими изданиями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4C6" w:rsidRPr="008D4EFF" w:rsidRDefault="007F704A" w:rsidP="00F5542A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E404C6" w:rsidRPr="008D4EFF" w:rsidTr="001E73B5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Подготовка и оформление отчетов по практическим работам (Гз 1-4)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4C6" w:rsidRPr="008D4EFF" w:rsidRDefault="007F704A" w:rsidP="00F5542A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E404C6" w:rsidRPr="008D4EFF" w:rsidTr="001E73B5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успеваемости и промежуточной аттестации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4C6" w:rsidRPr="008D4EFF" w:rsidRDefault="007F704A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E404C6" w:rsidRPr="008D4EFF" w:rsidTr="001E73B5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3E447A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C6" w:rsidRPr="003E447A" w:rsidRDefault="00E404C6" w:rsidP="00452A63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4C6" w:rsidRPr="008D4EFF" w:rsidRDefault="007F704A" w:rsidP="00F5542A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791642" w:rsidRPr="008D4EFF" w:rsidRDefault="00DB65A0" w:rsidP="00452A6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540E1" w:rsidRPr="008D4EFF" w:rsidRDefault="00DB65A0" w:rsidP="00452A63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A1126F" w:rsidRPr="008D4EF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дисциплине "Инженерная графика", структурированное по разделам (темам) </w:t>
      </w:r>
    </w:p>
    <w:p w:rsidR="00D759D3" w:rsidRPr="008D4EFF" w:rsidRDefault="00D759D3" w:rsidP="00452A63">
      <w:pPr>
        <w:spacing w:after="0" w:line="240" w:lineRule="auto"/>
        <w:ind w:left="567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5.1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E404C6" w:rsidRPr="008D4EFF" w:rsidRDefault="00E404C6" w:rsidP="00452A63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9"/>
        <w:gridCol w:w="1647"/>
        <w:gridCol w:w="2663"/>
        <w:gridCol w:w="1497"/>
      </w:tblGrid>
      <w:tr w:rsidR="00E404C6" w:rsidRPr="008D4EFF" w:rsidTr="00452A63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 xml:space="preserve">Форма текущего контроля знаний, умений, навыков, необходимых для формирования соответствующей 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E404C6" w:rsidRPr="008D4EFF" w:rsidTr="00E404C6">
        <w:trPr>
          <w:trHeight w:val="81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Прием Гз; опрос по контрольным вопросам, решение задач и (или) тестирование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Применяет инженерные знания для разработки и оформления проектной и конструкторской документации.</w:t>
            </w:r>
          </w:p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935AD7" w:rsidRPr="008D4EF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: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документации.</w:t>
            </w:r>
          </w:p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35AD7" w:rsidRPr="008D4EF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: выполнять и читать эскизы, рабочие чертежи и другую конструкторскую документацию;  выполнять деталирование по чертежу общего вида.</w:t>
            </w:r>
          </w:p>
          <w:p w:rsidR="00E404C6" w:rsidRPr="008D4EFF" w:rsidRDefault="00E404C6" w:rsidP="00935A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35AD7" w:rsidRPr="008D4EF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: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деталирования по чертежу общего вида.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E404C6" w:rsidRPr="00400004" w:rsidTr="001E73B5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404C6" w:rsidRPr="008D4EFF" w:rsidRDefault="00E404C6" w:rsidP="00452A6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5.2.1.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A1126F" w:rsidRPr="008D4EFF" w:rsidRDefault="00A1126F" w:rsidP="00452A63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приеме правильно выполненных графических заданий (Гз); опросе обучающихся по контрольным вопросам (4 вопроса)  и/или выпол</w:t>
      </w:r>
      <w:r w:rsidR="00400004">
        <w:rPr>
          <w:rFonts w:ascii="Times New Roman" w:hAnsi="Times New Roman" w:cs="Times New Roman"/>
          <w:sz w:val="22"/>
          <w:lang w:val="ru-RU"/>
        </w:rPr>
        <w:t>не</w:t>
      </w:r>
      <w:bookmarkStart w:id="0" w:name="_GoBack"/>
      <w:bookmarkEnd w:id="0"/>
      <w:r w:rsidRPr="008D4EFF">
        <w:rPr>
          <w:rFonts w:ascii="Times New Roman" w:hAnsi="Times New Roman" w:cs="Times New Roman"/>
          <w:sz w:val="22"/>
          <w:lang w:val="ru-RU"/>
        </w:rPr>
        <w:t>нии тестирования (20 тестовых заданий) по разделу дисциплины.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Исходные данные графических заданий представлены в методических указаниях к практическим занятиям и самостоятельной работе студентов, на стендах кафедры.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Гз 1. «Проекционное черчение». На листах формата А3 по представленному преподавателем варианту задания выполнить построение трёх проекций детали, необходимые разрезы, сечения, аксонометрическую проекцию детали. Нанести размеры.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lastRenderedPageBreak/>
        <w:t>Гз 2. «Типы технических соединений». На листах формата А3 по представленному преподавателем варианту задания выполнить изображения сварного соединения, изображения резьбового соединения. Нанести размеры.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Гз 3. «Эскизирование. Сборочный чертёж». На листах формата А3 (А4) по представленному преподавателем варианту задания выполнить эскизы нестандартных деталей вентиля,   сборочный чертеж (сальниковый узел) и спецификацию.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Гз 4. «Рабочий чертеж детали». На листах формата А3 по представленному преподавателем варианту задания выполнить рабочие чертежи нестандартных деталей по чертежу общего вида.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Гз считается правильно выполненным, если оформлено и выполнено согласно действующей нормативной документации (ЕСКД). Кроме того, обучающиеся должны владеть материалом, представленным в Гз, и способны обосновать все принятые решения. В противном случае Гз направляется обучающемуся на доработку.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При подготовке к сдаче графических заданий, предусмотренных в разделе 4, обучающиеся должны представить выполненные и оформленные графические задания. Порядок выполнения, основные требования и наглядные примеры графических заданий представлены в методических указаниях к практическим занятиям. Каждое графическое задание должно быть выполнено согласно следующим критериям оценивания:</w:t>
      </w:r>
    </w:p>
    <w:p w:rsidR="00E404C6" w:rsidRPr="008D4EFF" w:rsidRDefault="00E404C6" w:rsidP="00452A63">
      <w:pPr>
        <w:numPr>
          <w:ilvl w:val="0"/>
          <w:numId w:val="2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Линии чертежа.</w:t>
      </w:r>
    </w:p>
    <w:p w:rsidR="00E404C6" w:rsidRPr="008D4EFF" w:rsidRDefault="00E404C6" w:rsidP="00452A63">
      <w:pPr>
        <w:numPr>
          <w:ilvl w:val="0"/>
          <w:numId w:val="2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Соблюдение масштаба.</w:t>
      </w:r>
    </w:p>
    <w:p w:rsidR="00E404C6" w:rsidRPr="008D4EFF" w:rsidRDefault="00E404C6" w:rsidP="00452A63">
      <w:pPr>
        <w:numPr>
          <w:ilvl w:val="0"/>
          <w:numId w:val="2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Компоновка (расположение изображений на листе).</w:t>
      </w:r>
    </w:p>
    <w:p w:rsidR="00E404C6" w:rsidRPr="008D4EFF" w:rsidRDefault="00E404C6" w:rsidP="00452A63">
      <w:pPr>
        <w:numPr>
          <w:ilvl w:val="0"/>
          <w:numId w:val="2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Нанесение размеров.</w:t>
      </w:r>
    </w:p>
    <w:p w:rsidR="00452A63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размерные линии расположены очень близко или, наоборот, далеко от контура детали; </w:t>
      </w:r>
    </w:p>
    <w:p w:rsidR="00452A63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стрелки выбраны неверно; 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- нанесены не все размеры.</w:t>
      </w:r>
    </w:p>
    <w:p w:rsidR="00E404C6" w:rsidRPr="008D4EFF" w:rsidRDefault="00E404C6" w:rsidP="00452A63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Верно/неверно выполнен чертёж.</w:t>
      </w:r>
    </w:p>
    <w:p w:rsidR="00E404C6" w:rsidRPr="008D4EFF" w:rsidRDefault="00E404C6" w:rsidP="00452A63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Общий неаккуратный вид чертежа.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- 65...100 баллов - оформление и содержание чертежа, соответствующее требованиям ЕСКД, выполнение работы в соответствии с заданием в полном объеме, аккуратность и эстетику чертежа; незначительные нарушения требований ЕСКД в оформлении чертежа, выполнение работы в соответствии с заданием в полном объеме, неаккуратное выполнение чертежа; требования ЕСКД соблюдены частично при оформлении чертежа, выполнении изображений и нанесении размеров, незначительные отклонения от задания, неаккуратное выполнение чертежа. 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- 0...64 балла - в прочих случаях.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263"/>
        <w:gridCol w:w="2384"/>
        <w:gridCol w:w="2083"/>
      </w:tblGrid>
      <w:tr w:rsidR="00E404C6" w:rsidRPr="008D4EFF" w:rsidTr="001E73B5">
        <w:trPr>
          <w:trHeight w:val="267"/>
        </w:trPr>
        <w:tc>
          <w:tcPr>
            <w:tcW w:w="4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65...100</w:t>
            </w:r>
          </w:p>
        </w:tc>
      </w:tr>
      <w:tr w:rsidR="00E404C6" w:rsidRPr="008D4EFF" w:rsidTr="00E404C6">
        <w:trPr>
          <w:trHeight w:val="33"/>
        </w:trPr>
        <w:tc>
          <w:tcPr>
            <w:tcW w:w="4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126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404C6" w:rsidRPr="008D4EFF" w:rsidRDefault="00E404C6" w:rsidP="00452A63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I. Изображения: виды, разрезы, сечения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</w:p>
    <w:p w:rsidR="00E404C6" w:rsidRPr="008D4EFF" w:rsidRDefault="00E404C6" w:rsidP="00452A6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Дайте определение терминам «вид», «разрез», «сечение».</w:t>
      </w:r>
    </w:p>
    <w:p w:rsidR="00E404C6" w:rsidRPr="008D4EFF" w:rsidRDefault="00E404C6" w:rsidP="00452A6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Классификация простых разрезов?</w:t>
      </w:r>
    </w:p>
    <w:p w:rsidR="00E404C6" w:rsidRPr="008D4EFF" w:rsidRDefault="00E404C6" w:rsidP="00452A6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Какие сведения указывают в основной надписи?</w:t>
      </w:r>
    </w:p>
    <w:p w:rsidR="00E404C6" w:rsidRPr="008D4EFF" w:rsidRDefault="00E404C6" w:rsidP="00452A6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Назовите виды основных надписей.</w:t>
      </w:r>
    </w:p>
    <w:p w:rsidR="00452A63" w:rsidRPr="008D4EFF" w:rsidRDefault="00E404C6" w:rsidP="00452A6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называется масштабом, и какие масштабы установлены для выполнения чертежей?</w:t>
      </w:r>
    </w:p>
    <w:p w:rsidR="00452A63" w:rsidRPr="008D4EFF" w:rsidRDefault="00E404C6" w:rsidP="00452A63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II. Типы технических соединений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E404C6" w:rsidRPr="008D4EFF" w:rsidRDefault="00E404C6" w:rsidP="00452A6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1. Как изображаются резьбы?</w:t>
      </w:r>
    </w:p>
    <w:p w:rsidR="00E404C6" w:rsidRPr="008D4EFF" w:rsidRDefault="00E404C6" w:rsidP="00452A63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E404C6" w:rsidRPr="008D4EFF" w:rsidRDefault="00E404C6" w:rsidP="00452A63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E404C6" w:rsidRPr="008D4EFF" w:rsidRDefault="00E404C6" w:rsidP="00452A63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E404C6" w:rsidRPr="008D4EFF" w:rsidRDefault="00E404C6" w:rsidP="00452A63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условно обозначают болт?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III. Виды изделий, комплектность конструкторской документации и стадии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b/>
          <w:sz w:val="22"/>
          <w:lang w:val="ru-RU"/>
        </w:rPr>
        <w:t>её разработки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1. Сформулируйте назначение Единой системы конструкторской документации</w:t>
      </w:r>
    </w:p>
    <w:p w:rsidR="00E404C6" w:rsidRPr="008D4EFF" w:rsidRDefault="00E404C6" w:rsidP="00452A6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изделие?</w:t>
      </w:r>
    </w:p>
    <w:p w:rsidR="00E404C6" w:rsidRPr="008D4EFF" w:rsidRDefault="00E404C6" w:rsidP="00452A6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lastRenderedPageBreak/>
        <w:t>Что такое деталь?</w:t>
      </w:r>
    </w:p>
    <w:p w:rsidR="00E404C6" w:rsidRPr="008D4EFF" w:rsidRDefault="00E404C6" w:rsidP="00452A6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сборочная единица?</w:t>
      </w:r>
    </w:p>
    <w:p w:rsidR="00E404C6" w:rsidRPr="008D4EFF" w:rsidRDefault="00E404C6" w:rsidP="00452A6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Какие виды конструкторских документов предусмотрены в ЕСКД?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IV. Деталирование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</w:p>
    <w:p w:rsidR="00E404C6" w:rsidRPr="008D4EFF" w:rsidRDefault="00E404C6" w:rsidP="00452A63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На основании какого документа разрабатывают рабочие чертежи?</w:t>
      </w:r>
    </w:p>
    <w:p w:rsidR="00E404C6" w:rsidRPr="008D4EFF" w:rsidRDefault="00E404C6" w:rsidP="00452A63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Каковы правила разработки рабочих чертежей деталей?</w:t>
      </w:r>
    </w:p>
    <w:p w:rsidR="00E404C6" w:rsidRPr="008D4EFF" w:rsidRDefault="00E404C6" w:rsidP="00452A63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понимается под чтением сборочного чертежа?</w:t>
      </w:r>
    </w:p>
    <w:p w:rsidR="00E404C6" w:rsidRPr="008D4EFF" w:rsidRDefault="00E404C6" w:rsidP="00452A63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Изображения и обозначения выносных элементов детали.</w:t>
      </w:r>
    </w:p>
    <w:p w:rsidR="00E404C6" w:rsidRPr="008D4EFF" w:rsidRDefault="00E404C6" w:rsidP="00452A63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называется деталированием?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25 баллов в зависимости от правильности и полноты данного ответа.</w:t>
      </w:r>
    </w:p>
    <w:p w:rsidR="00452A63" w:rsidRPr="008D4EFF" w:rsidRDefault="00452A63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E404C6" w:rsidRPr="008D4EFF" w:rsidTr="001E73B5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E404C6" w:rsidRPr="008D4EFF" w:rsidTr="00E404C6">
        <w:trPr>
          <w:trHeight w:val="3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E404C6" w:rsidRPr="008D4EFF" w:rsidTr="001E73B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404C6" w:rsidRPr="008D4EFF" w:rsidRDefault="00E404C6" w:rsidP="00452A63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Пример тестовых заданий: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I. Изображения: виды, разрезы, сечения</w:t>
      </w:r>
    </w:p>
    <w:p w:rsidR="00E404C6" w:rsidRPr="008D4EFF" w:rsidRDefault="00E404C6" w:rsidP="00452A63">
      <w:pPr>
        <w:numPr>
          <w:ilvl w:val="0"/>
          <w:numId w:val="28"/>
        </w:numPr>
        <w:spacing w:after="0" w:line="240" w:lineRule="auto"/>
        <w:ind w:left="0" w:right="2094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 вертикальным разрезам относят разрезы: Выберите один или несколько правильных ответов: а) горизонтальный;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профильный;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в) наклонный;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г) фронтальный.</w:t>
      </w:r>
    </w:p>
    <w:p w:rsidR="00E404C6" w:rsidRPr="008D4EFF" w:rsidRDefault="00E404C6" w:rsidP="00452A63">
      <w:pPr>
        <w:numPr>
          <w:ilvl w:val="0"/>
          <w:numId w:val="28"/>
        </w:numPr>
        <w:spacing w:after="0" w:line="240" w:lineRule="auto"/>
        <w:ind w:left="0" w:right="2094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называется видом?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Изображение видимой части поверхности предмета, обращенной к  наблюдателю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Изображение поверхности предмета, обращенной к наблюдателю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II. Типы технических соединений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</w:p>
    <w:p w:rsidR="00E404C6" w:rsidRPr="008D4EFF" w:rsidRDefault="00E404C6" w:rsidP="00452A63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 неразъемному соединению относят соединения: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сварное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паяное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в) шлицевое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г) шпоночное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д) резьбовое</w:t>
      </w:r>
    </w:p>
    <w:p w:rsidR="00E404C6" w:rsidRPr="008D4EFF" w:rsidRDefault="00E404C6" w:rsidP="00452A63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 разъемному соединению относят соединения: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сварное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паяное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в) шлицевое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г) шпоночное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д) резьбовое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III. Виды изделий, комплектность конструкторской документации и стадии её разработки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</w:p>
    <w:p w:rsidR="00E404C6" w:rsidRPr="008D4EFF" w:rsidRDefault="00E404C6" w:rsidP="00452A63">
      <w:pPr>
        <w:numPr>
          <w:ilvl w:val="0"/>
          <w:numId w:val="30"/>
        </w:numPr>
        <w:spacing w:after="0" w:line="240" w:lineRule="auto"/>
        <w:ind w:left="0" w:right="1384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Указывают ли ма</w:t>
      </w:r>
      <w:r w:rsidR="00452A63" w:rsidRPr="008D4EFF">
        <w:rPr>
          <w:rFonts w:ascii="Times New Roman" w:hAnsi="Times New Roman" w:cs="Times New Roman"/>
          <w:sz w:val="22"/>
          <w:lang w:val="ru-RU"/>
        </w:rPr>
        <w:t>сштаб эскиза в основной надписи</w:t>
      </w:r>
      <w:r w:rsidRPr="008D4EFF">
        <w:rPr>
          <w:rFonts w:ascii="Times New Roman" w:hAnsi="Times New Roman" w:cs="Times New Roman"/>
          <w:sz w:val="22"/>
          <w:lang w:val="ru-RU"/>
        </w:rPr>
        <w:t>?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Указывают, если он стандартный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Не указывают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в) Указывают обязательно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г) Указывают по усмотрению</w:t>
      </w:r>
    </w:p>
    <w:p w:rsidR="00E404C6" w:rsidRPr="008D4EFF" w:rsidRDefault="00E404C6" w:rsidP="00452A63">
      <w:pPr>
        <w:numPr>
          <w:ilvl w:val="0"/>
          <w:numId w:val="30"/>
        </w:numPr>
        <w:spacing w:after="0" w:line="240" w:lineRule="auto"/>
        <w:ind w:left="0" w:right="1384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Изображение элементов детали на эскизе выполняется...Выберите один ответ: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без указания линейных размеров элемента.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согласно правилам ЕСКД.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lastRenderedPageBreak/>
        <w:t>в) без указания угловых размеров элемента.</w:t>
      </w:r>
    </w:p>
    <w:p w:rsidR="00E404C6" w:rsidRPr="008D4EFF" w:rsidRDefault="00E404C6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IV. Деталирование</w:t>
      </w:r>
    </w:p>
    <w:p w:rsidR="00E404C6" w:rsidRPr="008D4EFF" w:rsidRDefault="00E404C6" w:rsidP="00452A63">
      <w:pPr>
        <w:numPr>
          <w:ilvl w:val="0"/>
          <w:numId w:val="31"/>
        </w:numPr>
        <w:spacing w:after="0" w:line="240" w:lineRule="auto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Нужны ли все размеры на рабочих чертежах детали?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Ставятся размеры диаметров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Ставятся размеры, необходимые для изготовления и контроля изготовления детали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в) Ставятся только габаритные размеры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г) Ставятся линейные и габаритные размеры</w:t>
      </w:r>
    </w:p>
    <w:p w:rsidR="00E404C6" w:rsidRPr="008D4EFF" w:rsidRDefault="00E404C6" w:rsidP="00452A63">
      <w:pPr>
        <w:numPr>
          <w:ilvl w:val="0"/>
          <w:numId w:val="31"/>
        </w:numPr>
        <w:spacing w:after="0" w:line="240" w:lineRule="auto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Рабочие чертежи выполняют…</w:t>
      </w:r>
    </w:p>
    <w:p w:rsidR="00E404C6" w:rsidRPr="008D4EFF" w:rsidRDefault="00E404C6" w:rsidP="00452A63">
      <w:pPr>
        <w:spacing w:after="0" w:line="240" w:lineRule="auto"/>
        <w:ind w:left="426" w:right="2608" w:firstLine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а) с применением чертежных инструментов в глазомерном масштабе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б) в стандартном масштабе без применения чертежных инструментов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в) на стандартных форматах в стандартном масштабе с применением чертежных инструментов</w:t>
      </w:r>
    </w:p>
    <w:p w:rsidR="00E404C6" w:rsidRPr="008D4EFF" w:rsidRDefault="00E404C6" w:rsidP="00452A63">
      <w:pPr>
        <w:spacing w:after="0" w:line="240" w:lineRule="auto"/>
        <w:ind w:left="0" w:right="1477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г) на листах произвольных размеров, но с применением чертежных инструментов </w:t>
      </w:r>
    </w:p>
    <w:p w:rsidR="00E404C6" w:rsidRPr="008D4EFF" w:rsidRDefault="00E404C6" w:rsidP="00452A63">
      <w:pPr>
        <w:spacing w:after="0" w:line="240" w:lineRule="auto"/>
        <w:ind w:left="0" w:right="1477" w:firstLine="426"/>
        <w:rPr>
          <w:rFonts w:ascii="Times New Roman" w:hAnsi="Times New Roman" w:cs="Times New Roman"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1477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5 баллов.</w:t>
      </w: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E404C6" w:rsidRPr="008D4EFF" w:rsidTr="001E73B5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E404C6" w:rsidRPr="008D4EFF" w:rsidTr="001E73B5">
        <w:trPr>
          <w:trHeight w:val="48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E404C6" w:rsidRPr="008D4EFF" w:rsidTr="001E73B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404C6" w:rsidRPr="008D4EFF" w:rsidRDefault="00E404C6" w:rsidP="00452A63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5.2.2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404C6" w:rsidRPr="008D4EFF" w:rsidRDefault="00E404C6" w:rsidP="00452A63">
      <w:pPr>
        <w:spacing w:after="0" w:line="240" w:lineRule="auto"/>
        <w:ind w:left="0" w:right="3" w:firstLine="567"/>
        <w:rPr>
          <w:rFonts w:ascii="Times New Roman" w:hAnsi="Times New Roman" w:cs="Times New Roman"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представление сводного отчета по результатам выполнения практических работ (Гз 1-4), указанных в разделе 4, полный ответ на вопросы (2 вопроса) и решение обучающимся поставленных перед ним задач (одно графическое задание).</w:t>
      </w:r>
    </w:p>
    <w:p w:rsidR="00E404C6" w:rsidRPr="008D4EFF" w:rsidRDefault="00E404C6" w:rsidP="00452A63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Пример вопросов и графического задания при сдаче зачета:</w:t>
      </w:r>
    </w:p>
    <w:p w:rsidR="00E404C6" w:rsidRPr="008D4EFF" w:rsidRDefault="00E404C6" w:rsidP="00452A63">
      <w:pPr>
        <w:numPr>
          <w:ilvl w:val="0"/>
          <w:numId w:val="3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E404C6" w:rsidRPr="008D4EFF" w:rsidRDefault="00E404C6" w:rsidP="00452A63">
      <w:pPr>
        <w:numPr>
          <w:ilvl w:val="0"/>
          <w:numId w:val="3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сложный разрез? Классификация сложный разрезов.</w:t>
      </w:r>
    </w:p>
    <w:p w:rsidR="00E404C6" w:rsidRPr="008D4EFF" w:rsidRDefault="00E404C6" w:rsidP="00452A63">
      <w:pPr>
        <w:numPr>
          <w:ilvl w:val="0"/>
          <w:numId w:val="3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По натуре детали выполнить её чертеж в эскизном оформлении в соответствии с требованиями</w:t>
      </w:r>
      <w:r w:rsidR="0095718A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ЕСКД.</w:t>
      </w:r>
    </w:p>
    <w:p w:rsidR="00E404C6" w:rsidRPr="008D4EFF" w:rsidRDefault="00E404C6" w:rsidP="00452A63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Перечень вопросов к зачету: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резьба?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является основными элементами резьбы?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Какую форму может иметь профиль резьбы?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Какой тип резьбы является основным для крепежных изделий?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изображаются резьбы?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болт?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условно обозначают болт?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гайка?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условно обозначают гайку?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шайба?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условно обозначают шайбу?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шпилька?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условно обозначают шпильку?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рассчитывается длина болта?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lastRenderedPageBreak/>
        <w:t>Как рассчитывается длина шпильки?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рассчитывается отверстие под шпильку?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эскиз детали?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 какой последовательности выполняют эскиз детали?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называют спецификацией?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и в каком порядке вносят в спецификацию?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Какие допускаются упрощения на сборочных чертежах?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 располагаются на сборочных чертежах линии – выноски с указанием номеров позиций.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Чем отличается рабочий чертеж детали от эскиза?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 соответствии с какими ГОСТами выполняются рабочие чертежи деталей?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Каков порядок выполнения рабочих чертежей?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простой разрез? Классификация простых разрезов.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сложный разрез? Классификация сложный разрезов.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Виды. Дополнительные вид. Местный вид.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Наклонный разрез.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Отличие разреза от сечений.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Что такое сечение, классификация?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Нанесение разрезов.</w:t>
      </w:r>
    </w:p>
    <w:p w:rsidR="00E404C6" w:rsidRPr="008D4EFF" w:rsidRDefault="00E404C6" w:rsidP="00452A63">
      <w:pPr>
        <w:numPr>
          <w:ilvl w:val="0"/>
          <w:numId w:val="3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Графическое обозначение материалов в разрезах и сечениях.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Графические задания для зачета представлены в методических указаниях к практическим занятиям.</w:t>
      </w:r>
    </w:p>
    <w:p w:rsidR="00E404C6" w:rsidRPr="008D4EFF" w:rsidRDefault="00E404C6" w:rsidP="00452A63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85...100 баллов - графическое задание выполнено правильно в полном объеме, два теоретических вопроса отвечены в полном объеме без замечаний или с незначительными замечаниями.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75...84 балла - графическое задание выполнено правильно в полном объеме, один из теоретических вопросов отвечен в полном объеме, второй в неполном объеме.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65...74 балла - при правильном и не полном выполнении графического задания, один из теоретических вопросов отвечен в полном объеме без замечаний или с незначительными замечаниями, ответа на второй вопрос не последовало или на два вопроса даны ответы не в полном объеме.</w:t>
      </w:r>
    </w:p>
    <w:p w:rsidR="00F47B25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0...64 балла - в прочих условиях. </w:t>
      </w:r>
    </w:p>
    <w:p w:rsidR="0095718A" w:rsidRPr="008D4EFF" w:rsidRDefault="0095718A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i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/>
          <w:sz w:val="22"/>
          <w:lang w:val="ru-RU"/>
        </w:rPr>
        <w:t>Шкала оценивания:</w:t>
      </w: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E404C6" w:rsidRPr="008D4EFF" w:rsidTr="001E73B5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E404C6" w:rsidRPr="008D4EFF" w:rsidTr="00F47B25">
        <w:trPr>
          <w:trHeight w:val="3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E404C6" w:rsidRPr="008D4EFF" w:rsidTr="001E73B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4C6" w:rsidRPr="008D4EFF" w:rsidRDefault="00E404C6" w:rsidP="00452A6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4EF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404C6" w:rsidRPr="008D4EFF" w:rsidRDefault="00E404C6" w:rsidP="00452A6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404C6" w:rsidRPr="008D4EFF" w:rsidRDefault="00E404C6" w:rsidP="00452A63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47B25" w:rsidRPr="008D4EFF" w:rsidRDefault="00F47B25" w:rsidP="00452A63">
      <w:pPr>
        <w:spacing w:after="0" w:line="240" w:lineRule="auto"/>
        <w:ind w:left="0" w:right="3" w:firstLine="567"/>
        <w:rPr>
          <w:rFonts w:ascii="Times New Roman" w:hAnsi="Times New Roman" w:cs="Times New Roman"/>
          <w:sz w:val="22"/>
          <w:lang w:val="ru-RU"/>
        </w:rPr>
      </w:pP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ручку, карандаш, чертежные инструменты.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</w:t>
      </w:r>
      <w:r w:rsidR="00F47B25" w:rsidRPr="008D4EFF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D4EFF">
        <w:rPr>
          <w:rFonts w:ascii="Times New Roman" w:hAnsi="Times New Roman" w:cs="Times New Roman"/>
          <w:sz w:val="22"/>
          <w:lang w:val="ru-RU"/>
        </w:rPr>
        <w:t>КузГТУ. При проведении текущего контроля по дисциплине, обучающиеся также представляют отчеты практических работ (Гз). Педагогический работник анализирует содержащиеся в Гз графические построения, в том числе, на наличие ошибок, задает обучающемуся вопросы по материалу, представленному в Гз, и просит обосновать принятые решения, после чего оценивает достигнутый результат. При наличии ошибок Гз направляется обучающемуся на доработку.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форме зачета обучающийся представляет сводный отчет (Гз 1-4) по практическим работам,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обучающийся владеет материалом, представленным в сводном отчете, и может обосновать все принятые решения, тогда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карандаш, чертежные инструменты, ручку; выбирают случайным образом вопросы и графическое задание. На листе бумаги записываются Фамилия, Имя, Отчество (при наличии), номер учебной группы, дата проведения промежуточной аттестации. В течение установленного педагогическим работником времени, но не менее 30 минут, обучающиеся письменно формулируют ответы на вопросы и выполняет построения графического задания, после чего сдают лист педагогическому работнику. Педагогический работник при оценке ответов на зачетные вопросы имеет право задать обучающимся вопросы, необходимые для пояснения предоставленных ответов, а также дополнительные вопросы по содержанию дисциплины.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E404C6" w:rsidRPr="008D4EFF" w:rsidRDefault="00E404C6" w:rsidP="00452A63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F31875" w:rsidRPr="008D4EFF" w:rsidRDefault="00F31875" w:rsidP="00AF282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452A63" w:rsidP="00AF282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DB65A0" w:rsidRPr="008D4EFF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31875" w:rsidRPr="008D4EFF" w:rsidRDefault="00F31875" w:rsidP="00AF282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91E0D" w:rsidRPr="008D4EFF" w:rsidRDefault="00C91E0D" w:rsidP="00AF282F">
      <w:pPr>
        <w:pStyle w:val="a5"/>
        <w:ind w:firstLine="426"/>
        <w:jc w:val="both"/>
        <w:rPr>
          <w:rFonts w:ascii="Times New Roman" w:hAnsi="Times New Roman"/>
          <w:b/>
        </w:rPr>
      </w:pPr>
      <w:r w:rsidRPr="008D4EFF">
        <w:rPr>
          <w:rFonts w:ascii="Times New Roman" w:hAnsi="Times New Roman"/>
          <w:b/>
        </w:rPr>
        <w:t>6.1</w:t>
      </w:r>
      <w:r w:rsidR="00452A63" w:rsidRPr="008D4EFF">
        <w:rPr>
          <w:rFonts w:ascii="Times New Roman" w:hAnsi="Times New Roman"/>
          <w:b/>
        </w:rPr>
        <w:t>.</w:t>
      </w:r>
      <w:r w:rsidRPr="008D4EFF">
        <w:rPr>
          <w:rFonts w:ascii="Times New Roman" w:hAnsi="Times New Roman"/>
          <w:b/>
        </w:rPr>
        <w:t xml:space="preserve"> Основная литература</w:t>
      </w:r>
    </w:p>
    <w:p w:rsidR="00AF282F" w:rsidRPr="008D4EFF" w:rsidRDefault="00AF282F" w:rsidP="00AF282F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AF282F" w:rsidRPr="003E726C" w:rsidRDefault="00AF282F" w:rsidP="00AF282F">
      <w:pPr>
        <w:pStyle w:val="a5"/>
        <w:numPr>
          <w:ilvl w:val="0"/>
          <w:numId w:val="16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</w:rPr>
        <w:t>Инженерная графика : учебник / Н. П. Сорокин, Е. Д. Ольшевский, А. Н. Заикина, Е. И. Шибанова. — 6-е изд., стер. — Санкт-Петербург : Лань, 2022. — 392 с. — ISBN 978-5-8114-0525-1. — Текст : электронный // Лань : электронно-библиотечная система. — URL: https://e.lanbook.com/book/212327. — Режим доступа: для авториз. пользователей.</w:t>
      </w:r>
    </w:p>
    <w:p w:rsidR="00AF282F" w:rsidRPr="003E726C" w:rsidRDefault="00AF282F" w:rsidP="00AF282F">
      <w:pPr>
        <w:pStyle w:val="a5"/>
        <w:numPr>
          <w:ilvl w:val="0"/>
          <w:numId w:val="16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</w:rPr>
        <w:lastRenderedPageBreak/>
        <w:t xml:space="preserve">Аксенова, О. Ю. Инженерная графика : учебное пособие / О. Ю. Аксенова, Е. А. Овсянникова. — Кемерово : КузГТУ имени Т.Ф. Горбачева, 2019. — 133 с. — ISBN 978-5-00137-043-7. — Текст : электронный // Лань : электронно-библиотечная система. — URL: </w:t>
      </w:r>
      <w:hyperlink r:id="rId8" w:history="1">
        <w:r w:rsidRPr="003E726C">
          <w:rPr>
            <w:rStyle w:val="a4"/>
            <w:rFonts w:ascii="Times New Roman" w:hAnsi="Times New Roman"/>
          </w:rPr>
          <w:t>https://e.lanbook.com/book/122207</w:t>
        </w:r>
      </w:hyperlink>
      <w:r w:rsidRPr="003E726C">
        <w:rPr>
          <w:rFonts w:ascii="Times New Roman" w:hAnsi="Times New Roman"/>
        </w:rPr>
        <w:t>. — Режим доступа: для авториз. пользователей.</w:t>
      </w:r>
    </w:p>
    <w:p w:rsidR="00AF282F" w:rsidRPr="003E726C" w:rsidRDefault="00AF282F" w:rsidP="00AF282F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AF282F" w:rsidRPr="003E726C" w:rsidRDefault="00AF282F" w:rsidP="00AF282F">
      <w:pPr>
        <w:pStyle w:val="a5"/>
        <w:ind w:firstLine="426"/>
        <w:jc w:val="both"/>
        <w:rPr>
          <w:rFonts w:ascii="Times New Roman" w:hAnsi="Times New Roman"/>
          <w:b/>
        </w:rPr>
      </w:pPr>
      <w:r w:rsidRPr="003E726C">
        <w:rPr>
          <w:rFonts w:ascii="Times New Roman" w:hAnsi="Times New Roman"/>
          <w:b/>
        </w:rPr>
        <w:t>6.2. Дополнительная литература</w:t>
      </w:r>
    </w:p>
    <w:p w:rsidR="00AF282F" w:rsidRPr="003E726C" w:rsidRDefault="00AF282F" w:rsidP="0082615C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82615C" w:rsidRPr="003E726C" w:rsidRDefault="0082615C" w:rsidP="0082615C">
      <w:pPr>
        <w:pStyle w:val="a5"/>
        <w:numPr>
          <w:ilvl w:val="0"/>
          <w:numId w:val="17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</w:rPr>
        <w:t>Серга, Г. В. Инженерная графика : учебник / Г. В. Серга, И. И. Табачук, Н. Н. Кузнецова. — 2-е изд., испр. и доп. — Санкт-Петербург : Лань, 2022. — 228 с. — ISBN 978-5-8114-2856-4. — Текст : электронный // Лань : электронно-библиотечная система. — URL: https://e.lanbook.com/book/212708. — Режим доступа: для авториз. пользователей.</w:t>
      </w:r>
    </w:p>
    <w:p w:rsidR="0082615C" w:rsidRPr="003E726C" w:rsidRDefault="0082615C" w:rsidP="0082615C">
      <w:pPr>
        <w:pStyle w:val="a5"/>
        <w:numPr>
          <w:ilvl w:val="0"/>
          <w:numId w:val="17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</w:rPr>
        <w:t>Кобылянский, М. Т. Инженерная графика: сборник заданий : учебное пособие / М. Т. Кобылянский, Т. В. Богданова. — Кемерово : КузГТУ имени Т.Ф. Горбачева, 2018. — 91 с. — ISBN 978-5-906969-68-2. — Текст : электронный // Лань : электронно-библиотечная система. — URL: https://e.lanbook.com/book/105425. — Режим доступа: для авториз. пользователей.</w:t>
      </w:r>
    </w:p>
    <w:p w:rsidR="0082615C" w:rsidRPr="003E726C" w:rsidRDefault="0082615C" w:rsidP="0082615C">
      <w:pPr>
        <w:pStyle w:val="a5"/>
        <w:numPr>
          <w:ilvl w:val="0"/>
          <w:numId w:val="17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  <w:iCs/>
          <w:shd w:val="clear" w:color="auto" w:fill="FFFFFF"/>
        </w:rPr>
        <w:t>Чекмарев, А. А.  Инженерная графика : учебник для вузов / А. А. Чекмарев. — 13-е изд., испр. и доп. — Москва : Издательство Юрайт, 2024. — 355 с. — (Высшее образование). — ISBN 978-5-534-12795-9. — Текст : электронный // Образовательная платформа Юрайт [сайт]. — URL: https://urait.ru/bcode/536245.</w:t>
      </w:r>
    </w:p>
    <w:p w:rsidR="0082615C" w:rsidRPr="003E726C" w:rsidRDefault="0082615C" w:rsidP="0082615C">
      <w:pPr>
        <w:pStyle w:val="a5"/>
        <w:numPr>
          <w:ilvl w:val="0"/>
          <w:numId w:val="17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</w:rPr>
        <w:t>Панасенко, В. Е. Инженерная графика : учебное пособие / В. Е. Панасенко. — Санкт-Петербург : Лань, 2022. — 168 с. — ISBN 978-5-8114-3135-9. — Текст : электронный // Лань : электронно-библиотечная система. — URL: https://e.lanbook.com/book/213110. — Режим доступа: для авториз. пользователей.</w:t>
      </w:r>
    </w:p>
    <w:p w:rsidR="00C91E0D" w:rsidRPr="003E726C" w:rsidRDefault="0082615C" w:rsidP="0082615C">
      <w:pPr>
        <w:pStyle w:val="a5"/>
        <w:numPr>
          <w:ilvl w:val="0"/>
          <w:numId w:val="17"/>
        </w:numPr>
        <w:ind w:left="0" w:firstLine="426"/>
        <w:jc w:val="both"/>
        <w:rPr>
          <w:rFonts w:ascii="Times New Roman" w:hAnsi="Times New Roman"/>
        </w:rPr>
      </w:pPr>
      <w:r w:rsidRPr="003E726C">
        <w:rPr>
          <w:rFonts w:ascii="Times New Roman" w:hAnsi="Times New Roman"/>
        </w:rPr>
        <w:t xml:space="preserve">Кобылянский, М. Т. Начертательная геометрия, инженерная графика : учебное пособие для студентов всех технических специальностей и направлений очной формы обучения / М. Т. Кобылянский ; ФГБОУ ВПО «Кузбас. гос. техн. ун-т им. Т. Ф. Горбачева», Каф. начертат. геометрии и графики. – Кемерово : КузГТУ, 2013. – 114 с.1 электрон. опт. диск (CD-ROM). – URL: </w:t>
      </w:r>
      <w:hyperlink r:id="rId9" w:history="1">
        <w:r w:rsidRPr="003E726C">
          <w:rPr>
            <w:rStyle w:val="a4"/>
            <w:rFonts w:ascii="Times New Roman" w:hAnsi="Times New Roman"/>
          </w:rPr>
          <w:t>http://library.kuzstu.ru/meto.php?n=91112&amp;type=utchposob:common</w:t>
        </w:r>
      </w:hyperlink>
      <w:r w:rsidRPr="003E726C">
        <w:rPr>
          <w:rFonts w:ascii="Times New Roman" w:hAnsi="Times New Roman"/>
        </w:rPr>
        <w:t xml:space="preserve"> . – Текст : электронный.</w:t>
      </w:r>
    </w:p>
    <w:p w:rsidR="00B42E65" w:rsidRPr="003E726C" w:rsidRDefault="00B42E65" w:rsidP="0082615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42E65" w:rsidRPr="008D4EFF" w:rsidRDefault="00B42E65" w:rsidP="00B42E6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B42E65" w:rsidRPr="008D4EFF" w:rsidRDefault="00B42E65" w:rsidP="00B42E6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42E65" w:rsidRPr="008D4EFF" w:rsidRDefault="00B42E65" w:rsidP="00B42E65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Методические рекомендации по организации учебной деятельности обучающихся КузГТУ /ФГБОУ ВО «Кузбас. гос. техн. ун-т им. Т. Ф. Горбачева», Каф. приклад. информ. технологий; сост. Л. И. Михалева. – Кемерово: КузГТУ, 2017. – 32 c. – URL: </w:t>
      </w:r>
      <w:hyperlink r:id="rId10">
        <w:r w:rsidRPr="008D4EFF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http://library.kuzstu.ru/meto.php?n=553</w:t>
        </w:r>
      </w:hyperlink>
      <w:r w:rsidRPr="008D4EFF">
        <w:rPr>
          <w:rFonts w:ascii="Times New Roman" w:hAnsi="Times New Roman" w:cs="Times New Roman"/>
          <w:sz w:val="22"/>
          <w:lang w:val="ru-RU"/>
        </w:rPr>
        <w:t>.</w:t>
      </w:r>
    </w:p>
    <w:p w:rsidR="00B42E65" w:rsidRPr="008D4EFF" w:rsidRDefault="00B42E65" w:rsidP="00B42E65">
      <w:pPr>
        <w:pStyle w:val="a3"/>
        <w:numPr>
          <w:ilvl w:val="0"/>
          <w:numId w:val="35"/>
        </w:numPr>
        <w:spacing w:after="0" w:line="240" w:lineRule="auto"/>
        <w:ind w:right="0" w:firstLine="423"/>
        <w:rPr>
          <w:rStyle w:val="a4"/>
          <w:rFonts w:ascii="Times New Roman" w:hAnsi="Times New Roman"/>
          <w:color w:val="auto"/>
          <w:sz w:val="22"/>
          <w:lang w:val="ru-RU"/>
        </w:rPr>
      </w:pPr>
      <w:r w:rsidRPr="008D4EFF">
        <w:rPr>
          <w:rFonts w:ascii="Times New Roman" w:eastAsia="Times New Roman" w:hAnsi="Times New Roman"/>
          <w:sz w:val="22"/>
          <w:lang w:val="ru-RU" w:eastAsia="ru-RU"/>
        </w:rPr>
        <w:t xml:space="preserve">Сборник заданий по начертательной геометрии и инженерной графике [Электронный ресурс]: [электронное учебное пособие для студентов технических направлений] / М. Т. Кобылянский, Т. В. Богданова ; ФГБОУ ВО «Кузбас. гос. техн. ун-т им. Т. Ф. Горбачева», Каф. начертат. геометрии и графики. Кемерово, 2017. – 49с. - </w:t>
      </w:r>
      <w:r w:rsidRPr="008D4EFF">
        <w:rPr>
          <w:rFonts w:ascii="Times New Roman" w:hAnsi="Times New Roman"/>
          <w:sz w:val="22"/>
          <w:lang w:val="ru-RU"/>
        </w:rPr>
        <w:t xml:space="preserve">Доступна электронная версия: </w:t>
      </w:r>
      <w:hyperlink r:id="rId11" w:history="1">
        <w:r w:rsidRPr="008D4EFF">
          <w:rPr>
            <w:rStyle w:val="a4"/>
            <w:rFonts w:ascii="Times New Roman" w:hAnsi="Times New Roman"/>
            <w:sz w:val="22"/>
          </w:rPr>
          <w:t>http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8D4EFF">
          <w:rPr>
            <w:rStyle w:val="a4"/>
            <w:rFonts w:ascii="Times New Roman" w:hAnsi="Times New Roman"/>
            <w:sz w:val="22"/>
          </w:rPr>
          <w:t>library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/>
            <w:sz w:val="22"/>
          </w:rPr>
          <w:t>kuzstu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/>
            <w:sz w:val="22"/>
          </w:rPr>
          <w:t>ru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/</w:t>
        </w:r>
        <w:r w:rsidRPr="008D4EFF">
          <w:rPr>
            <w:rStyle w:val="a4"/>
            <w:rFonts w:ascii="Times New Roman" w:hAnsi="Times New Roman"/>
            <w:sz w:val="22"/>
          </w:rPr>
          <w:t>meto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/>
            <w:sz w:val="22"/>
          </w:rPr>
          <w:t>php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?</w:t>
        </w:r>
        <w:r w:rsidRPr="008D4EFF">
          <w:rPr>
            <w:rStyle w:val="a4"/>
            <w:rFonts w:ascii="Times New Roman" w:hAnsi="Times New Roman"/>
            <w:sz w:val="22"/>
          </w:rPr>
          <w:t>n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=91514&amp;</w:t>
        </w:r>
        <w:r w:rsidRPr="008D4EFF">
          <w:rPr>
            <w:rStyle w:val="a4"/>
            <w:rFonts w:ascii="Times New Roman" w:hAnsi="Times New Roman"/>
            <w:sz w:val="22"/>
          </w:rPr>
          <w:t>type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=</w:t>
        </w:r>
        <w:r w:rsidRPr="008D4EFF">
          <w:rPr>
            <w:rStyle w:val="a4"/>
            <w:rFonts w:ascii="Times New Roman" w:hAnsi="Times New Roman"/>
            <w:sz w:val="22"/>
          </w:rPr>
          <w:t>utchposob</w:t>
        </w:r>
        <w:r w:rsidRPr="008D4EFF">
          <w:rPr>
            <w:rStyle w:val="a4"/>
            <w:rFonts w:ascii="Times New Roman" w:hAnsi="Times New Roman"/>
            <w:sz w:val="22"/>
            <w:lang w:val="ru-RU"/>
          </w:rPr>
          <w:t>:</w:t>
        </w:r>
        <w:r w:rsidRPr="008D4EFF">
          <w:rPr>
            <w:rStyle w:val="a4"/>
            <w:rFonts w:ascii="Times New Roman" w:hAnsi="Times New Roman"/>
            <w:sz w:val="22"/>
          </w:rPr>
          <w:t>common</w:t>
        </w:r>
      </w:hyperlink>
    </w:p>
    <w:p w:rsidR="00C91E0D" w:rsidRPr="008D4EFF" w:rsidRDefault="00C91E0D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A14D3" w:rsidRPr="008D4EFF" w:rsidRDefault="007A14D3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6.</w:t>
      </w:r>
      <w:r w:rsidR="00B42E65" w:rsidRPr="008D4EFF">
        <w:rPr>
          <w:rFonts w:ascii="Times New Roman" w:hAnsi="Times New Roman" w:cs="Times New Roman"/>
          <w:b/>
          <w:sz w:val="22"/>
          <w:lang w:val="ru-RU"/>
        </w:rPr>
        <w:t>4.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7A14D3" w:rsidRPr="008D4EFF" w:rsidRDefault="007A14D3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A14D3" w:rsidRPr="008D4EFF" w:rsidRDefault="007A14D3" w:rsidP="00452A63">
      <w:pPr>
        <w:pStyle w:val="a3"/>
        <w:numPr>
          <w:ilvl w:val="0"/>
          <w:numId w:val="18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2" w:history="1">
        <w:r w:rsidRPr="008D4EFF">
          <w:rPr>
            <w:rStyle w:val="a4"/>
            <w:rFonts w:ascii="Times New Roman" w:hAnsi="Times New Roman" w:cs="Times New Roman"/>
            <w:sz w:val="22"/>
          </w:rPr>
          <w:t>https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8D4EFF">
          <w:rPr>
            <w:rStyle w:val="a4"/>
            <w:rFonts w:ascii="Times New Roman" w:hAnsi="Times New Roman" w:cs="Times New Roman"/>
            <w:sz w:val="22"/>
          </w:rPr>
          <w:t>elib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kuzstu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ru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A14D3" w:rsidRPr="004951B8" w:rsidRDefault="007A14D3" w:rsidP="004951B8">
      <w:pPr>
        <w:pStyle w:val="a3"/>
        <w:numPr>
          <w:ilvl w:val="0"/>
          <w:numId w:val="18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3" w:history="1">
        <w:r w:rsidRPr="008D4EFF">
          <w:rPr>
            <w:rStyle w:val="a4"/>
            <w:rFonts w:ascii="Times New Roman" w:hAnsi="Times New Roman" w:cs="Times New Roman"/>
            <w:sz w:val="22"/>
          </w:rPr>
          <w:t>http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8D4EFF">
          <w:rPr>
            <w:rStyle w:val="a4"/>
            <w:rFonts w:ascii="Times New Roman" w:hAnsi="Times New Roman" w:cs="Times New Roman"/>
            <w:sz w:val="22"/>
          </w:rPr>
          <w:t>e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lanbook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7A14D3" w:rsidRPr="008D4EFF" w:rsidRDefault="007A14D3" w:rsidP="00452A63">
      <w:pPr>
        <w:pStyle w:val="a3"/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4" w:history="1">
        <w:r w:rsidRPr="008D4EFF">
          <w:rPr>
            <w:rStyle w:val="a4"/>
            <w:rFonts w:ascii="Times New Roman" w:hAnsi="Times New Roman" w:cs="Times New Roman"/>
            <w:sz w:val="22"/>
          </w:rPr>
          <w:t>https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8D4EFF">
          <w:rPr>
            <w:rStyle w:val="a4"/>
            <w:rFonts w:ascii="Times New Roman" w:hAnsi="Times New Roman" w:cs="Times New Roman"/>
            <w:sz w:val="22"/>
          </w:rPr>
          <w:t>urait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ru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95718A" w:rsidRPr="008D4EFF" w:rsidRDefault="0095718A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A14D3" w:rsidRPr="008D4EFF" w:rsidRDefault="007A14D3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6.</w:t>
      </w:r>
      <w:r w:rsidR="00B42E65" w:rsidRPr="008D4EFF">
        <w:rPr>
          <w:rFonts w:ascii="Times New Roman" w:hAnsi="Times New Roman" w:cs="Times New Roman"/>
          <w:b/>
          <w:sz w:val="22"/>
          <w:lang w:val="ru-RU"/>
        </w:rPr>
        <w:t>5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7A14D3" w:rsidRPr="008D4EFF" w:rsidRDefault="007A14D3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A14D3" w:rsidRPr="008D4EFF" w:rsidRDefault="007A14D3" w:rsidP="00452A63">
      <w:pPr>
        <w:pStyle w:val="a3"/>
        <w:numPr>
          <w:ilvl w:val="0"/>
          <w:numId w:val="19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u w:val="none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8D4EFF">
          <w:rPr>
            <w:rStyle w:val="a4"/>
            <w:rFonts w:ascii="Times New Roman" w:hAnsi="Times New Roman" w:cs="Times New Roman"/>
            <w:sz w:val="22"/>
          </w:rPr>
          <w:t>https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8D4EFF">
          <w:rPr>
            <w:rStyle w:val="a4"/>
            <w:rFonts w:ascii="Times New Roman" w:hAnsi="Times New Roman" w:cs="Times New Roman"/>
            <w:sz w:val="22"/>
          </w:rPr>
          <w:t>vestnik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kuzstu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ru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A14D3" w:rsidRPr="008D4EFF" w:rsidRDefault="007A14D3" w:rsidP="00452A63">
      <w:pPr>
        <w:pStyle w:val="a3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7A14D3" w:rsidRPr="008D4EFF" w:rsidRDefault="007A14D3" w:rsidP="00452A6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7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7A14D3" w:rsidRPr="008D4EFF" w:rsidRDefault="007A14D3" w:rsidP="00452A6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A14D3" w:rsidRPr="008D4EFF" w:rsidRDefault="007A14D3" w:rsidP="00452A63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D4EFF">
        <w:rPr>
          <w:rFonts w:ascii="Times New Roman" w:hAnsi="Times New Roman" w:cs="Times New Roman"/>
          <w:sz w:val="22"/>
          <w:lang w:val="ru-RU"/>
        </w:rPr>
        <w:t>.</w:t>
      </w:r>
    </w:p>
    <w:p w:rsidR="00A7043F" w:rsidRPr="008D4EFF" w:rsidRDefault="007A14D3" w:rsidP="00452A63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D4EFF">
        <w:rPr>
          <w:rFonts w:ascii="Times New Roman" w:hAnsi="Times New Roman" w:cs="Times New Roman"/>
          <w:sz w:val="22"/>
          <w:lang w:val="ru-RU"/>
        </w:rPr>
        <w:t>.</w:t>
      </w:r>
    </w:p>
    <w:p w:rsidR="00C91E0D" w:rsidRPr="008D4EFF" w:rsidRDefault="0095718A" w:rsidP="00452A63">
      <w:pPr>
        <w:numPr>
          <w:ilvl w:val="0"/>
          <w:numId w:val="20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95718A" w:rsidRPr="008D4EFF" w:rsidRDefault="0095718A" w:rsidP="00452A63">
      <w:pPr>
        <w:pStyle w:val="a3"/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8D4EFF">
        <w:rPr>
          <w:rFonts w:ascii="Times New Roman" w:hAnsi="Times New Roman" w:cs="Times New Roman"/>
          <w:sz w:val="22"/>
        </w:rPr>
        <w:t>eLIBRARY</w:t>
      </w:r>
      <w:r w:rsidRPr="008D4EFF">
        <w:rPr>
          <w:rFonts w:ascii="Times New Roman" w:hAnsi="Times New Roman" w:cs="Times New Roman"/>
          <w:sz w:val="22"/>
          <w:lang w:val="ru-RU"/>
        </w:rPr>
        <w:t>.</w:t>
      </w:r>
      <w:r w:rsidRPr="008D4EFF">
        <w:rPr>
          <w:rFonts w:ascii="Times New Roman" w:hAnsi="Times New Roman" w:cs="Times New Roman"/>
          <w:sz w:val="22"/>
        </w:rPr>
        <w:t>RU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8D4EFF">
          <w:rPr>
            <w:rStyle w:val="a4"/>
            <w:rFonts w:ascii="Times New Roman" w:hAnsi="Times New Roman" w:cs="Times New Roman"/>
            <w:sz w:val="22"/>
          </w:rPr>
          <w:t>https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8D4EFF">
          <w:rPr>
            <w:rStyle w:val="a4"/>
            <w:rFonts w:ascii="Times New Roman" w:hAnsi="Times New Roman" w:cs="Times New Roman"/>
            <w:sz w:val="22"/>
          </w:rPr>
          <w:t>elibrary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ru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8D4EFF">
          <w:rPr>
            <w:rStyle w:val="a4"/>
            <w:rFonts w:ascii="Times New Roman" w:hAnsi="Times New Roman" w:cs="Times New Roman"/>
            <w:sz w:val="22"/>
          </w:rPr>
          <w:t>defaultx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D4EFF">
          <w:rPr>
            <w:rStyle w:val="a4"/>
            <w:rFonts w:ascii="Times New Roman" w:hAnsi="Times New Roman" w:cs="Times New Roman"/>
            <w:sz w:val="22"/>
          </w:rPr>
          <w:t>asp</w:t>
        </w:r>
        <w:r w:rsidRPr="008D4EFF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A14D3" w:rsidRPr="008D4EFF" w:rsidRDefault="007A14D3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8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"Инженерная графика"</w:t>
      </w:r>
    </w:p>
    <w:p w:rsidR="00376CFF" w:rsidRPr="008D4EFF" w:rsidRDefault="00376CF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  <w:r w:rsidR="00C91E0D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 организуется следующим образом:</w:t>
      </w:r>
    </w:p>
    <w:p w:rsidR="00791642" w:rsidRPr="008D4EFF" w:rsidRDefault="00DB65A0" w:rsidP="00452A63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рабочей программы дисциплины (модуля) в следующем порядке:</w:t>
      </w:r>
    </w:p>
    <w:p w:rsidR="00791642" w:rsidRPr="008D4EFF" w:rsidRDefault="00DB65A0" w:rsidP="00452A6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(модуля);</w:t>
      </w:r>
    </w:p>
    <w:p w:rsidR="00376CFF" w:rsidRPr="008D4EFF" w:rsidRDefault="00DB65A0" w:rsidP="00452A6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D4EFF">
        <w:rPr>
          <w:rFonts w:ascii="Times New Roman" w:hAnsi="Times New Roman" w:cs="Times New Roman"/>
          <w:sz w:val="22"/>
          <w:lang w:val="ru-RU"/>
        </w:rPr>
        <w:t>КузГТУ в</w:t>
      </w:r>
      <w:r w:rsidR="00C91E0D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порядке освоения дисциплины, указанном в рабочей программе дисциплины (модуля); </w:t>
      </w:r>
    </w:p>
    <w:p w:rsidR="00791642" w:rsidRPr="008D4EFF" w:rsidRDefault="00DB65A0" w:rsidP="00452A6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791642" w:rsidRPr="008D4EFF" w:rsidRDefault="00DB65A0" w:rsidP="00452A63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791642" w:rsidRPr="008D4EFF" w:rsidRDefault="00DB65A0" w:rsidP="00452A6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 и (или) отчетов в порядке,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(модуля);</w:t>
      </w:r>
    </w:p>
    <w:p w:rsidR="00791642" w:rsidRPr="008D4EFF" w:rsidRDefault="00DB65A0" w:rsidP="00452A6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791642" w:rsidRPr="008D4EFF" w:rsidRDefault="00DB65A0" w:rsidP="00452A6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установленным в рабочей</w:t>
      </w:r>
      <w:r w:rsidR="00376CFF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программе дисциплины (модуля).</w:t>
      </w: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</w:t>
      </w:r>
      <w:r w:rsidR="00C91E0D"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lang w:val="ru-RU"/>
        </w:rPr>
        <w:t>устанавливаются в расписании консультаций.</w:t>
      </w:r>
    </w:p>
    <w:p w:rsidR="00376CFF" w:rsidRPr="008D4EFF" w:rsidRDefault="00376CF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9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"Инженерная графика", включая перечень программного обеспечения и информационных справочных систем</w:t>
      </w:r>
    </w:p>
    <w:p w:rsidR="00376CFF" w:rsidRPr="008D4EFF" w:rsidRDefault="00376CF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91E0D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Для изучения дисциплины может использоваться следующее программное обеспечение: </w:t>
      </w:r>
    </w:p>
    <w:p w:rsidR="006F24CB" w:rsidRPr="008D4EFF" w:rsidRDefault="006F24CB" w:rsidP="00452A63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</w:rPr>
        <w:t>Mozilla Firefox</w:t>
      </w:r>
    </w:p>
    <w:p w:rsidR="006F24CB" w:rsidRPr="008D4EFF" w:rsidRDefault="006F24CB" w:rsidP="00452A63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</w:rPr>
        <w:t>Google Chrome</w:t>
      </w:r>
    </w:p>
    <w:p w:rsidR="006F24CB" w:rsidRPr="008D4EFF" w:rsidRDefault="006F24CB" w:rsidP="00452A63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</w:rPr>
        <w:t>Opera</w:t>
      </w:r>
    </w:p>
    <w:p w:rsidR="006F24CB" w:rsidRPr="008D4EFF" w:rsidRDefault="006F24CB" w:rsidP="00452A63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</w:rPr>
        <w:t>7-zip</w:t>
      </w:r>
    </w:p>
    <w:p w:rsidR="006F24CB" w:rsidRPr="008D4EFF" w:rsidRDefault="006F24CB" w:rsidP="00452A63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</w:rPr>
        <w:t>Microsoft Windows</w:t>
      </w:r>
    </w:p>
    <w:p w:rsidR="00562BFA" w:rsidRPr="00E13920" w:rsidRDefault="00562BFA" w:rsidP="00562BFA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NanoCad</w:t>
      </w:r>
    </w:p>
    <w:p w:rsidR="006F24CB" w:rsidRPr="008D4EFF" w:rsidRDefault="00562BFA" w:rsidP="00562BFA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91642" w:rsidRPr="008D4EFF" w:rsidRDefault="006F24CB" w:rsidP="00452A63">
      <w:pPr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8D4EFF">
        <w:rPr>
          <w:rFonts w:ascii="Times New Roman" w:hAnsi="Times New Roman" w:cs="Times New Roman"/>
          <w:sz w:val="22"/>
          <w:lang w:val="ru-RU"/>
        </w:rPr>
        <w:t>Спутник</w:t>
      </w:r>
    </w:p>
    <w:p w:rsidR="00C91E0D" w:rsidRPr="008D4EFF" w:rsidRDefault="00C91E0D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10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"Инженерная графика"</w:t>
      </w:r>
    </w:p>
    <w:p w:rsidR="00376CFF" w:rsidRPr="008D4EFF" w:rsidRDefault="00376CF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iCs/>
          <w:sz w:val="22"/>
          <w:lang w:val="ru-RU"/>
        </w:rPr>
        <w:lastRenderedPageBreak/>
        <w:t xml:space="preserve">1. Учебная аудитория № 305 </w:t>
      </w:r>
      <w:r w:rsidRPr="008D4EFF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8D4EFF">
        <w:rPr>
          <w:rFonts w:ascii="Times New Roman" w:hAnsi="Times New Roman" w:cs="Times New Roman"/>
          <w:sz w:val="22"/>
        </w:rPr>
        <w:t>Lenovo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</w:rPr>
        <w:t>B</w:t>
      </w:r>
      <w:r w:rsidRPr="008D4EFF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видеопамять;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8D4EFF">
        <w:rPr>
          <w:rFonts w:ascii="Times New Roman" w:hAnsi="Times New Roman" w:cs="Times New Roman"/>
          <w:sz w:val="22"/>
        </w:rPr>
        <w:t>Acer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</w:rPr>
        <w:t>X</w:t>
      </w:r>
      <w:r w:rsidRPr="008D4EFF">
        <w:rPr>
          <w:rFonts w:ascii="Times New Roman" w:hAnsi="Times New Roman" w:cs="Times New Roman"/>
          <w:sz w:val="22"/>
          <w:lang w:val="ru-RU"/>
        </w:rPr>
        <w:t>1230</w:t>
      </w:r>
      <w:r w:rsidRPr="008D4EFF">
        <w:rPr>
          <w:rFonts w:ascii="Times New Roman" w:hAnsi="Times New Roman" w:cs="Times New Roman"/>
          <w:sz w:val="22"/>
        </w:rPr>
        <w:t>S</w:t>
      </w:r>
      <w:r w:rsidRPr="008D4EFF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8D4EFF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8D4EFF">
        <w:rPr>
          <w:rFonts w:ascii="Times New Roman" w:hAnsi="Times New Roman" w:cs="Times New Roman"/>
          <w:sz w:val="22"/>
        </w:rPr>
        <w:t>Windows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7, пакеты  </w:t>
      </w:r>
      <w:r w:rsidRPr="008D4EFF">
        <w:rPr>
          <w:rFonts w:ascii="Times New Roman" w:hAnsi="Times New Roman" w:cs="Times New Roman"/>
          <w:sz w:val="22"/>
        </w:rPr>
        <w:t>Office</w:t>
      </w:r>
      <w:r w:rsidRPr="008D4EFF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8D4EFF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8D4EFF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8D4EFF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8D4EFF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C91E0D" w:rsidRPr="008D4EFF" w:rsidRDefault="00C91E0D" w:rsidP="00452A63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D35A04" w:rsidRPr="008D4EFF" w:rsidRDefault="00D35A04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b/>
          <w:sz w:val="22"/>
          <w:lang w:val="ru-RU"/>
        </w:rPr>
        <w:t>11</w:t>
      </w:r>
      <w:r w:rsidR="00452A63" w:rsidRPr="008D4EFF">
        <w:rPr>
          <w:rFonts w:ascii="Times New Roman" w:hAnsi="Times New Roman" w:cs="Times New Roman"/>
          <w:b/>
          <w:sz w:val="22"/>
          <w:lang w:val="ru-RU"/>
        </w:rPr>
        <w:t>.</w:t>
      </w:r>
      <w:r w:rsidRPr="008D4EFF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376CFF" w:rsidRPr="008D4EFF" w:rsidRDefault="00376CFF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D759D3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791642" w:rsidRPr="008D4EFF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791642" w:rsidRPr="00452A63" w:rsidRDefault="00DB65A0" w:rsidP="00452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4EFF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791642" w:rsidRPr="00452A63">
      <w:footerReference w:type="even" r:id="rId20"/>
      <w:footerReference w:type="default" r:id="rId21"/>
      <w:footerReference w:type="first" r:id="rId22"/>
      <w:pgSz w:w="11906" w:h="16838"/>
      <w:pgMar w:top="1141" w:right="850" w:bottom="172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42" w:rsidRDefault="00221242">
      <w:pPr>
        <w:spacing w:after="0" w:line="240" w:lineRule="auto"/>
      </w:pPr>
      <w:r>
        <w:separator/>
      </w:r>
    </w:p>
  </w:endnote>
  <w:endnote w:type="continuationSeparator" w:id="0">
    <w:p w:rsidR="00221242" w:rsidRDefault="0022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CA0" w:rsidRDefault="00E41CA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391" name="Group 22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765" name="Shape 2376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6" name="Shape 2376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7" name="Shape 2376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8" name="Shape 2376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9" name="Shape 2376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0" name="Shape 2377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1" name="Shape 2377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2" name="Shape 2377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3" name="Shape 2377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4" name="Shape 2377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5" name="Shape 23775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6" name="Shape 2377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7" name="Shape 2377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8" name="Shape 23778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79" name="Shape 23779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0" name="Shape 2378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1" name="Shape 23781"/>
                      <wps:cNvSpPr/>
                      <wps:spPr>
                        <a:xfrm>
                          <a:off x="7818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2" name="Shape 23782"/>
                      <wps:cNvSpPr/>
                      <wps:spPr>
                        <a:xfrm>
                          <a:off x="82296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3" name="Shape 2378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4" name="Shape 23784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5" name="Shape 23785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6" name="Shape 2378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7" name="Shape 23787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8" name="Shape 23788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9" name="Shape 2378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0" name="Shape 2379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1" name="Shape 2379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2" name="Shape 2379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0" name="Shape 2242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1" name="Shape 2242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E11E5" id="Group 22391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Gzo1&#10;QpwFAAAOWgAADgAAAAAAAAAAAAAAAAAuAgAAZHJzL2Uyb0RvYy54bWxQSwECLQAUAAYACAAAACEA&#10;ZCPcbuMAAAANAQAADwAAAAAAAAAAAAAAAAD2BwAAZHJzL2Rvd25yZXYueG1sUEsFBgAAAAAEAAQA&#10;8wAAAAYJAAAAAA==&#10;">
              <v:shape id="Shape 2376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8eMMA&#10;AADeAAAADwAAAGRycy9kb3ducmV2LnhtbESP0YrCMBRE3xf2H8IVfFtTK2ulGmURRF/X7Qdcmmtb&#10;bG5KE2Pr1xtB2MdhZs4wm91gWhGod41lBfNZAoK4tLrhSkHxd/hagXAeWWNrmRSM5GC3/fzYYK7t&#10;nX8pnH0lIoRdjgpq77tcSlfWZNDNbEccvYvtDfoo+0rqHu8RblqZJslSGmw4LtTY0b6m8nq+GQWy&#10;kNkxDR0fkkcIR181j2wclZpOhp81CE+D/w+/2yetIF1ky29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8e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6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TWs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J0Ossy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H01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6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RgMUA&#10;AADeAAAADwAAAGRycy9kb3ducmV2LnhtbESP0WrCQBRE3wv+w3IF3+pGhSipa2gs0kKfGv2AS/aa&#10;BLN3l+w2Jn59t1Do4zAzZ5h9PppODNT71rKC1TIBQVxZ3XKt4HI+Pe9A+ICssbNMCibykB9mT3vM&#10;tL3zFw1lqEWEsM9QQROCy6T0VUMG/dI64uhdbW8wRNnXUvd4j3DTyXWSpNJgy3GhQUfHhqpb+W0U&#10;2KHGz8fb9SZpLKp3N5WOi1KpxXx8fQERaAz/4b/2h1aw3mzTL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VG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6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y1MQA&#10;AADeAAAADwAAAGRycy9kb3ducmV2LnhtbERPTWvCQBC9F/wPywje6sYU0xpdg1aEgl6qvfQ2ZMck&#10;mJ0N2U2M/vruQejx8b5X2WBq0VPrKssKZtMIBHFudcWFgp/z/vUDhPPIGmvLpOBODrL16GWFqbY3&#10;/qb+5AsRQtilqKD0vkmldHlJBt3UNsSBu9jWoA+wLaRu8RbCTS3jKEqkwYpDQ4kNfZaUX0+dUTBs&#10;98XRy0W0O8wfv9wlj9nRnZWajIfNEoSnwf+Ln+4vrSB+e0/C3nAnX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EctT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6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HKMcA&#10;AADeAAAADwAAAGRycy9kb3ducmV2LnhtbESPQWvCQBSE7wX/w/IEb7ppBNtEVymB0EIRWlvB4zP7&#10;TEKzb8Puqum/7wpCj8PMfMOsNoPpxIWcby0reJwlIIgrq1uuFXx/ldNnED4ga+wsk4Jf8rBZjx5W&#10;mGt75U+67EItIoR9jgqaEPpcSl81ZNDPbE8cvZN1BkOUrpba4TXCTSfTJFlIgy3HhQZ7KhqqfnZn&#10;o6CY71O3fc+y9Hhw5Yd/LQu2e6Um4+FlCSLQEP7D9/abVpDOnxY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YR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7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fKcEA&#10;AADeAAAADwAAAGRycy9kb3ducmV2LnhtbESPy4rCMBSG9wO+QziCuzFVQaUaxQui4MrqAxyaY1ts&#10;TkITa/XpzWJglj//jW+57kwtWmp8ZVnBaJiAIM6trrhQcLsefucgfEDWWFsmBW/ysF71fpaYavvi&#10;C7VZKEQcYZ+igjIEl0rp85IM+qF1xNG728ZgiLIppG7wFcdNLcdJMpUGK44PJTralZQ/sqdRYNsC&#10;z5/9/SGp2+ZH984cbzOlBv1uswARqAv/4b/2SSsYT2azCBBxIgrI1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xXyn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7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fd88cA&#10;AADeAAAADwAAAGRycy9kb3ducmV2LnhtbESPQWvCQBSE7wX/w/KE3urGCFqjq0ggWChCtQoen9nX&#10;JDT7NuxuNf57t1DocZiZb5jlujetuJLzjWUF41ECgri0uuFKwfGzeHkF4QOyxtYyKbiTh/Vq8LTE&#10;TNsb7+l6CJWIEPYZKqhD6DIpfVmTQT+yHXH0vqwzGKJ0ldQObxFuWpkmyVQabDgu1NhRXlP5ffgx&#10;CvLJKXW79/k8vZxd8eG3Rc72pNTzsN8sQATqw3/4r/2mFaST2Ww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33f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7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kxcMA&#10;AADeAAAADwAAAGRycy9kb3ducmV2LnhtbESP0YrCMBRE34X9h3AXfNPUCipdo+iKrOCTdT/g0lzb&#10;YnMTmmyt+/VGEHwcZuYMs1z3phEdtb62rGAyTkAQF1bXXCr4Pe9HCxA+IGtsLJOCO3lYrz4GS8y0&#10;vfGJujyUIkLYZ6igCsFlUvqiIoN+bB1x9C62NRiibEupW7xFuGlkmiQzabDmuFCho++Kimv+ZxTY&#10;rsTj/+5yldRvix93zx1vc6WGn/3mC0SgPrzDr/ZBK0in83k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9kx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7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XSsIA&#10;AADeAAAADwAAAGRycy9kb3ducmV2LnhtbESP3YrCMBSE7wXfIRzBO02tYKUaRRZEb/15gENzbIvN&#10;SWlibH36jbCwl8PMfMNs971pRKDO1ZYVLOYJCOLC6ppLBffbcbYG4TyyxsYyKRjIwX43Hm0x1/bN&#10;FwpXX4oIYZejgsr7NpfSFRUZdHPbEkfvYTuDPsqulLrDd4SbRqZJspIGa44LFbb0U1HxvL6MAnmX&#10;2SkNLR+TTwgnX9afbBiUmk76wwaEp97/h//aZ60gXWbZEr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Jd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7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uDMYA&#10;AADeAAAADwAAAGRycy9kb3ducmV2LnhtbESPS4vCQBCE74L/YWhhbzpRd31ER9FdBEEvPi7emkyb&#10;BDM9ITNq9Nc7woLHoqq+oqbz2hTiRpXLLSvodiIQxInVOacKjodVewTCeWSNhWVS8CAH81mzMcVY&#10;2zvv6Lb3qQgQdjEqyLwvYyldkpFB17ElcfDOtjLog6xSqSu8B7gpZC+KBtJgzmEhw5J+M0ou+6tR&#10;UC9X6dbLcfS3+Xme+Dp4drfuoNRXq15MQHiq/Sf8315rBb3+cPgN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DuD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75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qpc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H6nmU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Zqq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7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00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1l2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s00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7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gHMcA&#10;AADeAAAADwAAAGRycy9kb3ducmV2LnhtbESPQWvCQBSE74L/YXlCb3XTCKZGVymB0EIRWlvB4zP7&#10;TEKzb8PuVuO/dwsFj8PMfMOsNoPpxJmcby0reJomIIgrq1uuFXx/lY/PIHxA1thZJgVX8rBZj0cr&#10;zLW98Cedd6EWEcI+RwVNCH0upa8aMuintieO3sk6gyFKV0vt8BLhppNpksylwZbjQoM9FQ1VP7tf&#10;o6CY7VO3fV8s0uPBlR/+tSzY7pV6mAwvSxCBhnAP/7fftIJ0lmU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S4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78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FO8AA&#10;AADeAAAADwAAAGRycy9kb3ducmV2LnhtbERP3WqDMBS+H+wdwhnsbsY5mMU1lVIQd7uuD3AwZ1Fq&#10;TsRkUfv0zcVglx/f/75e7SgizX5wrOA1y0EQd04PbBRcvpuXHQgfkDWOjknBRh7qw+PDHivtFv6i&#10;eA5GpBD2FSroQ5gqKX3Xk0WfuYk4cT9uthgSnI3UMy4p3I6yyPN3aXHg1NDjRKeeuuv51yqQF1m2&#10;RZy4yW8xtsEMt3LblHp+Wo8fIAKt4V/85/7UCoq3skx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gFO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79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R9c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SCdzu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B0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IT8UA&#10;AADeAAAADwAAAGRycy9kb3ducmV2LnhtbESPXWvCMBSG74X9h3CE3WlqhU2rUUahTBiD+QVeHptj&#10;W2xOShK1+/fLxcDLl/eLZ7nuTSvu5HxjWcFknIAgLq1uuFJw2BejGQgfkDW2lknBL3lYr14GS8y0&#10;ffCW7rtQiTjCPkMFdQhdJqUvazLox7Yjjt7FOoMhSldJ7fARx00r0yR5kwYbjg81dpTXVF53N6Mg&#10;nx5T9/01n6fnkyt+/GeRsz0q9TrsPxYgAvXhGf5vb7SCdPo+iwARJ6K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gh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1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Kt1McA&#10;AADeAAAADwAAAGRycy9kb3ducmV2LnhtbESPQWvCQBSE7wX/w/KE3urGCFajq0ggWChCaxU8PrOv&#10;SWj2bdjdavz3bqHgcZiZb5jlujetuJDzjWUF41ECgri0uuFKweGreJmB8AFZY2uZFNzIw3o1eFpi&#10;pu2VP+myD5WIEPYZKqhD6DIpfVmTQT+yHXH0vq0zGKJ0ldQOrxFuWpkmyVQabDgu1NhRXlP5s/81&#10;CvLJMXW79/k8PZ9c8eG3Rc72qNTzsN8sQATqwyP8337TCtLJ62w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ird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2" o:spid="_x0000_s1044" style="position:absolute;left:822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jxMgA&#10;AADeAAAADwAAAGRycy9kb3ducmV2LnhtbESPT2vCQBTE74LfYXmF3nSTFP80dQ1qEQp6aeKlt0f2&#10;NQnNvg3ZVVM/vVsQehxm5jfMKhtMKy7Uu8aygngagSAurW64UnAq9pMlCOeRNbaWScEvOcjW49EK&#10;U22v/EmX3FciQNilqKD2vkuldGVNBt3UdsTB+7a9QR9kX0nd4zXATSuTKJpLgw2HhRo72tVU/uRn&#10;o2DY7qujl6/R+2F2++Lz/BYfXaHU89OweQPhafD/4Uf7QytIXhbLBP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oKPE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8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WOMcA&#10;AADeAAAADwAAAGRycy9kb3ducmV2LnhtbESPQWvCQBSE7wX/w/KE3uqmCViNriKBYKEIra3g8Zl9&#10;JqHZt2F3q/Hfu4VCj8PMfMMs14PpxIWcby0reJ4kIIgrq1uuFXx9lk8zED4ga+wsk4IbeVivRg9L&#10;zLW98gdd9qEWEcI+RwVNCH0upa8aMugntieO3tk6gyFKV0vt8BrhppNpkkylwZbjQoM9FQ1V3/sf&#10;o6DIDqnbvc3n6enoyne/LQu2B6Uex8NmASLQEP7Df+1XrSDNXm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8lj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4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/Gc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kH5mmx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B/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85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MlsQA&#10;AADeAAAADwAAAGRycy9kb3ducmV2LnhtbESP0YrCMBRE34X9h3AF3zRV0ZWuUVZFFHyyux9waa5t&#10;sbkJTazVrzfCwj4OM3OGWa47U4uWGl9ZVjAeJSCIc6srLhT8/uyHCxA+IGusLZOCB3lYrz56S0y1&#10;vfOZ2iwUIkLYp6igDMGlUvq8JIN+ZB1x9C62MRiibAqpG7xHuKnlJEnm0mDFcaFER9uS8mt2Mwps&#10;W+DpubtcJXWb/OAemeNNptSg331/gQjUhf/wX/uoFUymn4sZ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TjJ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8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1oMcA&#10;AADeAAAADwAAAGRycy9kb3ducmV2LnhtbESPQWvCQBSE74L/YXlCb7oxgtXoKhIILZSCtQoen9nX&#10;JDT7NuxuNf33XaHgcZiZb5j1tjetuJLzjWUF00kCgri0uuFKwfGzGC9A+ICssbVMCn7Jw3YzHKwx&#10;0/bGH3Q9hEpECPsMFdQhdJmUvqzJoJ/Yjjh6X9YZDFG6SmqHtwg3rUyTZC4NNhwXauwor6n8PvwY&#10;BfnslLr3t+UyvZxdsfcvRc72pNTTqN+tQATqwyP8337VCtLZ82I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LNa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7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AXMYA&#10;AADeAAAADwAAAGRycy9kb3ducmV2LnhtbESPS6vCMBSE94L/IRzBnaYqV729RvGBIOjGx8bdoTm2&#10;xeakNFF7/fVGEFwOM/MNM5nVphB3qlxuWUGvG4EgTqzOOVVwOq47YxDOI2ssLJOCf3IwmzYbE4y1&#10;ffCe7gefigBhF6OCzPsyltIlGRl0XVsSB+9iK4M+yCqVusJHgJtC9qNoKA3mHBYyLGmZUXI93IyC&#10;erFOd17+Rqvtz/PMt+Gzt3NHpdqtev4HwlPtv+FPe6MV9Aej8Qjed8IVkN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cAX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88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EScMA&#10;AADeAAAADwAAAGRycy9kb3ducmV2LnhtbERPW2vCMBR+F/YfwhH2pqkVNq1GGYUyYQzmDXw8Nse2&#10;2JyUJGr375eHgY8f33257k0r7uR8Y1nBZJyAIC6tbrhScNgXoxkIH5A1tpZJwS95WK9eBkvMtH3w&#10;lu67UIkYwj5DBXUIXSalL2sy6Me2I47cxTqDIUJXSe3wEcNNK9MkeZMGG44NNXaU11RedzejIJ8e&#10;U/f9NZ+n55MrfvxnkbM9KvU67D8WIAL14Sn+d2+0gnT6Po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gES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Qh8MA&#10;AADeAAAADwAAAGRycy9kb3ducmV2LnhtbESP0YrCMBRE3wX/IVzBN02tsHWrUUQQfV23H3Bp7rbF&#10;5qY0MbZ+vVlY2MdhZs4wu8NgWhGod41lBatlAoK4tLrhSkHxfV5sQDiPrLG1TApGcnDYTyc7zLV9&#10;8heFm69EhLDLUUHtfZdL6cqaDLql7Yij92N7gz7KvpK6x2eEm1amSfIhDTYcF2rs6FRTeb89jAJZ&#10;yOySho7PySuEi6+aVzaOSs1nw3ELwtPg/8N/7atWkK6zzSf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Qh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9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2508QA&#10;AADeAAAADwAAAGRycy9kb3ducmV2LnhtbESPy2rDMBBF94X+g5hCd7XcFJLWtRLiltBAVnH7AYM1&#10;fhBrJCzFdvL11SKQ5eW+OPlmNr0YafCdZQWvSQqCuLK640bB3+/u5R2ED8gae8uk4EIeNuvHhxwz&#10;bSc+0liGRsQR9hkqaENwmZS+asmgT6wjjl5tB4MhyqGResApjpteLtJ0KQ12HB9adPTVUnUqz0aB&#10;HRs8XL/rk6S5qH7cpXRclEo9P83bTxCB5nAP39p7rWDxtvqI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9ud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9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7CccA&#10;AADeAAAADwAAAGRycy9kb3ducmV2LnhtbESPQWvCQBSE7wX/w/IKvdWNEWwTXUUCoQURWlvB4zP7&#10;TEKzb8PuVuO/d4VCj8PMfMMsVoPpxJmcby0rmIwTEMSV1S3XCr6/yudXED4ga+wsk4IreVgtRw8L&#10;zLW98Cedd6EWEcI+RwVNCH0upa8aMujHtieO3sk6gyFKV0vt8BLhppNpksykwZbjQoM9FQ1VP7tf&#10;o6CY7lO33WRZejy48sO/lQXbvVJPj8N6DiLQEP7Df+13rSCdvmQ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7Ow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9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UK8QA&#10;AADeAAAADwAAAGRycy9kb3ducmV2LnhtbESPzWrDMBCE74W8g9hCb41cF+rEjRJCwLjXpn6AxdrY&#10;ptbKWIr88/RVodDjMDPfMIfTbHoRaHSdZQUv2wQEcW11x42C6qt43oFwHlljb5kULOTgdNw8HDDX&#10;duJPClffiAhhl6OC1vshl9LVLRl0WzsQR+9mR4M+yrGResQpwk0v0yR5kwY7jgstDnRpqf6+3o0C&#10;WcmsTMPARbKGUPqmW7NlUerpcT6/g/A0+//wX/tDK0hfs30K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1C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K7cIA&#10;AADeAAAADwAAAGRycy9kb3ducmV2LnhtbESPzYrCMBSF94LvEK7gRjSdIiLVKDpQmY0Lqw9wba5t&#10;sbkpSdT69mYx4PJw/vjW29604knON5YV/MwSEMSl1Q1XCi7nfLoE4QOyxtYyKXiTh+1mOFhjpu2L&#10;T/QsQiXiCPsMFdQhdJmUvqzJoJ/Zjjh6N+sMhihdJbXDVxw3rUyTZCENNhwfauzot6byXjyMgvww&#10;2etyWUyO11Nyy53Tjg9HpcajfrcCEagP3/B/+08rSNN5GgEiTkQBuf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4rt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42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vdsQA&#10;AADeAAAADwAAAGRycy9kb3ducmV2LnhtbESPQYvCMBSE74L/ITxhL6KpZZFSjaJCZS8e7O4PeDbP&#10;tti8lCRq999vFgSPw8x8w6y3g+nEg5xvLStYzBMQxJXVLdcKfr6LWQbCB2SNnWVS8EsetpvxaI25&#10;tk8+06MMtYgQ9jkqaELocyl91ZBBP7c9cfSu1hkMUbpaaofPCDedTJNkKQ22HBca7OnQUHUr70ZB&#10;cZzudZWV09PlnFwL57Tj40mpj8mwW4EINIR3+NX+0grS9DNdwP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L3b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1591078014</w:t>
    </w:r>
  </w:p>
  <w:p w:rsidR="00E41CA0" w:rsidRDefault="00E41CA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CA0" w:rsidRDefault="00E41CA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004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CA0" w:rsidRDefault="00E41CA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311" name="Group 22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653" name="Shape 2365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4" name="Shape 2365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5" name="Shape 2365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6" name="Shape 2365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7" name="Shape 2365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8" name="Shape 2365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9" name="Shape 2365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0" name="Shape 2366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1" name="Shape 2366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2" name="Shape 2366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3" name="Shape 2366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4" name="Shape 2366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5" name="Shape 2366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6" name="Shape 23666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7" name="Shape 23667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8" name="Shape 2366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9" name="Shape 23669"/>
                      <wps:cNvSpPr/>
                      <wps:spPr>
                        <a:xfrm>
                          <a:off x="7818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0" name="Shape 23670"/>
                      <wps:cNvSpPr/>
                      <wps:spPr>
                        <a:xfrm>
                          <a:off x="82296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1" name="Shape 2367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2" name="Shape 23672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3" name="Shape 23673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4" name="Shape 2367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5" name="Shape 23675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6" name="Shape 23676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7" name="Shape 2367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8" name="Shape 2367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9" name="Shape 2367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0" name="Shape 2368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40" name="Shape 2234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41" name="Shape 223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1EAB3" id="Group 22311" o:spid="_x0000_s1026" style="position:absolute;margin-left:264.35pt;margin-top:761.25pt;width:109.1pt;height:28.35pt;z-index: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EQOxWKjBQAADloAAA4AAAAAAAAAAAAAAAAALgIAAGRycy9lMm9Eb2MueG1sUEsBAi0AFAAG&#10;AAgAAAAhAGQj3G7jAAAADQEAAA8AAAAAAAAAAAAAAAAA/QcAAGRycy9kb3ducmV2LnhtbFBLBQYA&#10;AAAABAAEAPMAAAANCQAAAAA=&#10;">
              <v:shape id="Shape 2365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jEt8QA&#10;AADeAAAADwAAAGRycy9kb3ducmV2LnhtbESPwWrDMBBE74X8g9hAb40cmybBjWJKwbjXuvmAxdra&#10;JtbKWKpi++urQqHHYWbeMOdiNoMINLnesoL9LgFB3Fjdc6vg+lk+nUA4j6xxsEwKFnJQXDYPZ8y1&#10;vfMHhdq3IkLY5aig837MpXRNRwbdzo7E0fuyk0Ef5dRKPeE9ws0g0yQ5SIM9x4UOR3rrqLnV30aB&#10;vMpjlYaRy2QNofJtvx6XRanH7fz6AsLT7P/Df+13rSDNDs8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oxL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5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tls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TsY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ULZ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5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vTMUA&#10;AADeAAAADwAAAGRycy9kb3ducmV2LnhtbESP0WrCQBRE3wv+w3IF3+pGJSKpa2gs0kKfGv2AS/aa&#10;BLN3l+w2Jn59t1Do4zAzZ5h9PppODNT71rKC1TIBQVxZ3XKt4HI+Pe9A+ICssbNMCibykB9mT3vM&#10;tL3zFw1lqEWEsM9QQROCy6T0VUMG/dI64uhdbW8wRNnXUvd4j3DTyXWSbKXBluNCg46ODVW38tso&#10;sEONn4+3603SWFTvbiodF6VSi/n4+gIi0Bj+w3/tD61gvdmm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q9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5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GHccA&#10;AADeAAAADwAAAGRycy9kb3ducmV2LnhtbESPT2vCQBTE7wW/w/KE3urGSIKmrmIrglAv/rl4e2Rf&#10;k2D2bchuNM2ndwuFHoeZ+Q2zXPemFndqXWVZwXQSgSDOra64UHA5797mIJxH1lhbJgU/5GC9Gr0s&#10;MdP2wUe6n3whAoRdhgpK75tMSpeXZNBNbEMcvG/bGvRBtoXULT4C3NQyjqJUGqw4LJTY0GdJ+e3U&#10;GQX9x644eLmItl/JcOUuHaYHd1bqddxv3kF46v1/+K+91wriWZqk8HsnXAG5e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ahh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65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z4ccA&#10;AADeAAAADwAAAGRycy9kb3ducmV2LnhtbESPS2vDMBCE74X+B7GF3hK5Dnm5UUIwmBZKIU/IcWtt&#10;bRNrZSQ1cf59VQj0OMzMN8xi1ZtWXMj5xrKCl2ECgri0uuFKwWFfDGYgfEDW2FomBTfysFo+Piww&#10;0/bKW7rsQiUihH2GCuoQukxKX9Zk0A9tRxy9b+sMhihdJbXDa4SbVqZJMpEGG44LNXaU11Sedz9G&#10;QT46pu7zYz5Pv06u2Pi3Imd7VOr5qV+/ggjUh//wvf2uFaSjyXgK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Gs+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5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MA0sAA&#10;AADeAAAADwAAAGRycy9kb3ducmV2LnhtbERPy4rCMBTdD/gP4QruxlRFkWoUH4iCK6sfcGmubbG5&#10;CU2s1a83i4FZHs57ue5MLVpqfGVZwWiYgCDOra64UHC7Hn7nIHxA1lhbJgVv8rBe9X6WmGr74gu1&#10;WShEDGGfooIyBJdK6fOSDPqhdcSRu9vGYIiwKaRu8BXDTS3HSTKTBiuODSU62pWUP7KnUWDbAs+f&#10;/f0hqdvmR/fOHG8zpQb9brMAEagL/+I/90krGE9m0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MA0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5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CCMcA&#10;AADeAAAADwAAAGRycy9kb3ducmV2LnhtbESPQWvCQBSE7wX/w/KE3uqmEaWJriKBYKEIra3g8Zl9&#10;JqHZt2F3q/Hfu4VCj8PMfMMs14PpxIWcby0reJ4kIIgrq1uuFXx9lk8vIHxA1thZJgU38rBejR6W&#10;mGt75Q+67EMtIoR9jgqaEPpcSl81ZNBPbE8cvbN1BkOUrpba4TXCTSfTJJlLgy3HhQZ7Khqqvvc/&#10;RkExPaRu95Zl6enoyne/LQu2B6Uex8NmASLQEP7Df+1XrSCdzm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gg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6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GacMA&#10;AADeAAAADwAAAGRycy9kb3ducmV2LnhtbESPy2rCQBSG94LvMJyCO500QiipE2mUUqGrpn2AQ+bk&#10;gpkzQ2aM0ad3FkKXP/+Nb7efzSAmGn1vWcHrJgFBXFvdc6vg7/dz/QbCB2SNg2VScCMP+2K52GGu&#10;7ZV/aKpCK+II+xwVdCG4XEpfd2TQb6wjjl5jR4MhyrGVesRrHDeDTJMkkwZ7jg8dOjp0VJ+ri1Fg&#10;pxa/78fmLGku6y93qxyXlVKrl/njHUSgOfyHn+2TVpBusywCRJyI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nGa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6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15sMA&#10;AADeAAAADwAAAGRycy9kb3ducmV2LnhtbESPwWrDMBBE74H8g9hCb4kcF+ziRAmlENJrHX/AYm1t&#10;E2tlLEWx/fVVoZDjMDNvmMNpMr0INLrOsoLdNgFBXFvdcaOgup437yCcR9bYWyYFMzk4HderAxba&#10;PvibQukbESHsClTQej8UUrq6JYNuawfi6P3Y0aCPcmykHvER4aaXaZJk0mDHcaHFgT5bqm/l3SiQ&#10;lcwvaRj4nCwhXHzTLfk8K/X6Mn3sQXia/DP83/7SCtK3LNvB3514Be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o15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6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Ko8YA&#10;AADeAAAADwAAAGRycy9kb3ducmV2LnhtbESPT4vCMBTE74LfITzBm6ZWLGvXKP5BENbLVi97ezRv&#10;27LNS2miVj+9WRA8DjPzG2ax6kwtrtS6yrKCyTgCQZxbXXGh4Hzajz5AOI+ssbZMCu7kYLXs9xaY&#10;anvjb7pmvhABwi5FBaX3TSqly0sy6Ma2IQ7er20N+iDbQuoWbwFuahlHUSINVhwWSmxoW1L+l12M&#10;gm6zL45ezqPd1+zxw5fkMTm6k1LDQbf+BOGp8+/wq33QCuJpksTwf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1Ko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66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OCsIA&#10;AADeAAAADwAAAGRycy9kb3ducmV2LnhtbESP3YrCMBSE7wXfIRxh7zS1QpVqFFkQvfXnAQ7NsS02&#10;J6XJxtanNwuCl8PMfMNsdr1pRKDO1ZYVzGcJCOLC6ppLBbfrYboC4TyyxsYyKRjIwW47Hm0w1/bJ&#10;ZwoXX4oIYZejgsr7NpfSFRUZdDPbEkfvbjuDPsqulLrDZ4SbRqZJkkmDNceFClv6rah4XP6MAnmT&#10;y2MaWj4krxCOvqxfy2FQ6mfS79cgPPX+G/60T1pBusiyBfzfiV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xA4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6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WfsMA&#10;AADeAAAADwAAAGRycy9kb3ducmV2LnhtbESP0YrCMBRE3wX/IVzBN02tS12qUUQQfV23H3Bp7rbF&#10;5qY0MbZ+vVlY2MdhZs4wu8NgWhGod41lBatlAoK4tLrhSkHxfV58gnAeWWNrmRSM5OCwn052mGv7&#10;5C8KN1+JCGGXo4La+y6X0pU1GXRL2xFH78f2Bn2UfSV1j88IN61MkySTBhuOCzV2dKqpvN8eRoEs&#10;5OaSho7PySuEi6+a12YclZrPhuMWhKfB/4f/2letIF1n2Qf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2W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6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CsMcA&#10;AADeAAAADwAAAGRycy9kb3ducmV2LnhtbESPQWvCQBSE74L/YXlCb3XTiKFGVymB0EIRWlvB4zP7&#10;TEKzb8PuVuO/dwsFj8PMfMOsNoPpxJmcby0reJomIIgrq1uuFXx/lY/PIHxA1thZJgVX8rBZj0cr&#10;zLW98Cedd6EWEcI+RwVNCH0upa8aMuintieO3sk6gyFKV0vt8BLhppNpkmTSYMtxocGeioaqn92v&#10;UVDM9qnbvi8W6fHgyg//WhZs90o9TIaXJYhAQ7iH/9tvWkE6y7I5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0Qr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66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tksMA&#10;AADeAAAADwAAAGRycy9kb3ducmV2LnhtbESP0YrCMBRE34X9h3AXfNN0K1TpGkWEoq+rfsCludsW&#10;m5vSZNPWrzfCgo/DzJxhtvvRtCJQ7xrLCr6WCQji0uqGKwW3a7HYgHAeWWNrmRRM5GC/+5htMdd2&#10;4B8KF1+JCGGXo4La+y6X0pU1GXRL2xFH79f2Bn2UfSV1j0OEm1amSZJJgw3HhRo7OtZU3i9/RoG8&#10;yfUpDR0XySOEk6+ax3qalJp/jodvEJ5G/w7/t89aQbrKsg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tk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67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5XM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J0mmUz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qeV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6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tLsMA&#10;AADeAAAADwAAAGRycy9kb3ducmV2LnhtbERPW2vCMBR+F/wP4Qh709QKZXZGGYXiYAycF9jjsTm2&#10;Zc1JSTLt/r15EHz8+O6rzWA6cSXnW8sK5rMEBHFldcu1guOhnL6C8AFZY2eZFPyTh816PFphru2N&#10;v+m6D7WIIexzVNCE0OdS+qohg35me+LIXawzGCJ0tdQObzHcdDJNkkwabDk2NNhT0VD1u/8zCorF&#10;KXVfn8tlev5x5c5vy4LtSamXyfD+BiLQEJ7ih/tDK0gXWRb3xjvxC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XtL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69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lItccA&#10;AADeAAAADwAAAGRycy9kb3ducmV2LnhtbESPQWvCQBSE7wX/w/IKvdVNI4QmuooEgoVSsLaCx2f2&#10;mQSzb8PuVtN/7xYKHoeZ+YZZrEbTiws531lW8DJNQBDXVnfcKPj+qp5fQfiArLG3TAp+ycNqOXlY&#10;YKHtlT/psguNiBD2BSpoQxgKKX3dkkE/tQNx9E7WGQxRukZqh9cIN71MkySTBjuOCy0OVLZUn3c/&#10;RkE526fu4z3P0+PBVVu/qUq2e6WeHsf1HESgMdzD/+03rSCdZVkO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5SL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70" o:spid="_x0000_s1044" style="position:absolute;left:822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nksYA&#10;AADeAAAADwAAAGRycy9kb3ducmV2LnhtbESPzWrCQBSF9wXfYbiCuzoxxbRGx6AVoaCbajfdXTLX&#10;JJi5EzKTGH36zkLo8nD++FbZYGrRU+sqywpm0wgEcW51xYWCn/P+9QOE88gaa8uk4E4OsvXoZYWp&#10;tjf+pv7kCxFG2KWooPS+SaV0eUkG3dQ2xMG72NagD7ItpG7xFsZNLeMoSqTBisNDiQ19lpRfT51R&#10;MGz3xdHLRbQ7zB+/3CWP2dGdlZqMh80ShKfB/4ef7S+tIH5L3gNAwAko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rnk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67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SbscA&#10;AADeAAAADwAAAGRycy9kb3ducmV2LnhtbESPS2vDMBCE74X+B7GF3ho5DuThRAnBYFIohTwhx421&#10;tU2tlZHUxPn3UaHQ4zAz3zCLVW9acSXnG8sKhoMEBHFpdcOVguOheJuC8AFZY2uZFNzJw2r5/LTA&#10;TNsb7+i6D5WIEPYZKqhD6DIpfVmTQT+wHXH0vqwzGKJ0ldQObxFuWpkmyVgabDgu1NhRXlP5vf8x&#10;CvLRKXWfH7NZejm7Yus3Rc72pNTrS7+egwjUh//wX/tdK0hH48kQfu/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W0m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72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9TM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2tsxR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E9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73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LOw8UA&#10;AADeAAAADwAAAGRycy9kb3ducmV2LnhtbESPUWvCMBSF3wf+h3AF32ZqBSfVKOqQDfa06A+4NNe2&#10;2NyEJmvrfv0yGOzxcM75Dme7H20reupC41jBYp6BIC6dabhScL2cn9cgQkQ22DomBQ8KsN9NnrZY&#10;GDfwJ/U6ViJBOBSooI7RF1KGsiaLYe48cfJurrMYk+wqaTocEty2Ms+ylbTYcFqo0dOppvKuv6wC&#10;11f48f16u0saj+Wbf2jPR63UbDoeNiAijfE//Nd+Nwry5epl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s7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7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x9s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AdTa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hcf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75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ECsYA&#10;AADeAAAADwAAAGRycy9kb3ducmV2LnhtbESPT4vCMBTE74LfITxhb5rqYtVqFN1FWNCLfy7eHs2z&#10;LTYvpYla/fRmQfA4zMxvmNmiMaW4Ue0Kywr6vQgEcWp1wZmC42HdHYNwHlljaZkUPMjBYt5uzTDR&#10;9s47uu19JgKEXYIKcu+rREqX5mTQ9WxFHLyzrQ36IOtM6hrvAW5KOYiiWBosOCzkWNFPTullfzUK&#10;mtU623o5iX43w+eJr/Gzv3UHpb46zXIKwlPjP+F3+08rGHzHoyH8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1EC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676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9KGs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J0ms0y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/Sh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7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e1M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2ts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ae1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7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ZcssAA&#10;AADeAAAADwAAAGRycy9kb3ducmV2LnhtbERPy4rCMBTdD/gP4QruxlQFR6pRfCAKrqx+wKW5tsXm&#10;JjSxVr/eLIRZHs57sepMLVpqfGVZwWiYgCDOra64UHC97H9nIHxA1lhbJgUv8rBa9n4WmGr75DO1&#10;WShEDGGfooIyBJdK6fOSDPqhdcSRu9nGYIiwKaRu8BnDTS3HSTKVBiuODSU62paU37OHUWDbAk/v&#10;3e0uqdvkB/fKHG8ypQb9bj0HEagL/+Kv+6gVjCfTv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GZcs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7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eaMcA&#10;AADeAAAADwAAAGRycy9kb3ducmV2LnhtbESPQWvCQBSE7wX/w/IEb7ppBNtEVymB0EIRWlvB4zP7&#10;TEKzb8Puqum/7wpCj8PMfMOsNoPpxIWcby0reJwlIIgrq1uuFXx/ldNnED4ga+wsk4Jf8rBZjx5W&#10;mGt75U+67EItIoR9jgqaEPpcSl81ZNDPbE8cvZN1BkOUrpba4TXCTSfTJFlIgy3HhQZ7KhqqfnZn&#10;o6CY71O3fc+y9Hhw5Yd/LQu2e6Um4+FlCSLQEP7D9/abVpDOF08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g3m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8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2h7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S9W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GnaH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4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iKMQA&#10;AADeAAAADwAAAGRycy9kb3ducmV2LnhtbESPzYrCMBSF98K8Q7gDbmRMrSKlYxQVKm5cWH2AO821&#10;LdPclCRq5+0nC8Hl4fzxrTaD6cSDnG8tK5hNExDEldUt1wqul+IrA+EDssbOMin4Iw+b9cdohbm2&#10;Tz7Towy1iCPsc1TQhNDnUvqqIYN+anvi6N2sMxiidLXUDp9x3HQyTZKlNNhyfGiwp31D1W95NwqK&#10;w2Snq6ycnH7Oya1wTjs+nJQafw7bbxCBhvAOv9pHrSBN54sIEHEi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6oij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234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Hs8UA&#10;AADeAAAADwAAAGRycy9kb3ducmV2LnhtbESPQYvCMBSE74L/ITxhL7KmVlmkGkWFihcP1v0Bb5tn&#10;W2xeShK1+++NsLDHYWa+YVab3rTiQc43lhVMJwkI4tLqhisF35f8cwHCB2SNrWVS8EseNuvhYIWZ&#10;tk8+06MIlYgQ9hkqqEPoMil9WZNBP7EdcfSu1hkMUbpKaofPCDetTJPkSxpsOC7U2NG+pvJW3I2C&#10;/DDe6XJRjE8/5+SaO6cdH05KfYz67RJEoD78h//aR60gTWfzK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gez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1591078014</w:t>
    </w:r>
  </w:p>
  <w:p w:rsidR="00E41CA0" w:rsidRDefault="00E41CA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42" w:rsidRDefault="00221242">
      <w:pPr>
        <w:spacing w:after="0" w:line="240" w:lineRule="auto"/>
      </w:pPr>
      <w:r>
        <w:separator/>
      </w:r>
    </w:p>
  </w:footnote>
  <w:footnote w:type="continuationSeparator" w:id="0">
    <w:p w:rsidR="00221242" w:rsidRDefault="0022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677"/>
    <w:multiLevelType w:val="hybridMultilevel"/>
    <w:tmpl w:val="65108228"/>
    <w:lvl w:ilvl="0" w:tplc="D7FA1B2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41EA0"/>
    <w:multiLevelType w:val="hybridMultilevel"/>
    <w:tmpl w:val="05B6746C"/>
    <w:lvl w:ilvl="0" w:tplc="F462D91E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6D3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C8DA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A03B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66D9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0825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B2B6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263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184E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C47176"/>
    <w:multiLevelType w:val="hybridMultilevel"/>
    <w:tmpl w:val="1012E7E0"/>
    <w:lvl w:ilvl="0" w:tplc="2FF073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F2815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8A44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60BC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BE16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C666B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6B6A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9AB8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6E4E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6D151D"/>
    <w:multiLevelType w:val="hybridMultilevel"/>
    <w:tmpl w:val="3844F204"/>
    <w:lvl w:ilvl="0" w:tplc="0D02726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BA7B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8A92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2AF8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F801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704D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8653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9E77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3425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9622CD"/>
    <w:multiLevelType w:val="hybridMultilevel"/>
    <w:tmpl w:val="BB006292"/>
    <w:lvl w:ilvl="0" w:tplc="F07682D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8AB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FEE1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64C8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1841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F653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8046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14EE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1CCD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A5648"/>
    <w:multiLevelType w:val="hybridMultilevel"/>
    <w:tmpl w:val="C412999A"/>
    <w:lvl w:ilvl="0" w:tplc="32AC6E6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C02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325B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497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B236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8CE9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D0E5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3CD5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6C6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25F96"/>
    <w:multiLevelType w:val="hybridMultilevel"/>
    <w:tmpl w:val="BDD2BBFE"/>
    <w:lvl w:ilvl="0" w:tplc="A8B4A11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C1B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2802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54EA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BCAD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8634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90C5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DCB6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8CE9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BC0F8F"/>
    <w:multiLevelType w:val="hybridMultilevel"/>
    <w:tmpl w:val="0316B0B8"/>
    <w:lvl w:ilvl="0" w:tplc="EF24C8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BC980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9A7AF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CA5DA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583A1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B64FC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9E1A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F6862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E364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4301D1"/>
    <w:multiLevelType w:val="hybridMultilevel"/>
    <w:tmpl w:val="A3B83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BBE"/>
    <w:multiLevelType w:val="hybridMultilevel"/>
    <w:tmpl w:val="8BFE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351F"/>
    <w:multiLevelType w:val="hybridMultilevel"/>
    <w:tmpl w:val="41BC2EFC"/>
    <w:lvl w:ilvl="0" w:tplc="BF28EC2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5859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BA6E6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5482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9EF1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72BD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B432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92B9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20AF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16860"/>
    <w:multiLevelType w:val="hybridMultilevel"/>
    <w:tmpl w:val="0862F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74E7D"/>
    <w:multiLevelType w:val="hybridMultilevel"/>
    <w:tmpl w:val="D87459C4"/>
    <w:lvl w:ilvl="0" w:tplc="383E138A">
      <w:start w:val="5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84C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7EE2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F0CE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206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613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B8A8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6AD1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D89D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04407912"/>
    <w:lvl w:ilvl="0" w:tplc="1D024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1C80"/>
    <w:multiLevelType w:val="hybridMultilevel"/>
    <w:tmpl w:val="8C6484EE"/>
    <w:lvl w:ilvl="0" w:tplc="3CAE5856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838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5C55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345E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8650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8A4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9849C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0A8B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2CCF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650B14"/>
    <w:multiLevelType w:val="hybridMultilevel"/>
    <w:tmpl w:val="560C9564"/>
    <w:lvl w:ilvl="0" w:tplc="AD36771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E6D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E91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501B6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948F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22FE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205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D0ED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0203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CE4CD7"/>
    <w:multiLevelType w:val="hybridMultilevel"/>
    <w:tmpl w:val="53C628C8"/>
    <w:lvl w:ilvl="0" w:tplc="C804C68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DA2624"/>
    <w:multiLevelType w:val="hybridMultilevel"/>
    <w:tmpl w:val="CC06B728"/>
    <w:lvl w:ilvl="0" w:tplc="1152B69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BA93B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82379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1285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9E075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FAFB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342B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3A05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FEA7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264AC1"/>
    <w:multiLevelType w:val="hybridMultilevel"/>
    <w:tmpl w:val="F5763168"/>
    <w:lvl w:ilvl="0" w:tplc="C6D69538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D8FE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E473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0263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6AED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70B4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EA48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B0A3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FA04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780F56"/>
    <w:multiLevelType w:val="hybridMultilevel"/>
    <w:tmpl w:val="2A8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7776E5"/>
    <w:multiLevelType w:val="hybridMultilevel"/>
    <w:tmpl w:val="8A54494A"/>
    <w:lvl w:ilvl="0" w:tplc="0174303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A63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0815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E666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6884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627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FA4B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AC99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BC7F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8B7D7F"/>
    <w:multiLevelType w:val="multilevel"/>
    <w:tmpl w:val="BB4AAD32"/>
    <w:lvl w:ilvl="0">
      <w:start w:val="1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FE42CB"/>
    <w:multiLevelType w:val="hybridMultilevel"/>
    <w:tmpl w:val="DE5C210E"/>
    <w:lvl w:ilvl="0" w:tplc="8C74AC34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223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D6B7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CC5E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C088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D230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A639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825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C70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555A06"/>
    <w:multiLevelType w:val="hybridMultilevel"/>
    <w:tmpl w:val="90AA33AE"/>
    <w:lvl w:ilvl="0" w:tplc="278688E2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9E12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76AF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29F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D4BE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C61F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ACF0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40EB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AC217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DE598B"/>
    <w:multiLevelType w:val="multilevel"/>
    <w:tmpl w:val="4B2EB54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1118E"/>
    <w:multiLevelType w:val="hybridMultilevel"/>
    <w:tmpl w:val="DE32CBE0"/>
    <w:lvl w:ilvl="0" w:tplc="F2C8A8D6">
      <w:start w:val="2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EB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D027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3622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845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4827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F671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84FF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F8F8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DD6131"/>
    <w:multiLevelType w:val="hybridMultilevel"/>
    <w:tmpl w:val="7E52B34A"/>
    <w:lvl w:ilvl="0" w:tplc="AA421A30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4C6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642A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D80D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C6CB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D26A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023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D0CC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52FB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C36FC9"/>
    <w:multiLevelType w:val="hybridMultilevel"/>
    <w:tmpl w:val="8CFAC198"/>
    <w:lvl w:ilvl="0" w:tplc="9B6E7AEA">
      <w:start w:val="1"/>
      <w:numFmt w:val="lowerLetter"/>
      <w:lvlText w:val="%1)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D681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44A36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043F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2C9C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F20C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2C57A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CC54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A291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3E64BB"/>
    <w:multiLevelType w:val="hybridMultilevel"/>
    <w:tmpl w:val="4058DE52"/>
    <w:lvl w:ilvl="0" w:tplc="8542D87C">
      <w:start w:val="4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72C7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036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1274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BA796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7A6A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FA6B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DADC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22F4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DF7BE2"/>
    <w:multiLevelType w:val="hybridMultilevel"/>
    <w:tmpl w:val="970AEAB2"/>
    <w:lvl w:ilvl="0" w:tplc="43BA810A">
      <w:start w:val="2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9C3E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70BE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882EB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C27A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1C7F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06017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EE3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2A1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C763DD"/>
    <w:multiLevelType w:val="hybridMultilevel"/>
    <w:tmpl w:val="31D075EE"/>
    <w:lvl w:ilvl="0" w:tplc="B364ABF2">
      <w:start w:val="2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22D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4834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1290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8A56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C237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2638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3291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EEB9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D05417"/>
    <w:multiLevelType w:val="hybridMultilevel"/>
    <w:tmpl w:val="1BCA705C"/>
    <w:lvl w:ilvl="0" w:tplc="D480F13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7667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B209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CE0E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BA88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E4FF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3E49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3A93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42AB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441757"/>
    <w:multiLevelType w:val="hybridMultilevel"/>
    <w:tmpl w:val="8AAA18EC"/>
    <w:lvl w:ilvl="0" w:tplc="5AD4F00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E55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F010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C64E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EC6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7825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FED9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30B7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48FC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5A4BEC"/>
    <w:multiLevelType w:val="hybridMultilevel"/>
    <w:tmpl w:val="265A8E64"/>
    <w:lvl w:ilvl="0" w:tplc="FB7C7F0C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0ACA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1E06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9683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6A54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7A41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30A6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DC84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CB9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34"/>
  </w:num>
  <w:num w:numId="5">
    <w:abstractNumId w:val="32"/>
  </w:num>
  <w:num w:numId="6">
    <w:abstractNumId w:val="36"/>
  </w:num>
  <w:num w:numId="7">
    <w:abstractNumId w:val="4"/>
  </w:num>
  <w:num w:numId="8">
    <w:abstractNumId w:val="5"/>
  </w:num>
  <w:num w:numId="9">
    <w:abstractNumId w:val="19"/>
  </w:num>
  <w:num w:numId="10">
    <w:abstractNumId w:val="12"/>
  </w:num>
  <w:num w:numId="11">
    <w:abstractNumId w:val="31"/>
  </w:num>
  <w:num w:numId="12">
    <w:abstractNumId w:val="30"/>
  </w:num>
  <w:num w:numId="13">
    <w:abstractNumId w:val="24"/>
  </w:num>
  <w:num w:numId="14">
    <w:abstractNumId w:val="2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1"/>
  </w:num>
  <w:num w:numId="18">
    <w:abstractNumId w:val="15"/>
  </w:num>
  <w:num w:numId="19">
    <w:abstractNumId w:val="0"/>
  </w:num>
  <w:num w:numId="20">
    <w:abstractNumId w:val="1"/>
  </w:num>
  <w:num w:numId="21">
    <w:abstractNumId w:val="22"/>
  </w:num>
  <w:num w:numId="22">
    <w:abstractNumId w:val="7"/>
  </w:num>
  <w:num w:numId="23">
    <w:abstractNumId w:val="14"/>
  </w:num>
  <w:num w:numId="24">
    <w:abstractNumId w:val="8"/>
  </w:num>
  <w:num w:numId="25">
    <w:abstractNumId w:val="28"/>
  </w:num>
  <w:num w:numId="26">
    <w:abstractNumId w:val="33"/>
  </w:num>
  <w:num w:numId="27">
    <w:abstractNumId w:val="6"/>
  </w:num>
  <w:num w:numId="28">
    <w:abstractNumId w:val="35"/>
  </w:num>
  <w:num w:numId="29">
    <w:abstractNumId w:val="17"/>
  </w:num>
  <w:num w:numId="30">
    <w:abstractNumId w:val="16"/>
  </w:num>
  <w:num w:numId="31">
    <w:abstractNumId w:val="2"/>
  </w:num>
  <w:num w:numId="32">
    <w:abstractNumId w:val="25"/>
  </w:num>
  <w:num w:numId="33">
    <w:abstractNumId w:val="29"/>
  </w:num>
  <w:num w:numId="34">
    <w:abstractNumId w:val="10"/>
  </w:num>
  <w:num w:numId="35">
    <w:abstractNumId w:val="23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2"/>
    <w:rsid w:val="00035B3F"/>
    <w:rsid w:val="000511AE"/>
    <w:rsid w:val="000540E1"/>
    <w:rsid w:val="00067B46"/>
    <w:rsid w:val="00090F43"/>
    <w:rsid w:val="000F4A30"/>
    <w:rsid w:val="00117BEB"/>
    <w:rsid w:val="001A32EF"/>
    <w:rsid w:val="001B155D"/>
    <w:rsid w:val="001C7E89"/>
    <w:rsid w:val="001D21E3"/>
    <w:rsid w:val="001D6FDC"/>
    <w:rsid w:val="001E73B5"/>
    <w:rsid w:val="00203B70"/>
    <w:rsid w:val="00221242"/>
    <w:rsid w:val="00262A70"/>
    <w:rsid w:val="002662A2"/>
    <w:rsid w:val="00285A2A"/>
    <w:rsid w:val="002B1446"/>
    <w:rsid w:val="00307EC0"/>
    <w:rsid w:val="003138D8"/>
    <w:rsid w:val="00325F2F"/>
    <w:rsid w:val="00376CFF"/>
    <w:rsid w:val="003775FB"/>
    <w:rsid w:val="003C2370"/>
    <w:rsid w:val="003E447A"/>
    <w:rsid w:val="003E726C"/>
    <w:rsid w:val="00400004"/>
    <w:rsid w:val="00452A63"/>
    <w:rsid w:val="00463AA7"/>
    <w:rsid w:val="00465C91"/>
    <w:rsid w:val="0047185D"/>
    <w:rsid w:val="004951B8"/>
    <w:rsid w:val="004E692F"/>
    <w:rsid w:val="00505D86"/>
    <w:rsid w:val="00533478"/>
    <w:rsid w:val="00557EB4"/>
    <w:rsid w:val="00560034"/>
    <w:rsid w:val="00562BFA"/>
    <w:rsid w:val="005C345E"/>
    <w:rsid w:val="005E7422"/>
    <w:rsid w:val="00656187"/>
    <w:rsid w:val="0066746F"/>
    <w:rsid w:val="006A5BBE"/>
    <w:rsid w:val="006E4F26"/>
    <w:rsid w:val="006F167D"/>
    <w:rsid w:val="006F24CB"/>
    <w:rsid w:val="0070133C"/>
    <w:rsid w:val="00707319"/>
    <w:rsid w:val="00791642"/>
    <w:rsid w:val="007A14D3"/>
    <w:rsid w:val="007A5561"/>
    <w:rsid w:val="007E03A4"/>
    <w:rsid w:val="007F704A"/>
    <w:rsid w:val="00822FCC"/>
    <w:rsid w:val="0082615C"/>
    <w:rsid w:val="00883E22"/>
    <w:rsid w:val="00884A5B"/>
    <w:rsid w:val="008D4EFF"/>
    <w:rsid w:val="00901C18"/>
    <w:rsid w:val="00935AD7"/>
    <w:rsid w:val="0095718A"/>
    <w:rsid w:val="0096040E"/>
    <w:rsid w:val="0096622D"/>
    <w:rsid w:val="00994A2D"/>
    <w:rsid w:val="00A10AE2"/>
    <w:rsid w:val="00A1126F"/>
    <w:rsid w:val="00A4279B"/>
    <w:rsid w:val="00A44ACA"/>
    <w:rsid w:val="00A627E8"/>
    <w:rsid w:val="00A7043F"/>
    <w:rsid w:val="00A91DE9"/>
    <w:rsid w:val="00AF282F"/>
    <w:rsid w:val="00B42E65"/>
    <w:rsid w:val="00BE2DCD"/>
    <w:rsid w:val="00BE75D2"/>
    <w:rsid w:val="00C91E0D"/>
    <w:rsid w:val="00C95250"/>
    <w:rsid w:val="00CB0E0B"/>
    <w:rsid w:val="00CD47E9"/>
    <w:rsid w:val="00CF2C51"/>
    <w:rsid w:val="00D04D36"/>
    <w:rsid w:val="00D35A04"/>
    <w:rsid w:val="00D64CF7"/>
    <w:rsid w:val="00D6514E"/>
    <w:rsid w:val="00D759D3"/>
    <w:rsid w:val="00DA1FE4"/>
    <w:rsid w:val="00DB002F"/>
    <w:rsid w:val="00DB65A0"/>
    <w:rsid w:val="00DE2C51"/>
    <w:rsid w:val="00E404C6"/>
    <w:rsid w:val="00E41CA0"/>
    <w:rsid w:val="00E5604B"/>
    <w:rsid w:val="00E63305"/>
    <w:rsid w:val="00EE241C"/>
    <w:rsid w:val="00F207B1"/>
    <w:rsid w:val="00F31875"/>
    <w:rsid w:val="00F47B25"/>
    <w:rsid w:val="00F5542A"/>
    <w:rsid w:val="00F57AD1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D0030B-C6A8-48F0-B475-0EA35830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91E0D"/>
    <w:pPr>
      <w:spacing w:after="3"/>
      <w:ind w:left="720"/>
      <w:contextualSpacing/>
    </w:pPr>
  </w:style>
  <w:style w:type="character" w:styleId="a4">
    <w:name w:val="Hyperlink"/>
    <w:uiPriority w:val="99"/>
    <w:unhideWhenUsed/>
    <w:rsid w:val="00C91E0D"/>
    <w:rPr>
      <w:color w:val="0000FF"/>
      <w:u w:val="single"/>
    </w:rPr>
  </w:style>
  <w:style w:type="paragraph" w:styleId="a5">
    <w:name w:val="No Spacing"/>
    <w:uiPriority w:val="1"/>
    <w:qFormat/>
    <w:rsid w:val="00C91E0D"/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5F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7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75FB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basedOn w:val="a0"/>
    <w:uiPriority w:val="22"/>
    <w:qFormat/>
    <w:rsid w:val="004951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22207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://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1514&amp;type=utchposob:commo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rary.kuzstu.ru/meto.php?n=553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112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SAPzF6G/V9/6cV33gK0VwndBXtc=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s1dHoHtXAgwqFlsEqCmmBlLh8bc=</DigestValue>
    </Reference>
  </SignedInfo>
  <SignatureValue>BONgrw0ITWUG5rFWUkoqx3hqt0LPM4+25h9utihLRJWed8JBbkFAtwizl118NzzDu0tKUD6yQiwf
nuD/ZQt7ObJI3UysVbsl+8IK/U7CAq34ID6m0bRCbc4N93J8XZSrVtVXW81l1BvP+mg2wM8fDWJL
MYnIfSI9FHN8zPqrhW+lafSmRzbk2ivKOltYEqpmRU+DDHf68upTmEQjW4udfeBGAM2z6oY7HOt+
cVKNJ9NqxPXumYYFLpX0YkcgnrKeG6nybTdzhQfkj3lUTqu5Y3xcecT3zNMTBSBbyvjjQSpbYBpA
ejOZIaUqRAIA+nT3oY1EURvBVVhI9ZJaTg1fKQ==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Uh5LvQIB1lwezmSTanDrMYubNdc=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ytIfZYNoF/9m/QMx0fC9iW21un8=</DigestValue>
      </Reference>
      <Reference URI="/word/webSettings.xml?ContentType=application/vnd.openxmlformats-officedocument.wordprocessingml.webSettings+xml">
        <DigestMethod Algorithm="http://www.w3.org/2000/09/xmldsig#sha1"/>
        <DigestValue>EvlUnH4mycPdYqJbMMEdV0gxLZ4=</DigestValue>
      </Reference>
      <Reference URI="/word/styles.xml?ContentType=application/vnd.openxmlformats-officedocument.wordprocessingml.styles+xml">
        <DigestMethod Algorithm="http://www.w3.org/2000/09/xmldsig#sha1"/>
        <DigestValue>3ezQLvsqNWObQEjrKMAKGYBnEN4=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CrcDWfVMwGm/Awu4Xzg80DJxM4k=</DigestValue>
      </Reference>
      <Reference URI="/word/endnotes.xml?ContentType=application/vnd.openxmlformats-officedocument.wordprocessingml.endnotes+xml">
        <DigestMethod Algorithm="http://www.w3.org/2000/09/xmldsig#sha1"/>
        <DigestValue>rR467oK6HgMnpN4uvIjAD965xXk=</DigestValue>
      </Reference>
      <Reference URI="/word/document.xml?ContentType=application/vnd.openxmlformats-officedocument.wordprocessingml.document.main+xml">
        <DigestMethod Algorithm="http://www.w3.org/2000/09/xmldsig#sha1"/>
        <DigestValue>JF3qgcEZ/EiYScWxNfJmQ0PgcPY=</DigestValue>
      </Reference>
      <Reference URI="/word/footnotes.xml?ContentType=application/vnd.openxmlformats-officedocument.wordprocessingml.footnotes+xml">
        <DigestMethod Algorithm="http://www.w3.org/2000/09/xmldsig#sha1"/>
        <DigestValue>IdAtx+ebtV9J8J0HwuLnQpawAqc=</DigestValue>
      </Reference>
      <Reference URI="/word/footer3.xml?ContentType=application/vnd.openxmlformats-officedocument.wordprocessingml.footer+xml">
        <DigestMethod Algorithm="http://www.w3.org/2000/09/xmldsig#sha1"/>
        <DigestValue>0iw4GFyv5YTW3oNgsW7IEsVT0OU=</DigestValue>
      </Reference>
      <Reference URI="/word/footer1.xml?ContentType=application/vnd.openxmlformats-officedocument.wordprocessingml.footer+xml">
        <DigestMethod Algorithm="http://www.w3.org/2000/09/xmldsig#sha1"/>
        <DigestValue>8V9ITipjQ6KHW5bsEnn4VH3NO+k=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JNylk6cesdQ1RnfZhKiEO1B0+fU=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2024-05-21T09:47:36Z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2024-05-21T09:47:36Z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31sIvjx0Td7PwQ8cEifaX9UG3O8=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oG3/vgjF+0WKPPWVrkyMXKBBFtU=</DigestValue>
    </Reference>
  </SignedInfo>
  <SignatureValue>nNnNFtSvwWCy9fQIuXs9IduuRwVjlzNPfjrDg7dlvHSZlzMT8KOiNh4S/ZKKMHljJgzY/ydyC969
yT/yK3kfETF6NlIdp45HAVvuqlEKSyOIpX9KD7Y6bYudi0LmN/rniWNEV/XT4Y0vQ/Ui37UWwoYQ
rvZxCyPr4v75SrFb8iA=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Uh5LvQIB1lwezmSTanDrMYubNdc=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ytIfZYNoF/9m/QMx0fC9iW21un8=</DigestValue>
      </Reference>
      <Reference URI="/word/webSettings.xml?ContentType=application/vnd.openxmlformats-officedocument.wordprocessingml.webSettings+xml">
        <DigestMethod Algorithm="http://www.w3.org/2000/09/xmldsig#sha1"/>
        <DigestValue>EvlUnH4mycPdYqJbMMEdV0gxLZ4=</DigestValue>
      </Reference>
      <Reference URI="/word/styles.xml?ContentType=application/vnd.openxmlformats-officedocument.wordprocessingml.styles+xml">
        <DigestMethod Algorithm="http://www.w3.org/2000/09/xmldsig#sha1"/>
        <DigestValue>3ezQLvsqNWObQEjrKMAKGYBnEN4=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CrcDWfVMwGm/Awu4Xzg80DJxM4k=</DigestValue>
      </Reference>
      <Reference URI="/word/endnotes.xml?ContentType=application/vnd.openxmlformats-officedocument.wordprocessingml.endnotes+xml">
        <DigestMethod Algorithm="http://www.w3.org/2000/09/xmldsig#sha1"/>
        <DigestValue>rR467oK6HgMnpN4uvIjAD965xXk=</DigestValue>
      </Reference>
      <Reference URI="/word/document.xml?ContentType=application/vnd.openxmlformats-officedocument.wordprocessingml.document.main+xml">
        <DigestMethod Algorithm="http://www.w3.org/2000/09/xmldsig#sha1"/>
        <DigestValue>JF3qgcEZ/EiYScWxNfJmQ0PgcPY=</DigestValue>
      </Reference>
      <Reference URI="/word/footnotes.xml?ContentType=application/vnd.openxmlformats-officedocument.wordprocessingml.footnotes+xml">
        <DigestMethod Algorithm="http://www.w3.org/2000/09/xmldsig#sha1"/>
        <DigestValue>IdAtx+ebtV9J8J0HwuLnQpawAqc=</DigestValue>
      </Reference>
      <Reference URI="/word/footer3.xml?ContentType=application/vnd.openxmlformats-officedocument.wordprocessingml.footer+xml">
        <DigestMethod Algorithm="http://www.w3.org/2000/09/xmldsig#sha1"/>
        <DigestValue>0iw4GFyv5YTW3oNgsW7IEsVT0OU=</DigestValue>
      </Reference>
      <Reference URI="/word/footer1.xml?ContentType=application/vnd.openxmlformats-officedocument.wordprocessingml.footer+xml">
        <DigestMethod Algorithm="http://www.w3.org/2000/09/xmldsig#sha1"/>
        <DigestValue>8V9ITipjQ6KHW5bsEnn4VH3NO+k=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JNylk6cesdQ1RnfZhKiEO1B0+fU=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2024-05-23T03:34:16Z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2024-05-23T03:34:16Z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ghBxK5btnaLYQDfHjZ8kAK/B8wc=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TRRqxRX+sQTVGRI6pU2pYrwdt99IDrf9emoepnMr2mR9V3rgbDOFlMOBfKd+0pnTvUiKcvlq
    QQ5tbVLUmbJHt0NPNzOcrk0BMWOm7IwQzYpx+TB1pm4HHcPXw6S21/Uu1s0IZCChUow7ecpK
    Jy1ddJRKjk3aRftNWjmEUm4kOR+rZSCUPZ9gKn8i2filg4t4/kZrrSwhqy8KOPI4Cz64fRJp
    Ota61aHPmwMSMyK3SCwHdTCs5GOfswBU7AqMy7cyeALQliTvyDZcArfweHpZp+SDLB9wctes
    7322rmJPr66kXBoQdtgLYgQlCfWcl1MKT6REmlT6BiW37RDmyG5Fxg==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LCCaVZm4slLcnRlD5gSXBVuBt9Q=</DigestValue>
      </Reference>
      <Reference URI="/word/document.xml?ContentType=application/vnd.openxmlformats-officedocument.wordprocessingml.document.main+xml">
        <DigestMethod Algorithm="http://www.w3.org/2000/09/xmldsig#sha1"/>
        <DigestValue>JF3qgcEZ/EiYScWxNfJmQ0PgcPY=</DigestValue>
      </Reference>
      <Reference URI="/word/endnotes.xml?ContentType=application/vnd.openxmlformats-officedocument.wordprocessingml.endnotes+xml">
        <DigestMethod Algorithm="http://www.w3.org/2000/09/xmldsig#sha1"/>
        <DigestValue>rR467oK6HgMnpN4uvIjAD965xXk=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8V9ITipjQ6KHW5bsEnn4VH3NO+k=</DigestValue>
      </Reference>
      <Reference URI="/word/footer2.xml?ContentType=application/vnd.openxmlformats-officedocument.wordprocessingml.footer+xml">
        <DigestMethod Algorithm="http://www.w3.org/2000/09/xmldsig#sha1"/>
        <DigestValue>CrcDWfVMwGm/Awu4Xzg80DJxM4k=</DigestValue>
      </Reference>
      <Reference URI="/word/footer3.xml?ContentType=application/vnd.openxmlformats-officedocument.wordprocessingml.footer+xml">
        <DigestMethod Algorithm="http://www.w3.org/2000/09/xmldsig#sha1"/>
        <DigestValue>0iw4GFyv5YTW3oNgsW7IEsVT0OU=</DigestValue>
      </Reference>
      <Reference URI="/word/footnotes.xml?ContentType=application/vnd.openxmlformats-officedocument.wordprocessingml.footnotes+xml">
        <DigestMethod Algorithm="http://www.w3.org/2000/09/xmldsig#sha1"/>
        <DigestValue>IdAtx+ebtV9J8J0HwuLnQpawAqc=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Uh5LvQIB1lwezmSTanDrMYubNdc=</DigestValue>
      </Reference>
      <Reference URI="/word/settings.xml?ContentType=application/vnd.openxmlformats-officedocument.wordprocessingml.settings+xml">
        <DigestMethod Algorithm="http://www.w3.org/2000/09/xmldsig#sha1"/>
        <DigestValue>ytIfZYNoF/9m/QMx0fC9iW21un8=</DigestValue>
      </Reference>
      <Reference URI="/word/styles.xml?ContentType=application/vnd.openxmlformats-officedocument.wordprocessingml.styles+xml">
        <DigestMethod Algorithm="http://www.w3.org/2000/09/xmldsig#sha1"/>
        <DigestValue>3ezQLvsqNWObQEjrKMAKGYBnEN4=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EvlUnH4mycPdYqJbMMEdV0gxLZ4=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4736</Words>
  <Characters>26996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31669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7471139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http://library.kuzstu.ru/meto.php?n=91112&amp;type=utchposob:common</vt:lpwstr>
      </vt:variant>
      <vt:variant>
        <vt:lpwstr/>
      </vt:variant>
      <vt:variant>
        <vt:i4>393227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https://e.lanbook.com/book/108466</vt:lpwstr>
      </vt:variant>
      <vt:variant>
        <vt:lpwstr/>
      </vt:variant>
      <vt:variant>
        <vt:i4>458834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https://urait.ru/bcode/448326</vt:lpwstr>
      </vt:variant>
      <vt:variant>
        <vt:lpwstr/>
      </vt:variant>
      <vt:variant>
        <vt:i4>983051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https://e.lanbook.com/book/105425</vt:lpwstr>
      </vt:variant>
      <vt:variant>
        <vt:lpwstr/>
      </vt:variant>
      <vt:variant>
        <vt:i4>786447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https://e.lanbook.com/book/103070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https://e.lanbook.com/book/122207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https://e.lanbook.com/book/74681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36</cp:revision>
  <cp:lastPrinted>2023-06-08T03:51:00Z</cp:lastPrinted>
  <dcterms:created xsi:type="dcterms:W3CDTF">2021-11-03T09:24:00Z</dcterms:created>
  <dcterms:modified xsi:type="dcterms:W3CDTF">2024-04-27T02:35:00Z</dcterms:modified>
</cp:coreProperties>
</file>