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E" w:rsidRPr="00901B5F" w:rsidRDefault="00E1062E" w:rsidP="00E1062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1B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1062E" w:rsidRPr="00901B5F" w:rsidRDefault="00E1062E" w:rsidP="00E1062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1B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1062E" w:rsidRPr="00901B5F" w:rsidRDefault="00E1062E" w:rsidP="00E1062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1B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84EDA" w:rsidRPr="00901B5F" w:rsidRDefault="00784EDA" w:rsidP="00784ED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1B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84EDA" w:rsidRPr="00901B5F" w:rsidRDefault="00784EDA" w:rsidP="00784ED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784EDA" w:rsidRPr="00901B5F" w:rsidRDefault="00784EDA" w:rsidP="00784ED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784EDA" w:rsidRPr="00901B5F" w:rsidRDefault="00784EDA" w:rsidP="00784ED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1B5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84AEE6" wp14:editId="1D36768A">
            <wp:simplePos x="0" y="0"/>
            <wp:positionH relativeFrom="column">
              <wp:posOffset>151558</wp:posOffset>
            </wp:positionH>
            <wp:positionV relativeFrom="paragraph">
              <wp:posOffset>64430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AA" w:rsidRPr="00803A3B" w:rsidRDefault="00AA2EAA" w:rsidP="00AA2EA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AA2EAA" w:rsidRPr="00803A3B" w:rsidRDefault="00AA2EAA" w:rsidP="00AA2EA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A2EAA" w:rsidRPr="00803A3B" w:rsidRDefault="00AA2EAA" w:rsidP="00AA2EA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A2EAA" w:rsidRPr="00803A3B" w:rsidRDefault="00AA2EAA" w:rsidP="00AA2EA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A2EAA" w:rsidRPr="00803A3B" w:rsidRDefault="00AA2EAA" w:rsidP="00AA2EA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A2EAA" w:rsidRPr="00954813" w:rsidRDefault="00AA2EAA" w:rsidP="00AA2EA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84EDA" w:rsidRPr="00901B5F" w:rsidRDefault="00784EDA" w:rsidP="00784ED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84EDA" w:rsidRPr="00901B5F" w:rsidRDefault="00784EDA" w:rsidP="00784EDA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901B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4EDA" w:rsidRPr="00901B5F" w:rsidRDefault="00784EDA" w:rsidP="00784EDA">
      <w:pPr>
        <w:spacing w:after="565"/>
        <w:ind w:left="3116" w:right="-1"/>
        <w:rPr>
          <w:b/>
          <w:lang w:val="ru-RU"/>
        </w:rPr>
      </w:pPr>
    </w:p>
    <w:p w:rsidR="00784EDA" w:rsidRPr="00901B5F" w:rsidRDefault="00784EDA" w:rsidP="00784ED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4EDA" w:rsidRPr="00901B5F" w:rsidRDefault="00784EDA" w:rsidP="00784ED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4EDA" w:rsidRPr="00901B5F" w:rsidRDefault="00784EDA" w:rsidP="00784ED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4EDA" w:rsidRPr="00901B5F" w:rsidRDefault="00784EDA" w:rsidP="00784EDA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688C" w:rsidRPr="00901B5F" w:rsidRDefault="00784EDA" w:rsidP="00784E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1B5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Ресурсосберегающие технологии 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93688C" w:rsidRPr="00901B5F" w:rsidRDefault="0093688C" w:rsidP="0093688C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93688C" w:rsidRPr="00901B5F" w:rsidRDefault="00EB13B9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364" w:rsidRPr="00901B5F" w:rsidRDefault="00A15364" w:rsidP="00A1536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A2EA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3688C" w:rsidRPr="00901B5F" w:rsidRDefault="0093688C" w:rsidP="0093688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E1062E">
      <w:pPr>
        <w:tabs>
          <w:tab w:val="left" w:pos="0"/>
        </w:tabs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AA2EA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A2EAA" w:rsidRDefault="00AA2EAA" w:rsidP="00784ED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784ED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01B5F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E1062E" w:rsidRPr="00901B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01B5F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Бурцев</w:t>
      </w:r>
      <w:r w:rsidR="000455B2" w:rsidRPr="00901B5F">
        <w:rPr>
          <w:rFonts w:ascii="Times New Roman" w:hAnsi="Times New Roman" w:cs="Times New Roman"/>
          <w:sz w:val="24"/>
          <w:szCs w:val="24"/>
          <w:lang w:val="ru-RU"/>
        </w:rPr>
        <w:t xml:space="preserve"> А.Н.</w:t>
      </w:r>
    </w:p>
    <w:p w:rsidR="0093688C" w:rsidRPr="00901B5F" w:rsidRDefault="0093688C" w:rsidP="00784ED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784ED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7353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84EDA" w:rsidRPr="00901B5F" w:rsidRDefault="0087353F" w:rsidP="0087353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93688C" w:rsidRPr="00901B5F" w:rsidRDefault="0093688C" w:rsidP="00784ED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688C" w:rsidRPr="00901B5F" w:rsidRDefault="0093688C" w:rsidP="0093688C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5DC1" w:rsidRPr="00901B5F" w:rsidRDefault="000F5DC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1B17" w:rsidRPr="00901B5F" w:rsidRDefault="00830AC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br w:type="page"/>
      </w:r>
      <w:r w:rsidR="00641F48" w:rsidRPr="00901B5F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="00641F48" w:rsidRPr="00901B5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"Ресурсосберегающие технологии", соотнесенных с планируемыми результатами освоения образовательной программы</w:t>
      </w:r>
    </w:p>
    <w:p w:rsidR="00467003" w:rsidRPr="00901B5F" w:rsidRDefault="00467003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67003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8B7175" w:rsidRPr="00901B5F" w:rsidRDefault="008B7175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67003" w:rsidRPr="00901B5F" w:rsidRDefault="008B7175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ПК-7 - </w:t>
      </w:r>
      <w:r w:rsidR="004D7A63" w:rsidRPr="00901B5F">
        <w:rPr>
          <w:rFonts w:ascii="Times New Roman" w:hAnsi="Times New Roman" w:cs="Times New Roman"/>
          <w:sz w:val="22"/>
          <w:lang w:val="ru-RU"/>
        </w:rPr>
        <w:t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</w:t>
      </w:r>
      <w:r w:rsidRPr="00901B5F">
        <w:rPr>
          <w:rFonts w:ascii="Times New Roman" w:hAnsi="Times New Roman" w:cs="Times New Roman"/>
          <w:sz w:val="22"/>
          <w:lang w:val="ru-RU"/>
        </w:rPr>
        <w:t>.</w:t>
      </w: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b/>
          <w:color w:val="auto"/>
          <w:sz w:val="22"/>
          <w:lang w:val="ru-RU"/>
        </w:rPr>
        <w:t>Индикатор(ы) достижения:</w:t>
      </w:r>
    </w:p>
    <w:p w:rsidR="00FD2A0A" w:rsidRPr="00901B5F" w:rsidRDefault="00D503D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color w:val="auto"/>
          <w:sz w:val="22"/>
          <w:lang w:val="ru-RU"/>
        </w:rPr>
        <w:t>Использует методы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</w:r>
      <w:r w:rsidR="004D7A63" w:rsidRPr="00901B5F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D503D0" w:rsidRPr="00901B5F" w:rsidRDefault="00D503D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дисциплине:</w:t>
      </w:r>
    </w:p>
    <w:p w:rsidR="008B7175" w:rsidRPr="00901B5F" w:rsidRDefault="00EC426D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color w:val="auto"/>
          <w:sz w:val="22"/>
          <w:lang w:val="ru-RU"/>
        </w:rPr>
        <w:t>Знать:</w:t>
      </w:r>
      <w:r w:rsidR="00D503D0" w:rsidRPr="00901B5F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CC2E95" w:rsidRPr="00901B5F">
        <w:rPr>
          <w:rFonts w:ascii="Times New Roman" w:hAnsi="Times New Roman" w:cs="Times New Roman"/>
          <w:color w:val="auto"/>
          <w:sz w:val="22"/>
          <w:lang w:val="ru-RU"/>
        </w:rPr>
        <w:t>основные подходы осуществления ресурсосберегающих технологий в горном производстве, повышения экологической безопасности  при разработке месторождений полезных ископаемых</w:t>
      </w:r>
      <w:r w:rsidR="004D7A63" w:rsidRPr="00901B5F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D503D0" w:rsidRPr="00901B5F" w:rsidRDefault="00617C6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color w:val="auto"/>
          <w:sz w:val="22"/>
          <w:lang w:val="ru-RU"/>
        </w:rPr>
        <w:t>Уметь:</w:t>
      </w:r>
      <w:r w:rsidR="00D503D0" w:rsidRPr="00901B5F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E45B76" w:rsidRPr="00901B5F">
        <w:rPr>
          <w:rFonts w:ascii="Times New Roman" w:hAnsi="Times New Roman" w:cs="Times New Roman"/>
          <w:color w:val="auto"/>
          <w:sz w:val="22"/>
          <w:lang w:val="ru-RU"/>
        </w:rPr>
        <w:t>снижать нагрузку на окружающую среду и повышать экологическую безопасность горного производства при разработке пластовых месторождений полезных ископаемых</w:t>
      </w:r>
      <w:r w:rsidR="004D7A63" w:rsidRPr="00901B5F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D503D0" w:rsidRPr="00901B5F" w:rsidRDefault="00E45B76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01B5F">
        <w:rPr>
          <w:rFonts w:ascii="Times New Roman" w:hAnsi="Times New Roman" w:cs="Times New Roman"/>
          <w:color w:val="auto"/>
          <w:sz w:val="22"/>
          <w:lang w:val="ru-RU"/>
        </w:rPr>
        <w:t>Владе</w:t>
      </w:r>
      <w:r w:rsidR="007860AD" w:rsidRPr="00901B5F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901B5F">
        <w:rPr>
          <w:rFonts w:ascii="Times New Roman" w:hAnsi="Times New Roman" w:cs="Times New Roman"/>
          <w:color w:val="auto"/>
          <w:sz w:val="22"/>
          <w:lang w:val="ru-RU"/>
        </w:rPr>
        <w:t xml:space="preserve">: </w:t>
      </w:r>
      <w:r w:rsidR="00337E01" w:rsidRPr="00901B5F">
        <w:rPr>
          <w:rFonts w:ascii="Times New Roman" w:hAnsi="Times New Roman" w:cs="Times New Roman"/>
          <w:color w:val="auto"/>
          <w:sz w:val="22"/>
          <w:lang w:val="ru-RU"/>
        </w:rPr>
        <w:t>методами снижения нагрузки на окружающую среду и повышения экологической безопасности горного производства при разработке пластовых месторождений полезных ископаемых</w:t>
      </w:r>
      <w:r w:rsidR="004D7A63" w:rsidRPr="00901B5F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D503D0" w:rsidRPr="00901B5F" w:rsidRDefault="00D503D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AE1B17" w:rsidRPr="00901B5F" w:rsidRDefault="00641F48" w:rsidP="00D963E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color w:val="auto"/>
          <w:sz w:val="22"/>
          <w:lang w:val="ru-RU"/>
        </w:rPr>
        <w:t>Место дисциплины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"Ресурсосберегающие технологии" в структуре ОПОП специалитета</w:t>
      </w:r>
    </w:p>
    <w:p w:rsidR="00467003" w:rsidRPr="00901B5F" w:rsidRDefault="00467003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467003" w:rsidRPr="00901B5F">
        <w:rPr>
          <w:rFonts w:ascii="Times New Roman" w:hAnsi="Times New Roman" w:cs="Times New Roman"/>
          <w:sz w:val="22"/>
          <w:lang w:val="ru-RU"/>
        </w:rPr>
        <w:t>«</w:t>
      </w:r>
      <w:r w:rsidRPr="00901B5F">
        <w:rPr>
          <w:rFonts w:ascii="Times New Roman" w:hAnsi="Times New Roman" w:cs="Times New Roman"/>
          <w:sz w:val="22"/>
          <w:lang w:val="ru-RU"/>
        </w:rPr>
        <w:t>Проектирование карьеров</w:t>
      </w:r>
      <w:r w:rsidR="00467003" w:rsidRPr="00901B5F">
        <w:rPr>
          <w:rFonts w:ascii="Times New Roman" w:hAnsi="Times New Roman" w:cs="Times New Roman"/>
          <w:sz w:val="22"/>
          <w:lang w:val="ru-RU"/>
        </w:rPr>
        <w:t>»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, </w:t>
      </w:r>
      <w:r w:rsidR="00467003" w:rsidRPr="00901B5F">
        <w:rPr>
          <w:rFonts w:ascii="Times New Roman" w:hAnsi="Times New Roman" w:cs="Times New Roman"/>
          <w:sz w:val="22"/>
          <w:lang w:val="ru-RU"/>
        </w:rPr>
        <w:t>«</w:t>
      </w:r>
      <w:r w:rsidRPr="00901B5F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467003" w:rsidRPr="00901B5F">
        <w:rPr>
          <w:rFonts w:ascii="Times New Roman" w:hAnsi="Times New Roman" w:cs="Times New Roman"/>
          <w:sz w:val="22"/>
          <w:lang w:val="ru-RU"/>
        </w:rPr>
        <w:t>»</w:t>
      </w:r>
      <w:r w:rsidRPr="00901B5F">
        <w:rPr>
          <w:rFonts w:ascii="Times New Roman" w:hAnsi="Times New Roman" w:cs="Times New Roman"/>
          <w:sz w:val="22"/>
          <w:lang w:val="ru-RU"/>
        </w:rPr>
        <w:t>.</w:t>
      </w:r>
    </w:p>
    <w:p w:rsidR="00AE1B17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 области производственно-технологической деятельности целью дисциплины является научить студента выполнять требования технической документации на производство работ, действующих норм и стандартов. Для выполнения проектной деятельности дисциплина дает основу грамотного подхода к разработке технологии, обоснованию технической, экологической безопасности и экономической эффективности горных работ. Для научно-исследовательской деятельности знание дисциплины позволяет обоснованно подходить к выполнению экспериментальных и лабораторных исследований, подготовке технических отчетов. Для ведения организационно-управленческой деятельности дисциплина учит умению проводить технико-экономический анализ с обоснованием принимаемых решений.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Объем дисциплины "Ресурсосберегающие технологии" в зачетных единицах с указанием</w:t>
      </w:r>
      <w:r w:rsidR="009A44E0"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1B5F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Общая трудоемкость дисциплины "Ресурсосберегающие технологии" составляет 4 зачетных единицы, 144 часа.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AE1B17" w:rsidRPr="00901B5F" w:rsidTr="00BE6B49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E1B17" w:rsidRPr="00901B5F" w:rsidTr="00BE6B4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BE6B49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BE6B49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D963E5">
            <w:pPr>
              <w:spacing w:after="0" w:line="240" w:lineRule="auto"/>
              <w:ind w:left="3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D2A0A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2A0A" w:rsidRPr="00901B5F" w:rsidRDefault="00FD2A0A" w:rsidP="00D05C4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D963E5"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D05C43">
              <w:rPr>
                <w:rFonts w:ascii="Times New Roman" w:hAnsi="Times New Roman" w:cs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2A0A" w:rsidRPr="00901B5F" w:rsidRDefault="00FD2A0A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2A0A" w:rsidRPr="00901B5F" w:rsidRDefault="00FD2A0A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2A0A" w:rsidRPr="00901B5F" w:rsidRDefault="00FD2A0A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BE6B49" w:rsidRPr="0087353F" w:rsidTr="00BE6B49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Контактная работа обучающихся с преподавателем (по видам учебных </w:t>
            </w: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87353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05C4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E6B49" w:rsidRPr="00901B5F" w:rsidTr="00BE6B49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F1194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6B49" w:rsidRPr="00901B5F" w:rsidRDefault="00BE6B49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9A44E0" w:rsidRPr="00901B5F" w:rsidRDefault="009A44E0" w:rsidP="00D963E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Содержание дисциплины "Ресурсосберегающие технологии", структурированное по</w:t>
      </w:r>
      <w:r w:rsidR="009A44E0"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1B5F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9A44E0" w:rsidRPr="00901B5F" w:rsidRDefault="009A44E0" w:rsidP="00D963E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numPr>
          <w:ilvl w:val="1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9A44E0" w:rsidRPr="00901B5F" w:rsidRDefault="009A44E0" w:rsidP="00D963E5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E1B17" w:rsidRPr="00901B5F" w:rsidTr="007945C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E1B17" w:rsidRPr="00901B5F" w:rsidTr="007945C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60C8F" w:rsidRPr="00901B5F" w:rsidTr="004D6840">
        <w:tblPrEx>
          <w:tblCellMar>
            <w:right w:w="56" w:type="dxa"/>
          </w:tblCellMar>
        </w:tblPrEx>
        <w:trPr>
          <w:trHeight w:val="1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1.Цель и задачи курса. Основное содержание дисциплины. Термины и определения. Проблемы ресурсов. Требования к технологии разработки сложноструктурных месторождений полезных ископаемых. Виды ресурсов и их взаимосвязь. Характеристика применяемых технологий с позиций ресурсозатрат на добычу полезных ископаемых.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B60C8F" w:rsidRPr="00901B5F" w:rsidTr="004D6840">
        <w:tblPrEx>
          <w:tblCellMar>
            <w:right w:w="56" w:type="dxa"/>
          </w:tblCellMar>
        </w:tblPrEx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2.Новые  направления  в  создании  ресурсосберегающих технологий. Типы месторождений. Классификация пластовых месторождений по сложности. Влияние сложности месторождения на выбор технологии его разработки. Направления в создании новых технологий, обеспечивающих снижение ресурсопотребления на добычу единицы полезного ископаемого. Анализ технологий перспективных разрезов Кузбасса.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60C8F" w:rsidRPr="00901B5F" w:rsidTr="004D6840">
        <w:tblPrEx>
          <w:tblCellMar>
            <w:right w:w="56" w:type="dxa"/>
          </w:tblCellMar>
        </w:tblPrEx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3. Новые  направления  в  создании  ресурсосберегающих технологий. Типы месторождений. Классификация пластовых месторождений по сложности. Влияние сложности месторождения на выбор технологии его разработки. Направления в создании новых технологий, обеспечивающих снижение ресурсопотребления на добычу единицы полезного ископаемого. Анализ технологий перспективных разрезов Кузбасса.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60C8F" w:rsidRPr="00901B5F" w:rsidTr="004D6840">
        <w:tblPrEx>
          <w:tblCellMar>
            <w:right w:w="56" w:type="dxa"/>
          </w:tblCellMar>
        </w:tblPrEx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4.Поперечные технологии с сооружением карьера первой очереди.  Поперечная поэтапно-углубочная технология. Челночно-слоевая технология. Блочно-слоевая технология.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B60C8F" w:rsidRPr="0087353F" w:rsidTr="004D6840">
        <w:tblPrEx>
          <w:tblCellMar>
            <w:right w:w="56" w:type="dxa"/>
          </w:tblCellMar>
        </w:tblPrEx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5.Комбинированная открыто-подземная разработка месторождений. Сущность технологии. Виды комбинаций. Зоны открытой и подземной разработки. Основные параметры технологии и их определение. Опыт применения комбинированных вариантов отработки месторождений. Особенности комбинированной разработки угольных месторождений.</w:t>
            </w:r>
          </w:p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Режим горных работ. Вскрытие. Область применения и эффективность.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60C8F" w:rsidRPr="00901B5F" w:rsidTr="004D6840">
        <w:tblPrEx>
          <w:tblCellMar>
            <w:right w:w="56" w:type="dxa"/>
          </w:tblCellMar>
        </w:tblPrEx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6. Безвзрывные цикличные технологии. Технические средства выемки. Их характеристика и конструктивные особенности. Экскаваторы с ковшом активного действия. Технологические особенности их применения. Технологические варианты безвзрывной цикличной технологии. Область и эффективность </w:t>
            </w: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применения экскаваторов с ковшом активного действия.</w:t>
            </w:r>
          </w:p>
          <w:p w:rsidR="00B60C8F" w:rsidRPr="00901B5F" w:rsidRDefault="00B60C8F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Безвзрывные циклично-поточные и поточные. технологии. Технические средства выемки и транспортировки. Классификация технических средств выемки. Конструктивные особенности и их технические характеристики. Выемочные агрегаты фрезерного типа. Технологические особенности их применения. Циклично-поточные технологии с применением выемочных агрегатов. Основные параметры циклично-поточной технологии. Область применения.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E1B17" w:rsidRPr="00901B5F" w:rsidTr="007945C0">
        <w:tblPrEx>
          <w:tblCellMar>
            <w:right w:w="56" w:type="dxa"/>
          </w:tblCellMar>
        </w:tblPrEx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7.Опережающая выемка угольных пластов. Технические средства опережающей выемки. Шнекобуровые машины. Выемочные комплексы и агрегаты. Очистные и проходческие комбайны. Гидромеханизированные комплексы, гидравлические экскаваторы. Технологические варианты опережающей выемки. Основные параметры технологии. Эффективность и область применения.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D05C43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E1B17" w:rsidRPr="00901B5F" w:rsidTr="007945C0">
        <w:tblPrEx>
          <w:tblCellMar>
            <w:right w:w="56" w:type="dxa"/>
          </w:tblCellMar>
        </w:tblPrEx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8.Геотехнология. Основные принципы технологии. Способы и технологические варианты. Скважинная технология с применением поверхностно активных веществ (ПАВ), биотехнология. Добыча полезных ископаемых со дна морей и океанов. Перспективы развития геотехнологии</w:t>
            </w:r>
            <w:r w:rsidR="007945C0" w:rsidRPr="00901B5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854A9D" w:rsidRDefault="00AE1B17" w:rsidP="00854A9D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D05C43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E1B17" w:rsidRPr="00901B5F" w:rsidTr="007945C0">
        <w:tblPrEx>
          <w:tblCellMar>
            <w:right w:w="56" w:type="dxa"/>
          </w:tblCellMar>
        </w:tblPrEx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D05C43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D2A0A" w:rsidRPr="00901B5F" w:rsidRDefault="00FD2A0A" w:rsidP="00D963E5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numPr>
          <w:ilvl w:val="1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9A44E0" w:rsidRPr="00901B5F" w:rsidRDefault="009A44E0" w:rsidP="00D963E5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E1B17" w:rsidRPr="00901B5F" w:rsidTr="00B60C8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E1B17" w:rsidRPr="00901B5F" w:rsidTr="007945C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60C8F" w:rsidRPr="00901B5F" w:rsidTr="00D963E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1.Расчеты по определению удельных показателей ресурсопотребления (энергоемкость, материалоемкость, землеемкость, трудоемкость).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B60C8F" w:rsidRPr="00901B5F" w:rsidRDefault="00971BE6" w:rsidP="00D963E5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60C8F" w:rsidRPr="00901B5F" w:rsidTr="00D963E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2.Оценка эффективности традиционных технологий (продольная однобортовая и двухбортовая углубочные технологии) по критериям ресурсопотребления.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8F" w:rsidRPr="00901B5F" w:rsidRDefault="00D05C43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60C8F" w:rsidRPr="00901B5F" w:rsidTr="00D963E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3.Оценка эффективности поперечных технологий (технология с карьером первой очереди, поэтапно-углубочная технология, челночно-слоевая технология) по критериям ресурсозатрат.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60C8F" w:rsidRPr="00901B5F" w:rsidRDefault="00D05C43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  <w:p w:rsidR="00B60C8F" w:rsidRPr="00901B5F" w:rsidRDefault="00B60C8F" w:rsidP="00D963E5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60C8F" w:rsidRPr="00901B5F" w:rsidTr="00971BE6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4.Определение обобщенного  показателя  ресурсопотребления.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60C8F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8F" w:rsidRPr="00901B5F" w:rsidRDefault="00971BE6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E1B17" w:rsidRPr="00901B5F" w:rsidTr="00971BE6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854A9D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854A9D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D05C43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A43FD" w:rsidRPr="00901B5F" w:rsidRDefault="00BA43FD" w:rsidP="00D963E5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AE1B17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4.</w:t>
      </w:r>
      <w:r w:rsidR="009A44E0" w:rsidRPr="00901B5F">
        <w:rPr>
          <w:rFonts w:ascii="Times New Roman" w:hAnsi="Times New Roman" w:cs="Times New Roman"/>
          <w:b/>
          <w:sz w:val="22"/>
          <w:lang w:val="ru-RU"/>
        </w:rPr>
        <w:t>3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E1B17" w:rsidRPr="00901B5F" w:rsidTr="007945C0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E1B17" w:rsidRPr="00901B5F" w:rsidTr="007945C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E1B17" w:rsidRPr="00901B5F" w:rsidTr="007945C0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1.Особенности вскрытия рабочих горизонтов при технологиях с поперечным развитием фронта горных работ</w:t>
            </w:r>
            <w:r w:rsidR="007945C0" w:rsidRPr="00901B5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FD2A0A" w:rsidRPr="00901B5F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E1B17" w:rsidRPr="00901B5F" w:rsidTr="007945C0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2.Технология ведения горных работ с применением экскаваторов с ковшом активного действия</w:t>
            </w:r>
            <w:r w:rsidR="007945C0" w:rsidRPr="00901B5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B60C8F" w:rsidP="00D05C4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D05C4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E1B17" w:rsidRPr="00901B5F" w:rsidTr="007945C0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3.Обеспечение требуемого качества угля при разработке сложноструктурных месторождений</w:t>
            </w:r>
            <w:r w:rsidR="007945C0" w:rsidRPr="00901B5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AE1B17" w:rsidRPr="00901B5F" w:rsidTr="007945C0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4.Пути создания малоземлеемкой технологии открытой угледобычи в Кузбассе</w:t>
            </w:r>
            <w:r w:rsidR="007945C0" w:rsidRPr="00901B5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AE1B17" w:rsidRPr="00901B5F" w:rsidTr="007945C0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5.Оценка эффективности технологий открытой угледобычи по критериям удельных ресурсозатрат</w:t>
            </w:r>
            <w:r w:rsidR="007945C0" w:rsidRPr="00901B5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B17" w:rsidRPr="00901B5F" w:rsidRDefault="00B60C8F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AE1B17" w:rsidRPr="00901B5F" w:rsidTr="007945C0">
        <w:trPr>
          <w:trHeight w:val="2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641F48" w:rsidP="00D963E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BE6B49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BE6B49" w:rsidRDefault="00AE1B17" w:rsidP="00D963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B17" w:rsidRPr="00901B5F" w:rsidRDefault="00B60C8F" w:rsidP="00D05C4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D05C43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E1B17" w:rsidRPr="00901B5F" w:rsidRDefault="00641F48" w:rsidP="00D963E5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</w:p>
    <w:p w:rsidR="00AE1B17" w:rsidRPr="00901B5F" w:rsidRDefault="00641F48" w:rsidP="00D963E5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9A44E0"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1B5F">
        <w:rPr>
          <w:rFonts w:ascii="Times New Roman" w:hAnsi="Times New Roman" w:cs="Times New Roman"/>
          <w:b/>
          <w:sz w:val="22"/>
          <w:lang w:val="ru-RU"/>
        </w:rPr>
        <w:t>дисциплине "Ресурсосберегающие технологии", структурированное по разделам (темам)</w:t>
      </w:r>
    </w:p>
    <w:p w:rsidR="00D804AA" w:rsidRPr="00901B5F" w:rsidRDefault="00D804AA" w:rsidP="00D963E5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numPr>
          <w:ilvl w:val="1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C86DC9" w:rsidRPr="00901B5F" w:rsidRDefault="00C86DC9" w:rsidP="00D963E5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43"/>
        <w:gridCol w:w="1756"/>
        <w:gridCol w:w="1917"/>
        <w:gridCol w:w="2411"/>
        <w:gridCol w:w="1312"/>
      </w:tblGrid>
      <w:tr w:rsidR="0003786D" w:rsidRPr="00901B5F" w:rsidTr="0003786D">
        <w:trPr>
          <w:trHeight w:val="1563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03786D" w:rsidRPr="00901B5F" w:rsidTr="0003786D">
        <w:trPr>
          <w:trHeight w:val="819"/>
        </w:trPr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Использует методы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EC42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03786D"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CC2E95" w:rsidRPr="00901B5F">
              <w:rPr>
                <w:rFonts w:ascii="Times New Roman" w:hAnsi="Times New Roman" w:cs="Times New Roman"/>
                <w:sz w:val="22"/>
                <w:lang w:val="ru-RU"/>
              </w:rPr>
              <w:t>основные подходы осуществления ресурсосберегающих технологий в горном производстве, повыше</w:t>
            </w:r>
            <w:r w:rsidR="0057340C"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ния экологической безопасности </w:t>
            </w:r>
            <w:r w:rsidR="00CC2E95" w:rsidRPr="00901B5F">
              <w:rPr>
                <w:rFonts w:ascii="Times New Roman" w:hAnsi="Times New Roman" w:cs="Times New Roman"/>
                <w:sz w:val="22"/>
                <w:lang w:val="ru-RU"/>
              </w:rPr>
              <w:t>при разработке месторождений полезных ископаемы</w:t>
            </w:r>
            <w:r w:rsidR="0003786D" w:rsidRPr="00901B5F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</w:p>
          <w:p w:rsidR="0003786D" w:rsidRPr="00901B5F" w:rsidRDefault="00617C67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03786D"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снижать нагрузку на окружающую среду и повышать экологическую безопасность горного производства при разработке пластовых месторождений полезных ископаемых</w:t>
            </w:r>
          </w:p>
          <w:p w:rsidR="0003786D" w:rsidRPr="00901B5F" w:rsidRDefault="0003786D" w:rsidP="007860AD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7860AD" w:rsidRPr="00901B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: методами снижения нагрузки на окружающую среду и повышения экологической безопасности горного производства при разработке пластовых месторождений полезных ископаемых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86D" w:rsidRPr="00901B5F" w:rsidRDefault="0003786D" w:rsidP="00D963E5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FD2A0A" w:rsidRPr="0087353F" w:rsidTr="00CE189E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2A0A" w:rsidRPr="00901B5F" w:rsidRDefault="00FD2A0A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FD2A0A" w:rsidRPr="00901B5F" w:rsidRDefault="00FD2A0A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FD2A0A" w:rsidRPr="00901B5F" w:rsidRDefault="00FD2A0A" w:rsidP="00D963E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D2A0A" w:rsidRPr="00901B5F" w:rsidRDefault="00FD2A0A" w:rsidP="00D963E5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FD2A0A" w:rsidRPr="00901B5F" w:rsidRDefault="00FD2A0A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FD2A0A" w:rsidRPr="00901B5F" w:rsidRDefault="00FD2A0A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D2A0A" w:rsidRPr="00901B5F" w:rsidRDefault="00FD2A0A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</w:t>
      </w:r>
      <w:r w:rsidR="006369CC" w:rsidRPr="00901B5F">
        <w:rPr>
          <w:rFonts w:ascii="Times New Roman" w:hAnsi="Times New Roman" w:cs="Times New Roman"/>
          <w:sz w:val="22"/>
          <w:lang w:val="ru-RU"/>
        </w:rPr>
        <w:t xml:space="preserve">ГТУ, в том числе синхронного и </w:t>
      </w:r>
      <w:r w:rsidRPr="00901B5F">
        <w:rPr>
          <w:rFonts w:ascii="Times New Roman" w:hAnsi="Times New Roman" w:cs="Times New Roman"/>
          <w:sz w:val="22"/>
          <w:lang w:val="ru-RU"/>
        </w:rPr>
        <w:t>(или) асинхронного взаимодействия посредством сети «Интернет».</w:t>
      </w:r>
    </w:p>
    <w:p w:rsidR="009A44E0" w:rsidRPr="00901B5F" w:rsidRDefault="009A44E0" w:rsidP="00D963E5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1B17" w:rsidRPr="00901B5F" w:rsidRDefault="00641F48" w:rsidP="00D963E5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5.2.1.</w:t>
      </w:r>
      <w:r w:rsidR="006369CC"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1B5F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9A44E0" w:rsidRPr="00901B5F" w:rsidRDefault="009A44E0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Домашняя работа состоит из теоретического вопроса и практического. Темы теоретических вопросов отражают содержание контрольных вопросов по материалам расчетных заданий студентов дневного обучения. В практической части выполняется расчет по</w:t>
      </w:r>
      <w:r w:rsidR="006369CC" w:rsidRPr="00901B5F">
        <w:rPr>
          <w:rFonts w:ascii="Times New Roman" w:hAnsi="Times New Roman" w:cs="Times New Roman"/>
          <w:sz w:val="22"/>
          <w:lang w:val="ru-RU"/>
        </w:rPr>
        <w:t xml:space="preserve"> индивидуальным исходным данным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 и соответствующий чертеж. Задание выдается на установочной лекции. Вопросы контрольной работы изучаются студентами самостоятельно.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По каждой выполненной </w:t>
      </w:r>
      <w:r w:rsidR="0003786D" w:rsidRPr="00901B5F">
        <w:rPr>
          <w:rFonts w:ascii="Times New Roman" w:hAnsi="Times New Roman" w:cs="Times New Roman"/>
          <w:sz w:val="22"/>
          <w:lang w:val="ru-RU"/>
        </w:rPr>
        <w:t>практической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1)</w:t>
      </w:r>
      <w:r w:rsidRPr="00901B5F">
        <w:rPr>
          <w:rFonts w:ascii="Times New Roman" w:hAnsi="Times New Roman" w:cs="Times New Roman"/>
          <w:sz w:val="22"/>
          <w:lang w:val="ru-RU"/>
        </w:rPr>
        <w:tab/>
        <w:t>Титульный лист (по образцу).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2)</w:t>
      </w:r>
      <w:r w:rsidRPr="00901B5F">
        <w:rPr>
          <w:rFonts w:ascii="Times New Roman" w:hAnsi="Times New Roman" w:cs="Times New Roman"/>
          <w:sz w:val="22"/>
          <w:lang w:val="ru-RU"/>
        </w:rPr>
        <w:tab/>
        <w:t>Цель работы.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3)</w:t>
      </w:r>
      <w:r w:rsidRPr="00901B5F">
        <w:rPr>
          <w:rFonts w:ascii="Times New Roman" w:hAnsi="Times New Roman" w:cs="Times New Roman"/>
          <w:sz w:val="22"/>
          <w:lang w:val="ru-RU"/>
        </w:rPr>
        <w:tab/>
        <w:t>Теоретические основы рассматриваемой темы с формулами, схемами, таблицами.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4)</w:t>
      </w:r>
      <w:r w:rsidRPr="00901B5F">
        <w:rPr>
          <w:rFonts w:ascii="Times New Roman" w:hAnsi="Times New Roman" w:cs="Times New Roman"/>
          <w:sz w:val="22"/>
          <w:lang w:val="ru-RU"/>
        </w:rPr>
        <w:tab/>
        <w:t>Краткое описание порядка выполнения работы.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5)</w:t>
      </w:r>
      <w:r w:rsidRPr="00901B5F">
        <w:rPr>
          <w:rFonts w:ascii="Times New Roman" w:hAnsi="Times New Roman" w:cs="Times New Roman"/>
          <w:sz w:val="22"/>
          <w:lang w:val="ru-RU"/>
        </w:rPr>
        <w:tab/>
        <w:t>Выполненные расчёты, составленные таблицы и иллюстрации в виде схем, графиков.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6)</w:t>
      </w:r>
      <w:r w:rsidRPr="00901B5F">
        <w:rPr>
          <w:rFonts w:ascii="Times New Roman" w:hAnsi="Times New Roman" w:cs="Times New Roman"/>
          <w:sz w:val="22"/>
          <w:lang w:val="ru-RU"/>
        </w:rPr>
        <w:tab/>
        <w:t>Краткие выводы.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и устно и (или) письменно, </w:t>
      </w:r>
      <w:r w:rsidR="006369CC" w:rsidRPr="00901B5F">
        <w:rPr>
          <w:rFonts w:ascii="Times New Roman" w:hAnsi="Times New Roman" w:cs="Times New Roman"/>
          <w:sz w:val="22"/>
          <w:lang w:val="ru-RU"/>
        </w:rPr>
        <w:t>например,</w:t>
      </w:r>
    </w:p>
    <w:p w:rsidR="007E79C3" w:rsidRPr="00901B5F" w:rsidRDefault="009B305F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</w:t>
      </w:r>
      <w:r w:rsidR="00060984" w:rsidRPr="00901B5F">
        <w:rPr>
          <w:rFonts w:ascii="Times New Roman" w:hAnsi="Times New Roman" w:cs="Times New Roman"/>
          <w:sz w:val="22"/>
          <w:lang w:val="ru-RU"/>
        </w:rPr>
        <w:t>.В чем заключается роль природных ресурсов и природного</w:t>
      </w:r>
      <w:r w:rsidR="006369CC" w:rsidRPr="00901B5F">
        <w:rPr>
          <w:rFonts w:ascii="Times New Roman" w:hAnsi="Times New Roman" w:cs="Times New Roman"/>
          <w:sz w:val="22"/>
          <w:lang w:val="ru-RU"/>
        </w:rPr>
        <w:t xml:space="preserve"> </w:t>
      </w:r>
      <w:r w:rsidR="00060984" w:rsidRPr="00901B5F">
        <w:rPr>
          <w:rFonts w:ascii="Times New Roman" w:hAnsi="Times New Roman" w:cs="Times New Roman"/>
          <w:sz w:val="22"/>
          <w:lang w:val="ru-RU"/>
        </w:rPr>
        <w:t>ресурсного потенциала</w:t>
      </w:r>
    </w:p>
    <w:p w:rsidR="00260124" w:rsidRPr="00901B5F" w:rsidRDefault="007E79C3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2</w:t>
      </w:r>
      <w:r w:rsidR="00060984" w:rsidRPr="00901B5F">
        <w:rPr>
          <w:rFonts w:ascii="Times New Roman" w:hAnsi="Times New Roman" w:cs="Times New Roman"/>
          <w:sz w:val="22"/>
          <w:lang w:val="ru-RU"/>
        </w:rPr>
        <w:t>.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 Как можно классифицировать ресурсы по происхождению, способности к восстановлению, природному воспроизводству и возможному их использованию?</w:t>
      </w:r>
    </w:p>
    <w:p w:rsidR="00AD642C" w:rsidRPr="00901B5F" w:rsidRDefault="00260124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  <w:r w:rsidR="00AD642C"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Критерии оценивания защиты отчёта: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50–64 баллов, если отчёт содержит не все требуемые структурные элементы, получены неполные ответы на два контрольных вопроса;</w:t>
      </w:r>
    </w:p>
    <w:p w:rsidR="00AD642C" w:rsidRPr="00901B5F" w:rsidRDefault="00AD642C" w:rsidP="00D963E5">
      <w:pPr>
        <w:tabs>
          <w:tab w:val="left" w:pos="567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менее 49 баллов, если отчёт содержит не все требуемые структурные элементы, получен неполный ответ только на один контрольный вопрос.</w:t>
      </w:r>
    </w:p>
    <w:p w:rsidR="00AD642C" w:rsidRPr="00901B5F" w:rsidRDefault="00AD642C" w:rsidP="00D963E5">
      <w:pPr>
        <w:tabs>
          <w:tab w:val="left" w:pos="993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49"/>
        <w:gridCol w:w="2033"/>
        <w:gridCol w:w="1736"/>
        <w:gridCol w:w="1747"/>
      </w:tblGrid>
      <w:tr w:rsidR="008625E8" w:rsidRPr="00901B5F" w:rsidTr="00223901"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915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8625E8" w:rsidRPr="00901B5F" w:rsidTr="00223901"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Критерий оценки</w:t>
            </w:r>
          </w:p>
        </w:tc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915" w:type="dxa"/>
            <w:shd w:val="clear" w:color="auto" w:fill="auto"/>
          </w:tcPr>
          <w:p w:rsidR="008625E8" w:rsidRPr="00901B5F" w:rsidRDefault="008625E8" w:rsidP="00D963E5">
            <w:pPr>
              <w:tabs>
                <w:tab w:val="left" w:pos="993"/>
              </w:tabs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A44E0" w:rsidRPr="00901B5F" w:rsidRDefault="009A44E0" w:rsidP="00D963E5">
      <w:pPr>
        <w:tabs>
          <w:tab w:val="left" w:pos="993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pStyle w:val="a4"/>
        <w:numPr>
          <w:ilvl w:val="2"/>
          <w:numId w:val="23"/>
        </w:numPr>
        <w:tabs>
          <w:tab w:val="left" w:pos="0"/>
          <w:tab w:val="left" w:pos="993"/>
        </w:tabs>
        <w:spacing w:after="0" w:line="240" w:lineRule="auto"/>
        <w:ind w:left="0" w:firstLine="426"/>
        <w:rPr>
          <w:rFonts w:ascii="Times New Roman" w:hAnsi="Times New Roman"/>
        </w:rPr>
      </w:pPr>
      <w:r w:rsidRPr="00901B5F">
        <w:rPr>
          <w:rFonts w:ascii="Times New Roman" w:hAnsi="Times New Roman"/>
          <w:b/>
        </w:rPr>
        <w:t>Оценочные средства при промежуточной аттестации</w:t>
      </w:r>
    </w:p>
    <w:p w:rsidR="009A44E0" w:rsidRPr="00901B5F" w:rsidRDefault="009A44E0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определяют сформированность обозначенных в рабочей программе компетенций.</w:t>
      </w: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</w:t>
      </w:r>
      <w:r w:rsidR="00BE6B49">
        <w:rPr>
          <w:rFonts w:ascii="Times New Roman" w:hAnsi="Times New Roman" w:cs="Times New Roman"/>
          <w:sz w:val="22"/>
          <w:lang w:val="ru-RU"/>
        </w:rPr>
        <w:t xml:space="preserve"> </w:t>
      </w:r>
      <w:r w:rsidRPr="00901B5F">
        <w:rPr>
          <w:rFonts w:ascii="Times New Roman" w:hAnsi="Times New Roman" w:cs="Times New Roman"/>
          <w:sz w:val="22"/>
          <w:lang w:val="ru-RU"/>
        </w:rPr>
        <w:t>филиала КузГТУ.</w:t>
      </w: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 (или) устной форме обучающийся отвечает на выбранные случайным образом два вопроса, например:</w:t>
      </w: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1)</w:t>
      </w:r>
      <w:r w:rsidRPr="00901B5F">
        <w:rPr>
          <w:rFonts w:ascii="Times New Roman" w:hAnsi="Times New Roman" w:cs="Times New Roman"/>
          <w:sz w:val="22"/>
          <w:lang w:val="ru-RU"/>
        </w:rPr>
        <w:tab/>
      </w:r>
      <w:r w:rsidR="009662DA" w:rsidRPr="00901B5F">
        <w:rPr>
          <w:rFonts w:ascii="Times New Roman" w:hAnsi="Times New Roman" w:cs="Times New Roman"/>
          <w:sz w:val="22"/>
          <w:lang w:val="ru-RU"/>
        </w:rPr>
        <w:t>Какова роль  природных ресурсов и природный  ресурсный потенциал?</w:t>
      </w: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2)</w:t>
      </w:r>
      <w:r w:rsidRPr="00901B5F">
        <w:rPr>
          <w:rFonts w:ascii="Times New Roman" w:hAnsi="Times New Roman" w:cs="Times New Roman"/>
          <w:sz w:val="22"/>
          <w:lang w:val="ru-RU"/>
        </w:rPr>
        <w:tab/>
      </w:r>
      <w:r w:rsidR="009662DA" w:rsidRPr="00901B5F">
        <w:rPr>
          <w:rFonts w:ascii="Times New Roman" w:hAnsi="Times New Roman" w:cs="Times New Roman"/>
          <w:sz w:val="22"/>
          <w:lang w:val="ru-RU"/>
        </w:rPr>
        <w:t>Назовите модели техногенного типа развития: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B2DBD" w:rsidRPr="00901B5F" w:rsidRDefault="00FB2DBD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FB2DBD" w:rsidRPr="00901B5F" w:rsidRDefault="00FB2DBD" w:rsidP="00D963E5">
      <w:pPr>
        <w:tabs>
          <w:tab w:val="left" w:pos="0"/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85 – 100 баллов – при правильном и полном ответе на два вопроса;</w:t>
      </w:r>
    </w:p>
    <w:p w:rsidR="00FB2DBD" w:rsidRPr="00901B5F" w:rsidRDefault="00FB2DBD" w:rsidP="00D963E5">
      <w:pPr>
        <w:tabs>
          <w:tab w:val="left" w:pos="0"/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65 – 84 баллов – при правильном и полном ответе на один из вопросов и правильном, но не полном ответе на другой вопрос;</w:t>
      </w:r>
    </w:p>
    <w:p w:rsidR="00FB2DBD" w:rsidRPr="00901B5F" w:rsidRDefault="00FB2DBD" w:rsidP="00D963E5">
      <w:pPr>
        <w:tabs>
          <w:tab w:val="left" w:pos="0"/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lastRenderedPageBreak/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>50 – 64 баллов – при правильном, но не полном ответе на два вопроса;</w:t>
      </w:r>
    </w:p>
    <w:p w:rsidR="00FB2DBD" w:rsidRPr="00901B5F" w:rsidRDefault="00FB2DBD" w:rsidP="00D963E5">
      <w:pPr>
        <w:tabs>
          <w:tab w:val="left" w:pos="0"/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</w:t>
      </w:r>
      <w:r w:rsidRPr="00901B5F">
        <w:rPr>
          <w:rFonts w:ascii="Times New Roman" w:hAnsi="Times New Roman" w:cs="Times New Roman"/>
          <w:sz w:val="22"/>
          <w:lang w:val="ru-RU"/>
        </w:rPr>
        <w:tab/>
        <w:t xml:space="preserve"> 0 – 49 баллов – при отсутствии правильных ответов на вопросы.</w:t>
      </w:r>
    </w:p>
    <w:p w:rsidR="000440F7" w:rsidRPr="00901B5F" w:rsidRDefault="000440F7" w:rsidP="00D963E5">
      <w:pPr>
        <w:tabs>
          <w:tab w:val="left" w:pos="0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45"/>
        <w:gridCol w:w="2029"/>
        <w:gridCol w:w="1559"/>
        <w:gridCol w:w="1525"/>
      </w:tblGrid>
      <w:tr w:rsidR="009662DA" w:rsidRPr="00901B5F" w:rsidTr="00D963E5">
        <w:tc>
          <w:tcPr>
            <w:tcW w:w="2213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45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2029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559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25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9662DA" w:rsidRPr="00901B5F" w:rsidTr="00D963E5">
        <w:tc>
          <w:tcPr>
            <w:tcW w:w="2213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Критерий оценки</w:t>
            </w:r>
          </w:p>
        </w:tc>
        <w:tc>
          <w:tcPr>
            <w:tcW w:w="2245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29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559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25" w:type="dxa"/>
            <w:shd w:val="clear" w:color="auto" w:fill="auto"/>
          </w:tcPr>
          <w:p w:rsidR="009662DA" w:rsidRPr="00901B5F" w:rsidRDefault="009662DA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FB2DBD" w:rsidRPr="00901B5F" w:rsidRDefault="00FB2DBD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A44E0" w:rsidRPr="00901B5F" w:rsidRDefault="00FB2DBD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Вопросы для промежуточной аттестации:</w:t>
      </w:r>
    </w:p>
    <w:p w:rsidR="001C42C4" w:rsidRPr="00901B5F" w:rsidRDefault="001C42C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1. Виды ресурсов потребляемых при добыче полезных ископаемых.</w:t>
      </w:r>
    </w:p>
    <w:p w:rsidR="001C42C4" w:rsidRPr="00901B5F" w:rsidRDefault="001C42C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2. Физический смысл оценочного показателя – потребление энергетических ресурсов на добычу угля.</w:t>
      </w:r>
    </w:p>
    <w:p w:rsidR="001C42C4" w:rsidRPr="00901B5F" w:rsidRDefault="001C42C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3. Физический смысл оценочного показателя – материалоемкость добычи угля.</w:t>
      </w:r>
    </w:p>
    <w:p w:rsidR="001C42C4" w:rsidRPr="00901B5F" w:rsidRDefault="001C42C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4. Физический смысл оценочного показателя – землеемкость добычи угля.</w:t>
      </w:r>
    </w:p>
    <w:p w:rsidR="001C42C4" w:rsidRPr="00901B5F" w:rsidRDefault="001C42C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5. Преимущество оценочных показателей ресурсопотребления перед стоимостными показателями добычи угля.</w:t>
      </w:r>
    </w:p>
    <w:p w:rsidR="005E4A38" w:rsidRPr="00901B5F" w:rsidRDefault="005E4A38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6. Порядок формирования фронта вскрышных работ при продольной углубочной системе разработки.</w:t>
      </w:r>
    </w:p>
    <w:p w:rsidR="005E4A38" w:rsidRPr="00901B5F" w:rsidRDefault="005E4A38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7. Порядок формирования внешнего отвала.</w:t>
      </w:r>
    </w:p>
    <w:p w:rsidR="002A4A26" w:rsidRPr="00901B5F" w:rsidRDefault="002A4A26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8. Схема вскрытия рабочих горизонтов, направления грузопотоков при вывозке вскрышных пород на внешние отвалы.</w:t>
      </w:r>
    </w:p>
    <w:p w:rsidR="002A4A26" w:rsidRPr="00901B5F" w:rsidRDefault="002A4A26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9. Порядок определения площади отчуждения земли при продольной углубочной системе разработки месторождения.</w:t>
      </w:r>
    </w:p>
    <w:p w:rsidR="00BB7AF4" w:rsidRPr="00901B5F" w:rsidRDefault="002A4A26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10.</w:t>
      </w:r>
      <w:r w:rsidR="00BB7AF4" w:rsidRPr="00901B5F">
        <w:rPr>
          <w:rFonts w:ascii="Times New Roman" w:hAnsi="Times New Roman" w:cs="Times New Roman"/>
          <w:sz w:val="22"/>
          <w:lang w:val="ru-RU"/>
        </w:rPr>
        <w:t xml:space="preserve">  Порядок формирования фронта вскрышных работ при продольной углубочно-сплошной системе разработки.</w:t>
      </w:r>
    </w:p>
    <w:p w:rsidR="00BB7AF4" w:rsidRPr="00901B5F" w:rsidRDefault="00BB7AF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11. Порядок формирования временного внешнего и внутреннего отвалов.</w:t>
      </w:r>
    </w:p>
    <w:p w:rsidR="00BB7AF4" w:rsidRPr="00901B5F" w:rsidRDefault="00BB7AF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12. Схема вскрытия рабочих горизонтов, направления грузопотоков при вывозке вскрышных пород на внешние и внутренние отвалы.</w:t>
      </w:r>
    </w:p>
    <w:p w:rsidR="002A4A26" w:rsidRPr="00901B5F" w:rsidRDefault="00BB7AF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13. Порядок определения площади отчуждения земли при продольной углубочно-сплошной системе разработки месторождения.</w:t>
      </w:r>
    </w:p>
    <w:p w:rsidR="00221B83" w:rsidRPr="00901B5F" w:rsidRDefault="00BB7AF4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14.</w:t>
      </w:r>
      <w:r w:rsidR="00221B83" w:rsidRPr="00901B5F">
        <w:rPr>
          <w:rFonts w:ascii="Times New Roman" w:hAnsi="Times New Roman" w:cs="Times New Roman"/>
          <w:sz w:val="22"/>
          <w:lang w:val="ru-RU"/>
        </w:rPr>
        <w:t xml:space="preserve">  Порядок формирования фронта вскрышных работ при отработке первой очереди месторождения. Порядок формирования временных внешних и внутренних отвалов.</w:t>
      </w:r>
    </w:p>
    <w:p w:rsidR="00221B83" w:rsidRPr="00901B5F" w:rsidRDefault="00221B8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15. Порядок формирования фронта вскрышных работ при отработке второй очереди месторождения. Порядок формирования внутреннего отвала.</w:t>
      </w:r>
    </w:p>
    <w:p w:rsidR="00221B83" w:rsidRPr="00901B5F" w:rsidRDefault="00221B8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16. Схема вскрытия рабочих горизонтов, направления грузопотоков при вывозке вскрышных пород на внешние и внутренние отвалы.</w:t>
      </w:r>
    </w:p>
    <w:p w:rsidR="00BB7AF4" w:rsidRPr="00901B5F" w:rsidRDefault="00221B8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17. Порядок определения площади отчуждения земли при продольно-поперечной углубочно-сплошной (с сооружением карьера первой очереди) системе разработки месторождения.</w:t>
      </w:r>
    </w:p>
    <w:p w:rsidR="004A0BF8" w:rsidRPr="00901B5F" w:rsidRDefault="004A0BF8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18.  Порядок отработки месторождения при продольно поперечной углубочно-сплошной (с сооружением карьера первой очереди) системе разработки.</w:t>
      </w:r>
    </w:p>
    <w:p w:rsidR="000812C3" w:rsidRPr="00901B5F" w:rsidRDefault="000812C3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электронной форме с использованием ресурсов ЭИОС филиала КузГТУ обучающийся выполняет выбранные случайным образом 15–20 тестовых заданий (вопросов) в системе Moodle.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1.Коэффициент использования вторичных материальных ресурсов определяется как: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а) отношение объе</w:t>
      </w:r>
      <w:r w:rsidR="00E334D0" w:rsidRPr="00901B5F">
        <w:rPr>
          <w:rFonts w:ascii="Times New Roman" w:hAnsi="Times New Roman" w:cs="Times New Roman"/>
          <w:sz w:val="22"/>
          <w:lang w:val="ru-RU"/>
        </w:rPr>
        <w:t>ма потребляемых вторичных ресур</w:t>
      </w:r>
      <w:r w:rsidRPr="00901B5F">
        <w:rPr>
          <w:rFonts w:ascii="Times New Roman" w:hAnsi="Times New Roman" w:cs="Times New Roman"/>
          <w:sz w:val="22"/>
          <w:lang w:val="ru-RU"/>
        </w:rPr>
        <w:t>сов к общему их количеству;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б) отношение объе</w:t>
      </w:r>
      <w:r w:rsidR="00E334D0" w:rsidRPr="00901B5F">
        <w:rPr>
          <w:rFonts w:ascii="Times New Roman" w:hAnsi="Times New Roman" w:cs="Times New Roman"/>
          <w:sz w:val="22"/>
          <w:lang w:val="ru-RU"/>
        </w:rPr>
        <w:t>ма потребляемых вторичных ресур</w:t>
      </w:r>
      <w:r w:rsidRPr="00901B5F">
        <w:rPr>
          <w:rFonts w:ascii="Times New Roman" w:hAnsi="Times New Roman" w:cs="Times New Roman"/>
          <w:sz w:val="22"/>
          <w:lang w:val="ru-RU"/>
        </w:rPr>
        <w:t>сов к материальным ресурсам;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в) отношение объема материальных ресурсов к объему потребляемых вторичных ресур­сов;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г) нет правильного ответа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2. Абсолютная материалоемкость определяется как: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а) отношение расхода основных видов материа­лов (сырья) на физическую единицу готовой продукции;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б) отношение физической единицы готовой продукции н</w:t>
      </w:r>
      <w:r w:rsidR="00E334D0" w:rsidRPr="00901B5F">
        <w:rPr>
          <w:rFonts w:ascii="Times New Roman" w:hAnsi="Times New Roman" w:cs="Times New Roman"/>
          <w:sz w:val="22"/>
          <w:lang w:val="ru-RU"/>
        </w:rPr>
        <w:t>а расход основных видов материа</w:t>
      </w:r>
      <w:r w:rsidRPr="00901B5F">
        <w:rPr>
          <w:rFonts w:ascii="Times New Roman" w:hAnsi="Times New Roman" w:cs="Times New Roman"/>
          <w:sz w:val="22"/>
          <w:lang w:val="ru-RU"/>
        </w:rPr>
        <w:t>лов;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в) нет правильного ответа;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г) возможны оба варианта.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3.Удельная материалоемкость определяется как: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а) отношение расхода основных видов материалов (сырья) на единицу технической характеристики изделия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lastRenderedPageBreak/>
        <w:t>б) отношение единицы технической характеристики изделия на расход основных видов материалов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в) нет правильного ответа;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г) возможны оба варианта.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4.Сырьем называются: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а) предметы потребления трудоспособного населения;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б) предметы труда, на получение которых затрачен труд работ­ников добывающих отраслей и сельского хозяйства;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в) средства труда добывающей промышленности;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г) нет правильного ответа.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5.Общая материалоемкость определяется как: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а) отношение расхода основных видов материа­лов (сырья) на физическую единицу готовой продукции;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б) стоимость всех потребленных материальных ресурсов, разделенная на стоимость товарной продукции;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в) отношение единицы технической характеристики изделия на расход основных видов материалов;</w:t>
      </w:r>
    </w:p>
    <w:p w:rsidR="000812C3" w:rsidRPr="00901B5F" w:rsidRDefault="000812C3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г) нет правильного ответа</w:t>
      </w:r>
    </w:p>
    <w:p w:rsidR="00A354F6" w:rsidRPr="00901B5F" w:rsidRDefault="00A354F6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p w:rsidR="00A354F6" w:rsidRPr="00901B5F" w:rsidRDefault="00A354F6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245"/>
        <w:gridCol w:w="2029"/>
        <w:gridCol w:w="1514"/>
        <w:gridCol w:w="1616"/>
      </w:tblGrid>
      <w:tr w:rsidR="00A354F6" w:rsidRPr="00901B5F" w:rsidTr="005D5F97">
        <w:tc>
          <w:tcPr>
            <w:tcW w:w="2235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38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872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560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666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354F6" w:rsidRPr="00901B5F" w:rsidTr="005D5F97">
        <w:tc>
          <w:tcPr>
            <w:tcW w:w="2235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Критерий оценивания</w:t>
            </w:r>
          </w:p>
        </w:tc>
        <w:tc>
          <w:tcPr>
            <w:tcW w:w="2238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72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560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666" w:type="dxa"/>
            <w:shd w:val="clear" w:color="auto" w:fill="auto"/>
          </w:tcPr>
          <w:p w:rsidR="00A354F6" w:rsidRPr="00901B5F" w:rsidRDefault="00A354F6" w:rsidP="00D963E5">
            <w:pPr>
              <w:tabs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1B5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354F6" w:rsidRPr="00901B5F" w:rsidRDefault="00A354F6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pStyle w:val="a4"/>
        <w:numPr>
          <w:ilvl w:val="2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01B5F">
        <w:rPr>
          <w:rFonts w:ascii="Times New Roman" w:hAnsi="Times New Roman"/>
          <w:b/>
        </w:rPr>
        <w:t>Методические материалы, определяющие процедуры оценивания знаний, умений,</w:t>
      </w:r>
      <w:r w:rsidR="009A44E0" w:rsidRPr="00901B5F">
        <w:rPr>
          <w:rFonts w:ascii="Times New Roman" w:hAnsi="Times New Roman"/>
          <w:b/>
        </w:rPr>
        <w:t xml:space="preserve"> </w:t>
      </w:r>
      <w:r w:rsidRPr="00901B5F">
        <w:rPr>
          <w:rFonts w:ascii="Times New Roman" w:hAnsi="Times New Roman"/>
          <w:b/>
        </w:rPr>
        <w:t>навыков и (или) опыта деятельности, характеризующие этапы формирования компетенций</w:t>
      </w:r>
    </w:p>
    <w:p w:rsidR="009A44E0" w:rsidRPr="00901B5F" w:rsidRDefault="009A44E0" w:rsidP="00D963E5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9A44E0" w:rsidRPr="00901B5F" w:rsidRDefault="009A44E0" w:rsidP="00D963E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440F7" w:rsidRPr="00901B5F" w:rsidRDefault="000440F7" w:rsidP="00D963E5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0440F7" w:rsidRPr="00901B5F" w:rsidRDefault="000440F7" w:rsidP="00C3012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440F7" w:rsidRPr="00901B5F" w:rsidRDefault="000440F7" w:rsidP="00C30121">
      <w:pPr>
        <w:pStyle w:val="a4"/>
        <w:numPr>
          <w:ilvl w:val="1"/>
          <w:numId w:val="24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</w:rPr>
      </w:pPr>
      <w:r w:rsidRPr="00901B5F">
        <w:rPr>
          <w:rFonts w:ascii="Times New Roman" w:hAnsi="Times New Roman"/>
          <w:b/>
        </w:rPr>
        <w:t>Основная литература</w:t>
      </w:r>
    </w:p>
    <w:p w:rsidR="00C30121" w:rsidRPr="00901B5F" w:rsidRDefault="00C30121" w:rsidP="00C30121">
      <w:pPr>
        <w:pStyle w:val="a4"/>
        <w:tabs>
          <w:tab w:val="left" w:pos="851"/>
        </w:tabs>
        <w:spacing w:after="0" w:line="240" w:lineRule="auto"/>
        <w:ind w:left="426" w:right="-1"/>
        <w:jc w:val="both"/>
        <w:rPr>
          <w:rFonts w:ascii="Times New Roman" w:hAnsi="Times New Roman"/>
          <w:b/>
        </w:rPr>
      </w:pPr>
    </w:p>
    <w:p w:rsidR="00A11E83" w:rsidRPr="00A11E83" w:rsidRDefault="00A11E83" w:rsidP="00A11E83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 xml:space="preserve">Михеева, Т. А. Малоотходные и ресурсосберегающие технологии : учебное пособие / Т. А. Михеева. — Нижний Новгород : ВГУВТ, 2018. — 124 с. — Текст : электронный // Лань : электронно- 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A11E83">
        <w:rPr>
          <w:rFonts w:ascii="Times New Roman" w:hAnsi="Times New Roman" w:cs="Times New Roman"/>
          <w:sz w:val="22"/>
          <w:lang w:val="ru-RU"/>
        </w:rPr>
        <w:t>/111602. — Режим доступа: для авториз. пользователей</w:t>
      </w:r>
    </w:p>
    <w:p w:rsidR="00A11E83" w:rsidRPr="00A11E83" w:rsidRDefault="00A11E83" w:rsidP="00A11E83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>Ресурсосберегающие технологии : учебное пособие / сост. А. И. Корякин ; ФГБОУ ВПО «Кузбас. гос. техн. ун-т им. Т. Ф. Горбачева», Каф. открытых горн. работ. – Кемерово : КузГТУ, 2012. – 60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A11E83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=90729&amp;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C30121" w:rsidRPr="00A11E83" w:rsidRDefault="00A11E83" w:rsidP="00A11E83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 xml:space="preserve">Селюков, А. В. Проектирование карьеров. Практикум : [для студентов вузов, обучающихся по дисциплине "Проектирование карьеров" специальности 130403 "Открытые горные работы" дневного и заочного форм обучения] / А. В. Селюков ; Кузбасский государственный технический университет им. Т. Ф. Горбачева, Кафедра открытых горных работ. – Кемерово : КузГТУ, 2015. – 100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=91454&amp;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C30121" w:rsidRPr="00901B5F" w:rsidRDefault="00C30121" w:rsidP="00C30121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C30121" w:rsidRPr="00901B5F" w:rsidRDefault="00C30121" w:rsidP="00C30121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C30121" w:rsidRPr="00901B5F" w:rsidRDefault="00C30121" w:rsidP="00C30121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1E83" w:rsidRPr="00A11E83" w:rsidRDefault="00A11E83" w:rsidP="00A11E8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lastRenderedPageBreak/>
        <w:t>Селюков, А. В. Проектирование карьеров : учебное пособие [для студентов специальности 130403 "Открытые горные работы"] / А. В. Селюков ; ФГБОУ ВПО Кузбас. гос. техн. ун-т им. Т. Ф. Горбачева, Каф. открытых горн. работ. – Кемерово : Издательство КузГТУ, 2014. – 185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A11E83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ISBN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 97852769528744.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=90268&amp;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11E83" w:rsidRPr="00A11E83" w:rsidRDefault="00A11E83" w:rsidP="00A11E8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>Экономика и управление природопользованием. Ресурсосбережение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Л.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Новоселов, И.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Ю.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Новоселова, И.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М.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Потравный, Е.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Мелехин.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— 2-е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— 390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978-5-534-12355-5.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A11E83">
        <w:rPr>
          <w:rFonts w:ascii="Times New Roman" w:hAnsi="Times New Roman" w:cs="Times New Roman"/>
          <w:sz w:val="22"/>
          <w:lang w:val="ru-RU"/>
        </w:rPr>
        <w:t>/536514.</w:t>
      </w:r>
    </w:p>
    <w:p w:rsidR="00A11E83" w:rsidRPr="00A11E83" w:rsidRDefault="00A11E83" w:rsidP="00A11E8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 xml:space="preserve">Ненашев, А. С. Практикум по ресурсосберегающим технологиям / А. С. Ненашев, А. И. Корякин ; ГОУ ВПО "Кузбас. гос. техн. ун-т". – Кемерово : КузГТУ, 2005. – 132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=90282&amp;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A11E83" w:rsidRPr="00A11E83" w:rsidRDefault="00A11E83" w:rsidP="00A11E8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 xml:space="preserve">Ермолаев, В. А. Моделирование структуры производственного процесса карьера : научная монография / В. А. Ермолаев, А. В. Селюков ; Министерство науки и высшего образования Российской Федерации, Кузбасский государственный технический университет им. Т. Ф. Горбачева . – Кемерово : КузГТУ, 2020. – 112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=20146&amp;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monograph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A11E83" w:rsidRPr="00A11E83" w:rsidRDefault="00A11E83" w:rsidP="00A11E83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 xml:space="preserve">Селюков, А. В. Обоснование и разработка ресурсосберегающих технологий открытой угледобычи на карьерных и отработанных шахтных полях : специальность 25.00.22 "Геотехнология (подземная, открытая и строительная)" : автореферат диссертации на соискание ученой степени доктора технических наук / Селюков Алексей Владимирович ; Кузбасский государственный технический университет им. Т. Ф. Горбачева. – Кемерово : КузГТУ, 2019. – 42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=70347&amp;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autoref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C30121" w:rsidRPr="00901B5F" w:rsidRDefault="00A11E83" w:rsidP="00A11E83">
      <w:pPr>
        <w:numPr>
          <w:ilvl w:val="0"/>
          <w:numId w:val="2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11E83">
        <w:rPr>
          <w:rFonts w:ascii="Times New Roman" w:hAnsi="Times New Roman" w:cs="Times New Roman"/>
          <w:sz w:val="22"/>
          <w:lang w:val="ru-RU"/>
        </w:rPr>
        <w:t xml:space="preserve">Селюков, А. В. Обоснование и разработка ресурсосберегающих технологий открытой угледобычи на карьерных и отработанных шахтных полях : специальность 25.00.22 "Геотехнология (подземная, открытая и строительная)" : диссертация на соискание ученой степени доктора технических наук / Селюков Алексей Владимирович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2019. – 308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11E8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11E8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11E8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11E8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11E8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11E83">
        <w:rPr>
          <w:rFonts w:ascii="Times New Roman" w:hAnsi="Times New Roman" w:cs="Times New Roman"/>
          <w:sz w:val="22"/>
          <w:lang w:val="ru-RU"/>
        </w:rPr>
        <w:t>=40048&amp;</w:t>
      </w:r>
      <w:r w:rsidRPr="003D4D8A">
        <w:rPr>
          <w:rFonts w:ascii="Times New Roman" w:hAnsi="Times New Roman" w:cs="Times New Roman"/>
          <w:sz w:val="22"/>
        </w:rPr>
        <w:t>type</w:t>
      </w:r>
      <w:r w:rsidRPr="00A11E83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dissertat</w:t>
      </w:r>
      <w:r w:rsidRPr="00A11E8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11E8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C30121" w:rsidRPr="00901B5F" w:rsidRDefault="00C30121" w:rsidP="00C3012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440F7" w:rsidRPr="00901B5F" w:rsidRDefault="000440F7" w:rsidP="00C3012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6.3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1. Методические материалы по подготовке выпускной квалификационной работы: для обучающихся специальности 21.05.04 "Горное дело", специализации 21.05.04.03 "Открытые горные работы", всех форм обучения / ФГБОУ ВО "Кузбас. гос. техн. ун-т им. Т. Ф. Горбачева", Каф. открытых горн. работ; сост.: В. Ф. Колесников [и др.]. – Кемерово: КузГТУ, 2018. – 53 с. – URL: </w:t>
      </w:r>
      <w:hyperlink r:id="rId9">
        <w:r w:rsidRPr="00901B5F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http://library.kuzstu.ru/meto.php?n=4404</w:t>
        </w:r>
      </w:hyperlink>
      <w:r w:rsidR="004F3095" w:rsidRPr="00901B5F">
        <w:rPr>
          <w:rFonts w:ascii="Times New Roman" w:hAnsi="Times New Roman" w:cs="Times New Roman"/>
          <w:sz w:val="22"/>
          <w:lang w:val="ru-RU"/>
        </w:rPr>
        <w:t xml:space="preserve"> 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 – Текст: электронный.</w:t>
      </w: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6.4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40F7" w:rsidRPr="00901B5F" w:rsidRDefault="000440F7" w:rsidP="00D963E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901B5F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901B5F">
          <w:rPr>
            <w:rStyle w:val="a3"/>
            <w:rFonts w:ascii="Times New Roman" w:hAnsi="Times New Roman"/>
          </w:rPr>
          <w:t>https://elib.kuzstu.ru/</w:t>
        </w:r>
      </w:hyperlink>
    </w:p>
    <w:p w:rsidR="00AA2EAA" w:rsidRPr="00593948" w:rsidRDefault="00AA2EAA" w:rsidP="00AA2EAA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593948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593948">
          <w:rPr>
            <w:rStyle w:val="a3"/>
            <w:rFonts w:ascii="Times New Roman" w:hAnsi="Times New Roman"/>
          </w:rPr>
          <w:t>https://www.technormativ.ru/</w:t>
        </w:r>
      </w:hyperlink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6.5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A2EAA" w:rsidRPr="00AA2EAA" w:rsidRDefault="000440F7" w:rsidP="00AA2EAA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A2EAA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(печатный/электронный) </w:t>
      </w:r>
      <w:hyperlink r:id="rId12" w:history="1">
        <w:r w:rsidRPr="00AA2EAA">
          <w:rPr>
            <w:rStyle w:val="a3"/>
            <w:rFonts w:ascii="Times New Roman" w:hAnsi="Times New Roman"/>
          </w:rPr>
          <w:t>https://vestnik.kuzstu.ru/</w:t>
        </w:r>
      </w:hyperlink>
    </w:p>
    <w:p w:rsidR="00AA2EAA" w:rsidRPr="00AA2EAA" w:rsidRDefault="00AA2EAA" w:rsidP="00AA2EAA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A2EAA">
        <w:rPr>
          <w:rFonts w:ascii="Times New Roman" w:hAnsi="Times New Roman"/>
        </w:rPr>
        <w:t>Горная промышленность: научно-технический и производственный журнал (печатный/электронный)</w:t>
      </w:r>
      <w:r w:rsidRPr="00AA2EAA">
        <w:t xml:space="preserve"> </w:t>
      </w:r>
      <w:hyperlink r:id="rId13" w:history="1">
        <w:r w:rsidRPr="00AA2EAA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AA2EAA" w:rsidRPr="00593948" w:rsidRDefault="00AA2EAA" w:rsidP="00AA2EAA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AA2EAA" w:rsidRPr="00343BD0" w:rsidRDefault="00AA2EAA" w:rsidP="00AA2EAA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AA2EAA" w:rsidRPr="00593948" w:rsidRDefault="00AA2EAA" w:rsidP="00AA2EAA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0440F7" w:rsidRPr="00901B5F" w:rsidRDefault="000440F7" w:rsidP="00AA2EA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7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0440F7" w:rsidRPr="00901B5F" w:rsidRDefault="000440F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40F7" w:rsidRPr="00901B5F" w:rsidRDefault="000440F7" w:rsidP="00D963E5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01B5F">
        <w:rPr>
          <w:rFonts w:ascii="Times New Roman" w:hAnsi="Times New Roman" w:cs="Times New Roman"/>
          <w:sz w:val="22"/>
          <w:lang w:val="ru-RU"/>
        </w:rPr>
        <w:t>.</w:t>
      </w:r>
    </w:p>
    <w:p w:rsidR="000440F7" w:rsidRPr="00901B5F" w:rsidRDefault="000440F7" w:rsidP="00D963E5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01B5F">
        <w:rPr>
          <w:rFonts w:ascii="Times New Roman" w:hAnsi="Times New Roman" w:cs="Times New Roman"/>
          <w:sz w:val="22"/>
          <w:lang w:val="ru-RU"/>
        </w:rPr>
        <w:t>.</w:t>
      </w:r>
    </w:p>
    <w:p w:rsidR="000440F7" w:rsidRPr="00901B5F" w:rsidRDefault="000440F7" w:rsidP="00967CEA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0440F7" w:rsidRPr="00901B5F" w:rsidRDefault="000440F7" w:rsidP="00967CEA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eastAsia="Times New Roman" w:hAnsi="Times New Roman" w:cs="Times New Roman"/>
          <w:bCs/>
          <w:sz w:val="22"/>
          <w:lang w:val="ru-RU" w:eastAsia="ru-RU"/>
        </w:rPr>
        <w:t xml:space="preserve">«Майнинг </w:t>
      </w:r>
      <w:r w:rsidRPr="00901B5F">
        <w:rPr>
          <w:rFonts w:ascii="Times New Roman" w:eastAsia="Times New Roman" w:hAnsi="Times New Roman" w:cs="Times New Roman"/>
          <w:bCs/>
          <w:sz w:val="22"/>
          <w:lang w:eastAsia="ru-RU"/>
        </w:rPr>
        <w:t>C</w:t>
      </w:r>
      <w:r w:rsidRPr="00901B5F">
        <w:rPr>
          <w:rFonts w:ascii="Times New Roman" w:eastAsia="Times New Roman" w:hAnsi="Times New Roman" w:cs="Times New Roman"/>
          <w:bCs/>
          <w:sz w:val="22"/>
          <w:lang w:val="ru-RU" w:eastAsia="ru-RU"/>
        </w:rPr>
        <w:t>олюшнс»</w:t>
      </w:r>
      <w:r w:rsidRPr="00901B5F">
        <w:rPr>
          <w:rFonts w:ascii="Times New Roman" w:hAnsi="Times New Roman" w:cs="Times New Roman"/>
          <w:sz w:val="22"/>
          <w:lang w:val="ru-RU"/>
        </w:rPr>
        <w:t xml:space="preserve"> - официальный сайт: </w:t>
      </w:r>
      <w:hyperlink r:id="rId20" w:history="1">
        <w:r w:rsidRPr="00901B5F">
          <w:rPr>
            <w:rStyle w:val="a3"/>
            <w:rFonts w:ascii="Times New Roman" w:hAnsi="Times New Roman" w:cs="Times New Roman"/>
            <w:sz w:val="22"/>
          </w:rPr>
          <w:t>http</w:t>
        </w:r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1B5F">
          <w:rPr>
            <w:rStyle w:val="a3"/>
            <w:rFonts w:ascii="Times New Roman" w:hAnsi="Times New Roman" w:cs="Times New Roman"/>
            <w:sz w:val="22"/>
          </w:rPr>
          <w:t>mining</w:t>
        </w:r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-</w:t>
        </w:r>
        <w:r w:rsidRPr="00901B5F">
          <w:rPr>
            <w:rStyle w:val="a3"/>
            <w:rFonts w:ascii="Times New Roman" w:hAnsi="Times New Roman" w:cs="Times New Roman"/>
            <w:sz w:val="22"/>
          </w:rPr>
          <w:t>solutions</w:t>
        </w:r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1B5F">
          <w:rPr>
            <w:rStyle w:val="a3"/>
            <w:rFonts w:ascii="Times New Roman" w:hAnsi="Times New Roman" w:cs="Times New Roman"/>
            <w:sz w:val="22"/>
          </w:rPr>
          <w:t>ru</w:t>
        </w:r>
        <w:r w:rsidRPr="00901B5F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37069" w:rsidRPr="00901B5F" w:rsidRDefault="00537069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1B17" w:rsidRPr="00901B5F" w:rsidRDefault="00012BF1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8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41F48" w:rsidRPr="00901B5F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</w:t>
      </w:r>
      <w:r w:rsidR="009A44E0"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41F48" w:rsidRPr="00901B5F">
        <w:rPr>
          <w:rFonts w:ascii="Times New Roman" w:hAnsi="Times New Roman" w:cs="Times New Roman"/>
          <w:b/>
          <w:sz w:val="22"/>
          <w:lang w:val="ru-RU"/>
        </w:rPr>
        <w:t>"Ресурсосберегающие технологии"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641F48" w:rsidP="00D963E5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01B5F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9A44E0" w:rsidRPr="00901B5F">
        <w:rPr>
          <w:rFonts w:ascii="Times New Roman" w:hAnsi="Times New Roman"/>
          <w:b/>
        </w:rPr>
        <w:t xml:space="preserve"> </w:t>
      </w:r>
      <w:r w:rsidRPr="00901B5F">
        <w:rPr>
          <w:rFonts w:ascii="Times New Roman" w:hAnsi="Times New Roman"/>
          <w:b/>
        </w:rPr>
        <w:t>образовательного процесса по дисциплине "Ресурсосберегающие технологии", включая перечень программного обеспечения и информационных справочных систем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61B8" w:rsidRPr="00901B5F" w:rsidRDefault="000761B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761B8" w:rsidRPr="00901B5F" w:rsidRDefault="000761B8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61B8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Libre Office</w:t>
      </w:r>
    </w:p>
    <w:p w:rsidR="000761B8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</w:rPr>
        <w:t>Mozilla Firefox</w:t>
      </w:r>
    </w:p>
    <w:p w:rsidR="000761B8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</w:rPr>
        <w:t>Google Chrome</w:t>
      </w:r>
    </w:p>
    <w:p w:rsidR="000761B8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</w:rPr>
        <w:t>Opera</w:t>
      </w:r>
    </w:p>
    <w:p w:rsidR="000761B8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</w:rPr>
        <w:t>7-zip</w:t>
      </w:r>
    </w:p>
    <w:p w:rsidR="000761B8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</w:rPr>
        <w:t>Microsoft Windows</w:t>
      </w:r>
    </w:p>
    <w:p w:rsidR="000761B8" w:rsidRPr="00901B5F" w:rsidRDefault="00967CEA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AE1B17" w:rsidRPr="00901B5F" w:rsidRDefault="000761B8" w:rsidP="00D963E5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Спутник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B17" w:rsidRPr="00901B5F" w:rsidRDefault="00D963E5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641F48" w:rsidRPr="00901B5F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9A44E0" w:rsidRPr="00901B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41F48" w:rsidRPr="00901B5F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"Ресурсосберегающие технологии"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44E0" w:rsidRPr="00901B5F" w:rsidRDefault="009A44E0" w:rsidP="00D96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967CEA" w:rsidRPr="00F13244" w:rsidRDefault="00F466CC" w:rsidP="00967CE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1. </w:t>
      </w:r>
      <w:r w:rsidR="00967CEA" w:rsidRPr="00F13244">
        <w:rPr>
          <w:rFonts w:ascii="Times New Roman" w:hAnsi="Times New Roman" w:cs="Times New Roman"/>
          <w:sz w:val="22"/>
          <w:lang w:val="ru-RU"/>
        </w:rPr>
        <w:t xml:space="preserve">Учебная аудитория </w:t>
      </w:r>
      <w:r w:rsidR="00967CEA" w:rsidRPr="00967CEA">
        <w:rPr>
          <w:rFonts w:ascii="Times New Roman" w:hAnsi="Times New Roman" w:cs="Times New Roman"/>
          <w:sz w:val="22"/>
          <w:lang w:val="ru-RU"/>
        </w:rPr>
        <w:t>№ 124</w:t>
      </w:r>
      <w:r w:rsidR="00967CEA" w:rsidRPr="00F13244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</w:t>
      </w:r>
      <w:r w:rsidR="00967CEA" w:rsidRPr="00F13244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</w:t>
      </w:r>
      <w:r w:rsidR="00967CEA" w:rsidRPr="00F13244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67CEA" w:rsidRDefault="00967CEA" w:rsidP="00967CE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осадочны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е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а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– 40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967CEA" w:rsidRDefault="00967CEA" w:rsidP="00967CE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рабочее место преподавателя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967CEA" w:rsidRDefault="00967CEA" w:rsidP="00967CE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роекционный экран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967CEA" w:rsidRPr="00F13244" w:rsidRDefault="00967CEA" w:rsidP="00967CE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о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бщая локальная компьютерная сеть Интернет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967CEA" w:rsidRDefault="00967CEA" w:rsidP="00967CE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п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ереносной ноутбук </w:t>
      </w:r>
      <w:r w:rsidRPr="00F13244">
        <w:rPr>
          <w:rFonts w:ascii="Times New Roman" w:hAnsi="Times New Roman" w:cs="Times New Roman"/>
          <w:sz w:val="22"/>
        </w:rPr>
        <w:t>Lenovo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 </w:t>
      </w:r>
      <w:r w:rsidRPr="00F13244">
        <w:rPr>
          <w:rFonts w:ascii="Times New Roman" w:hAnsi="Times New Roman" w:cs="Times New Roman"/>
          <w:sz w:val="22"/>
        </w:rPr>
        <w:t>B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</w:t>
      </w:r>
    </w:p>
    <w:p w:rsidR="00967CEA" w:rsidRPr="00F13244" w:rsidRDefault="00967CEA" w:rsidP="00967CE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- 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Pr="00F13244">
        <w:rPr>
          <w:rFonts w:ascii="Times New Roman" w:hAnsi="Times New Roman" w:cs="Times New Roman"/>
          <w:sz w:val="22"/>
        </w:rPr>
        <w:t>Acer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 </w:t>
      </w:r>
      <w:r w:rsidRPr="00F13244">
        <w:rPr>
          <w:rFonts w:ascii="Times New Roman" w:hAnsi="Times New Roman" w:cs="Times New Roman"/>
          <w:sz w:val="22"/>
        </w:rPr>
        <w:t>S</w:t>
      </w:r>
      <w:r w:rsidRPr="00F13244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967CEA" w:rsidRDefault="00967CEA" w:rsidP="00967CE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у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чебно-информационные стенды-планшеты 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–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шт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967CEA" w:rsidRPr="00967CEA" w:rsidRDefault="00967CEA" w:rsidP="00967CE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с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44E0" w:rsidRPr="00901B5F" w:rsidRDefault="009A44E0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</w:t>
      </w:r>
      <w:r w:rsidRPr="00901B5F">
        <w:rPr>
          <w:rFonts w:ascii="Times New Roman" w:hAnsi="Times New Roman" w:cs="Times New Roman"/>
          <w:sz w:val="22"/>
          <w:lang w:val="ru-RU"/>
        </w:rPr>
        <w:lastRenderedPageBreak/>
        <w:t>подключением к сети «Интернет» и доступом в электронную информационно-образовательную среду филиала.</w:t>
      </w:r>
    </w:p>
    <w:p w:rsidR="00AE1B17" w:rsidRPr="00901B5F" w:rsidRDefault="00AE1B17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b/>
          <w:sz w:val="22"/>
          <w:lang w:val="ru-RU"/>
        </w:rPr>
        <w:t>11</w:t>
      </w:r>
      <w:r w:rsidR="00D963E5" w:rsidRPr="00901B5F">
        <w:rPr>
          <w:rFonts w:ascii="Times New Roman" w:hAnsi="Times New Roman" w:cs="Times New Roman"/>
          <w:b/>
          <w:sz w:val="22"/>
          <w:lang w:val="ru-RU"/>
        </w:rPr>
        <w:t>.</w:t>
      </w:r>
      <w:r w:rsidRPr="00901B5F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D2A0A" w:rsidRPr="00901B5F" w:rsidRDefault="00FD2A0A" w:rsidP="00D963E5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 так и современных интерактивных технологий.</w:t>
      </w: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FD2A0A" w:rsidRPr="00901B5F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FD2A0A" w:rsidRPr="00D963E5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1B5F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FD2A0A" w:rsidRPr="00D963E5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D2A0A" w:rsidRPr="00D963E5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D2A0A" w:rsidRPr="00D963E5" w:rsidRDefault="00FD2A0A" w:rsidP="00D963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FD2A0A" w:rsidRPr="00D963E5" w:rsidSect="000F5DC1">
      <w:footerReference w:type="even" r:id="rId21"/>
      <w:footerReference w:type="default" r:id="rId22"/>
      <w:footerReference w:type="first" r:id="rId23"/>
      <w:pgSz w:w="11906" w:h="16838"/>
      <w:pgMar w:top="567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F9" w:rsidRDefault="009638F9">
      <w:pPr>
        <w:spacing w:after="0" w:line="240" w:lineRule="auto"/>
      </w:pPr>
      <w:r>
        <w:separator/>
      </w:r>
    </w:p>
  </w:endnote>
  <w:endnote w:type="continuationSeparator" w:id="0">
    <w:p w:rsidR="009638F9" w:rsidRDefault="0096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17" w:rsidRDefault="002C1A3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5612" name="Group 15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6522" name="Shape 1652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3" name="Shape 1652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4" name="Shape 1652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5" name="Shape 1652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6" name="Shape 1652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7" name="Shape 1652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8" name="Shape 1652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29" name="Shape 1652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0" name="Shape 1653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1" name="Shape 1653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2" name="Shape 1653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3" name="Shape 16533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4" name="Shape 1653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5" name="Shape 1653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6" name="Shape 16536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7" name="Shape 1653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8" name="Shape 16538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39" name="Shape 1653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0" name="Shape 1654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1" name="Shape 16541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2" name="Shape 16542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3" name="Shape 1654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4" name="Shape 16544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5" name="Shape 16545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6" name="Shape 1654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7" name="Shape 1654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8" name="Shape 1654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49" name="Shape 1654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41" name="Shape 156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42" name="Shape 156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9908A" id="Group 1561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">
              <v:shape id="Shape 1652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8N8EA&#10;AADeAAAADwAAAGRycy9kb3ducmV2LnhtbERP24rCMBB9F/Yfwizsm0234IVqLCKIvq76AUMztsVm&#10;Upps2vr1ZmHBtzmc62yL0bQiUO8aywq+kxQEcWl1w5WC2/U4X4NwHllja5kUTOSg2H3MtphrO/AP&#10;hYuvRAxhl6OC2vsul9KVNRl0ie2II3e3vUEfYV9J3eMQw00rszRdSoMNx4YaOzrUVD4uv0aBvMnV&#10;KQsdH9NnCCdfNc/VNCn19TnuNyA8jf4t/nefdZy/XGQZ/L0Tb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PD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52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o+cQA&#10;AADeAAAADwAAAGRycy9kb3ducmV2LnhtbERP22rCQBB9L/gPywi+1U0jiqauUgKhhSLUG/g4ZqdJ&#10;aHY27K4a/94tFPo2h3Od5bo3rbiS841lBS/jBARxaXXDlYLDvnieg/ABWWNrmRTcycN6NXhaYqbt&#10;jbd03YVKxBD2GSqoQ+gyKX1Zk0E/th1x5L6tMxgidJXUDm8x3LQyTZKZNNhwbKixo7ym8md3MQry&#10;yTF1m8/FIj2fXPHl34uc7VGp0bB/ewURqA//4j/3h47zZ9N0Ar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6P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2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zMMA&#10;AADeAAAADwAAAGRycy9kb3ducmV2LnhtbERPS2rDMBDdF3IHMYHuarmhNcG1EpqU0kBXcXqAwRp/&#10;iDUSluLYPX1UKGQ3j/edYjuZXow0+M6yguckBUFcWd1xo+Dn9Pm0BuEDssbeMimYycN2s3goMNf2&#10;ykcay9CIGMI+RwVtCC6X0lctGfSJdcSRq+1gMEQ4NFIPeI3hpperNM2kwY5jQ4uO9i1V5/JiFNix&#10;we/fj/osadpVX24uHe9KpR6X0/sbiEBTuIv/3Qcd52evqxf4eyf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Xz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52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FccQA&#10;AADeAAAADwAAAGRycy9kb3ducmV2LnhtbERPTWvCQBC9C/0Pywi9mY1CQk2zim0JCHqpeultyE6T&#10;0OxsyK4m9de7guBtHu9z8vVoWnGh3jWWFcyjGARxaXXDlYLTsZi9gXAeWWNrmRT8k4P16mWSY6bt&#10;wN90OfhKhBB2GSqove8yKV1Zk0EX2Y44cL+2N+gD7CupexxCuGnlIo5TabDh0FBjR581lX+Hs1Ew&#10;fhTV3stl/LVLrj98Tq/zvTsq9TodN+8gPI3+KX64tzrMT5NFAvd3w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RXH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652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LYcQA&#10;AADeAAAADwAAAGRycy9kb3ducmV2LnhtbERP32vCMBB+H/g/hBN8m6kdK9oZRQplgyFMnbDHW3O2&#10;xeZSkqjdf28Gg73dx/fzluvBdOJKzreWFcymCQjiyuqWawWfh/JxDsIHZI2dZVLwQx7Wq9HDEnNt&#10;b7yj6z7UIoawz1FBE0KfS+mrhgz6qe2JI3eyzmCI0NVSO7zFcNPJNEkyabDl2NBgT0VD1Xl/MQqK&#10;p2Pqtu+LRfr95coP/1oWbI9KTcbD5gVEoCH8i//cbzrOz57TD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S2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2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Ju8MA&#10;AADeAAAADwAAAGRycy9kb3ducmV2LnhtbERPS2rDMBDdB3IHMYHuYrmGOsGNEpqW0kJXcXqAwZrY&#10;JtZIWKo/PX0VCHQ3j/ed3WEynRio961lBY9JCoK4srrlWsH3+X29BeEDssbOMimYycNhv1zssNB2&#10;5BMNZahFDGFfoIImBFdI6auGDPrEOuLIXWxvMETY11L3OMZw08ksTXNpsOXY0KCj14aqa/ljFNih&#10;xq/ft8tV0nSsPtxcOj6WSj2sppdnEIGm8C++uz91nJ8/ZRu4vRN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Ju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52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6iMcA&#10;AADeAAAADwAAAGRycy9kb3ducmV2LnhtbESPQUvDQBCF7wX/wzKCN7sxYrFpt0UCwYIIWi30OM1O&#10;k2B2Nuxu2/jvnYPQ2wzvzXvfLNej69WZQuw8G3iYZqCIa287bgx8f1X3z6BiQrbYeyYDvxRhvbqZ&#10;LLGw/sKfdN6mRkkIxwINtCkNhdaxbslhnPqBWLSjDw6TrKHRNuBFwl2v8yybaYcdS0OLA5Ut1T/b&#10;kzNQPu7y8P42n+eHfag+4mtVst8Zc3c7vixAJRrT1fx/vbGCP3vKhVfe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we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2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4UsMA&#10;AADeAAAADwAAAGRycy9kb3ducmV2LnhtbERPS2rDMBDdB3IHMYHuYrmGmsSNEpqW0kJXcXqAwZrY&#10;JtZIWKo/PX0VCHQ3j/ed3WEynRio961lBY9JCoK4srrlWsH3+X29AeEDssbOMimYycNhv1zssNB2&#10;5BMNZahFDGFfoIImBFdI6auGDPrEOuLIXWxvMETY11L3OMZw08ksTXNpsOXY0KCj14aqa/ljFNih&#10;xq/ft8tV0nSsPtxcOj6WSj2sppdnEIGm8C++uz91nJ8/ZVu4vRN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b4U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53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RBsQA&#10;AADeAAAADwAAAGRycy9kb3ducmV2LnhtbESPzY7CMAyE70j7DpFX4raky4ofFQJCKyG4wvIAVmPa&#10;ahunakJoeXp8QOJmy+OZ+dbb3jUqURdqzwa+Jxko4sLbmksDl7/91xJUiMgWG89kYKAA283HaI25&#10;9Xc+UTrHUokJhxwNVDG2udahqMhhmPiWWG5X3zmMsnalth3exdw1epplc+2wZkmosKXfior/880Z&#10;0Be9OExTy/vskdIhlvVjMQzGjD/73QpUpD6+xa/vo5X689mPAAiOz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kQ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53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Vr8UA&#10;AADeAAAADwAAAGRycy9kb3ducmV2LnhtbERPS2vCQBC+F/wPywjedJMWQxvdhD4QhObS2Iu3ITtN&#10;QrOzIbtqzK93C0Jv8/E9Z5uPphNnGlxrWUG8ikAQV1a3XCv4PuyWzyCcR9bYWSYFV3KQZ7OHLaba&#10;XviLzqWvRQhhl6KCxvs+ldJVDRl0K9sTB+7HDgZ9gEMt9YCXEG46+RhFiTTYcmhosKf3hqrf8mQU&#10;jG+7uvDyJfr4XE9HPiVTXLiDUov5+LoB4Wn0/+K7e6/D/GT9FMPfO+EG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Wv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653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bv8QA&#10;AADeAAAADwAAAGRycy9kb3ducmV2LnhtbERP22rCQBB9L/gPywi+1U0jiqauUgKhhSLUG/g4ZqdJ&#10;aHY27K4a/94tFPo2h3Od5bo3rbiS841lBS/jBARxaXXDlYLDvnieg/ABWWNrmRTcycN6NXhaYqbt&#10;jbd03YVKxBD2GSqoQ+gyKX1Zk0E/th1x5L6tMxgidJXUDm8x3LQyTZKZNNhwbKixo7ym8md3MQry&#10;yTF1m8/FIj2fXPHl34uc7VGp0bB/ewURqA//4j/3h47zZ9NJCr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27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33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+JMUA&#10;AADeAAAADwAAAGRycy9kb3ducmV2LnhtbERP32vCMBB+H/g/hBP2NtO1KLMaRQrFwRA2N8HHsznb&#10;suZSkkzrf28Gg73dx/fzluvBdOJCzreWFTxPEhDEldUt1wq+PsunFxA+IGvsLJOCG3lYr0YPS8y1&#10;vfIHXfahFjGEfY4KmhD6XEpfNWTQT2xPHLmzdQZDhK6W2uE1hptOpkkykwZbjg0N9lQ0VH3vf4yC&#10;Ijukbvc2n6enoyvf/bYs2B6UehwPmwWIQEP4F/+5X3WcP5tm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X4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3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mUMUA&#10;AADeAAAADwAAAGRycy9kb3ducmV2LnhtbERPyWrDMBC9F/oPYgq9NXKdhcSNEoLBtFAKWSHHqTW1&#10;TayRkdTE+fuqEMhtHm+d+bI3rTiT841lBa+DBARxaXXDlYL9rniZgvABWWNrmRRcycNy8fgwx0zb&#10;C2/ovA2ViCHsM1RQh9BlUvqyJoN+YDviyP1YZzBE6CqpHV5iuGllmiQTabDh2FBjR3lN5Wn7axTk&#10;w0Pqvj5ns/T76Iq1fy9ytgelnp/61RuIQH24i2/uDx3nT8bDEfy/E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OZ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3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Dy8QA&#10;AADeAAAADwAAAGRycy9kb3ducmV2LnhtbERP32vCMBB+F/wfwgl7m6kVZVajSKFsMAbqFHw8m1tb&#10;1lxKkmn33y/CwLf7+H7eatObVlzJ+caygsk4AUFcWt1wpeD4WTy/gPABWWNrmRT8kofNejhYYabt&#10;jfd0PYRKxBD2GSqoQ+gyKX1Zk0E/th1x5L6sMxgidJXUDm8x3LQyTZK5NNhwbKixo7ym8vvwYxTk&#10;01PqPt4Xi/RydsXOvxY525NST6N+uwQRqA8P8b/7Tcf589l0Bvd34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Q8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36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s6cIA&#10;AADeAAAADwAAAGRycy9kb3ducmV2LnhtbERPzWrCQBC+C77DMkJvujGlSYmuIgXRa20eYMhOk2B2&#10;NmS3m8SndwuF3ubj+539cTKdCDS41rKC7SYBQVxZ3XKtoPw6r99BOI+ssbNMCmZycDwsF3sstB35&#10;k8LN1yKGsCtQQeN9X0jpqoYMuo3tiSP3bQeDPsKhlnrAMYabTqZJkkmDLceGBnv6aKi6336MAlnK&#10;/JKGns/JI4SLr9tHPs9Kvaym0w6Ep8n/i//cVx3nZ2+vG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6z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53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4J8QA&#10;AADeAAAADwAAAGRycy9kb3ducmV2LnhtbERPyWrDMBC9F/oPYgq9JXIdsrlRQjCYFkohK+Q4taa2&#10;iTUykpo4f18VAr3N462zWPWmFRdyvrGs4GWYgCAurW64UnDYF4MZCB+QNbaWScGNPKyWjw8LzLS9&#10;8pYuu1CJGMI+QwV1CF0mpS9rMuiHtiOO3Ld1BkOErpLa4TWGm1amSTKRBhuODTV2lNdUnnc/RkE+&#10;Oqbu82M+T79Ortj4tyJne1Tq+alfv4II1Id/8d39ruP8yXg0hb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2eC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38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dAMQA&#10;AADeAAAADwAAAGRycy9kb3ducmV2LnhtbESPzY7CMAyE70j7DpFX4raky4ofFQJCKyG4wvIAVmPa&#10;ahunakJoeXp8QOJma8Yzn9fb3jUqURdqzwa+Jxko4sLbmksDl7/91xJUiMgWG89kYKAA283HaI25&#10;9Xc+UTrHUkkIhxwNVDG2udahqMhhmPiWWLSr7xxGWbtS2w7vEu4aPc2yuXZYszRU2NJvRcX/+eYM&#10;6IteHKap5X32SOkQy/qxGAZjxp/9bgUqUh/f5tf10Qr+fPYjvPKOz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8nQ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53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zsUA&#10;AADeAAAADwAAAGRycy9kb3ducmV2LnhtbERP32vCMBB+H/g/hBP2NtNVlLUaRQrFwRA2N8HHsznb&#10;suZSkkzrf28Gg73dx/fzluvBdOJCzreWFTxPEhDEldUt1wq+PsunFxA+IGvsLJOCG3lYr0YPS8y1&#10;vfIHXfahFjGEfY4KmhD6XEpfNWTQT2xPHLmzdQZDhK6W2uE1hptOpkkylwZbjg0N9lQ0VH3vf4yC&#10;YnpI3e4ty9LT0ZXvflsWbA9KPY6HzQJEoCH8i//crzrOn8+m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Un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4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TLsgA&#10;AADeAAAADwAAAGRycy9kb3ducmV2LnhtbESPT0vDQBDF74LfYZmCN7tp1GJjt0UCQUGE/rHQ4zQ7&#10;JsHsbNhd2/jtnYPgbYZ58977Ldej69WZQuw8G5hNM1DEtbcdNwY+9tXtI6iYkC32nsnAD0VYr66v&#10;llhYf+EtnXepUWLCsUADbUpDoXWsW3IYp34gltunDw6TrKHRNuBFzF2v8yyba4cdS0KLA5Ut1V+7&#10;b2egvDvk4f1tschPx1Bt4ktVsj8YczMZn59AJRrTv/jv+9VK/fnDvQAI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ZMu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41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2tcUA&#10;AADeAAAADwAAAGRycy9kb3ducmV2LnhtbERP22rCQBB9L/QflhH6VjfGC5q6igRCC6VgvYCP0+yY&#10;hGZnw+5W4993C0Lf5nCus1z3phUXcr6xrGA0TEAQl1Y3XCk47IvnOQgfkDW2lknBjTysV48PS8y0&#10;vfInXXahEjGEfYYK6hC6TEpf1mTQD21HHLmzdQZDhK6S2uE1hptWpkkykwYbjg01dpTXVH7vfoyC&#10;fHxM3cf7YpF+nVyx9a9Fzvao1NOg37yACNSHf/Hd/abj/Nl0MoK/d+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a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42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Zl8IA&#10;AADeAAAADwAAAGRycy9kb3ducmV2LnhtbERPzWqDQBC+F/oOyxR6a9ZKa4LJKiUQ7LU2DzC4E5W4&#10;s+JuNurTdwuF3ubj+51DOZtBBJpcb1nB6yYBQdxY3XOr4Px9etmBcB5Z42CZFCzkoCweHw6Ya3vn&#10;Lwq1b0UMYZejgs77MZfSNR0ZdBs7EkfuYieDPsKplXrCeww3g0yTJJMGe44NHY507Ki51jejQJ7l&#10;tkrDyKdkDaHybb9ul0Wp56f5Yw/C0+z/xX/uTx3nZ+9vKfy+E2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tm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54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NWcUA&#10;AADeAAAADwAAAGRycy9kb3ducmV2LnhtbERPyWrDMBC9F/oPYgq9NXKdhcSNEoLBtFAKWSHHqTW1&#10;TayRkdTE+fuqEMhtHm+d+bI3rTiT841lBa+DBARxaXXDlYL9rniZgvABWWNrmRRcycNy8fgwx0zb&#10;C2/ovA2ViCHsM1RQh9BlUvqyJoN+YDviyP1YZzBE6CqpHV5iuGllmiQTabDh2FBjR3lN5Wn7axTk&#10;w0Pqvj5ns/T76Iq1fy9ytgelnp/61RuIQH24i2/uDx3nT8ajIfy/E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w1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44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SsUA&#10;AADeAAAADwAAAGRycy9kb3ducmV2LnhtbERPS2vCQBC+F/wPywje6sYSg6auYpVAoV58XLwN2WkS&#10;zM6G7CZGf323UOhtPr7nrDaDqUVPrassK5hNIxDEudUVFwou5+x1AcJ5ZI21ZVLwIAeb9ehlham2&#10;dz5Sf/KFCCHsUlRQet+kUrq8JINuahviwH3b1qAPsC2kbvEewk0t36IokQYrDg0lNrQrKb+dOqNg&#10;+MiKg5fLaP81f165S56zgzsrNRkP23cQngb/L/5zf+owP5nHMfy+E2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gVK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6545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wtsUA&#10;AADeAAAADwAAAGRycy9kb3ducmV2LnhtbERP22rCQBB9L/Qflin0rW6aqmjqKhIIFaTgFXycZqdJ&#10;MDsbdrca/75bKPg2h3Od2aI3rbiQ841lBa+DBARxaXXDlYLDvniZgPABWWNrmRTcyMNi/vgww0zb&#10;K2/psguViCHsM1RQh9BlUvqyJoN+YDviyH1bZzBE6CqpHV5juGllmiRjabDh2FBjR3lN5Xn3YxTk&#10;b8fUfa6n0/Tr5IqN/yhytkelnp/65TuIQH24i//dKx3nj0fDEfy9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jC2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4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flMIA&#10;AADeAAAADwAAAGRycy9kb3ducmV2LnhtbERPzWrCQBC+C77DMkJvujG0SYmuIgXRa20eYMhOk2B2&#10;NmS3m8SndwuF3ubj+539cTKdCDS41rKC7SYBQVxZ3XKtoPw6r99BOI+ssbNMCmZycDwsF3sstB35&#10;k8LN1yKGsCtQQeN9X0jpqoYMuo3tiSP3bQeDPsKhlnrAMYabTqZJkkmDLceGBnv6aKi6336MAlnK&#10;/JKGns/JI4SLr9tHPs9Kvaym0w6Ep8n/i//cVx3nZ2+vG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+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54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sG8IA&#10;AADeAAAADwAAAGRycy9kb3ducmV2LnhtbERP24rCMBB9F/Yfwiz4pumKl6VrlFURBZ/s7gcMzdgW&#10;m0loYq1+vREE3+ZwrjNfdqYWLTW+sqzga5iAIM6trrhQ8P+3HXyD8AFZY22ZFNzIw3Lx0Ztjqu2V&#10;j9RmoRAxhH2KCsoQXCqlz0sy6IfWEUfuZBuDIcKmkLrBaww3tRwlyVQarDg2lOhoXVJ+zi5GgW0L&#10;PNw3p7OkbpXv3C1zvMqU6n92vz8gAnXhLX659zrOn07GM3i+E2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iwb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54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fKMgA&#10;AADeAAAADwAAAGRycy9kb3ducmV2LnhtbESPT0vDQBDF74LfYZmCN7tp1GJjt0UCQUGE/rHQ4zQ7&#10;JsHsbNhd2/jtnYPgbYb35r3fLNej69WZQuw8G5hNM1DEtbcdNwY+9tXtI6iYkC32nsnAD0VYr66v&#10;llhYf+EtnXepURLCsUADbUpDoXWsW3IYp34gFu3TB4dJ1tBoG/Ai4a7XeZbNtcOOpaHFgcqW6q/d&#10;tzNQ3h3y8P62WOSnY6g28aUq2R+MuZmMz0+gEo3p3/x3/WoFf/5wL7zy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b58o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54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5sIA&#10;AADeAAAADwAAAGRycy9kb3ducmV2LnhtbERPS2rDMBDdF3IHMYHsarmhzce1EkLBJNsmOcBgTW1T&#10;a2QsRbF9+ihQ6G4e7zv5fjCtCNS7xrKCtyQFQVxa3XCl4HopXjcgnEfW2FomBSM52O9mLzlm2t75&#10;m8LZVyKGsMtQQe19l0npypoMusR2xJH7sb1BH2FfSd3jPYabVi7TdCUNNhwbauzoq6by93wzCuRV&#10;ro/L0HGRTiEcfdVM63FUajEfDp8gPA3+X/znPuk4f/XxvoX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kv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564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thcIA&#10;AADeAAAADwAAAGRycy9kb3ducmV2LnhtbERPzYrCMBC+C/sOYQQvsqYuWqRrlHWh4sWDdR9gthnb&#10;YjMpSdT69kYQvM3H9zvLdW9acSXnG8sKppMEBHFpdcOVgr9j/rkA4QOyxtYyKbiTh/XqY7DETNsb&#10;H+hahErEEPYZKqhD6DIpfVmTQT+xHXHkTtYZDBG6SmqHtxhuWvmVJKk02HBsqLGj35rKc3ExCvLt&#10;eKPLRTHe/x+SU+6cdrzdKzUa9j/fIAL14S1+uXc6zp+nsyk834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2F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564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z8sIA&#10;AADeAAAADwAAAGRycy9kb3ducmV2LnhtbERPzYrCMBC+C/sOYYS9yJoqWqRrlFWoePFg3QeYbca2&#10;2ExKErX79kYQvM3H9zvLdW9acSPnG8sKJuMEBHFpdcOVgt9T/rUA4QOyxtYyKfgnD+vVx2CJmbZ3&#10;PtKtCJWIIewzVFCH0GVS+rImg35sO+LIna0zGCJ0ldQO7zHctHKaJKk02HBsqLGjbU3lpbgaBflu&#10;tNHlohgd/o7JOXdOO94dlPoc9j/fIAL14S1+ufc6zp+nsyk834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fPy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641F48">
      <w:t>1588053867</w:t>
    </w:r>
  </w:p>
  <w:p w:rsidR="00AE1B17" w:rsidRDefault="00641F4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17" w:rsidRDefault="00641F4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53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17" w:rsidRDefault="002C1A3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5532" name="Group 15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6410" name="Shape 1641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1" name="Shape 1641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2" name="Shape 1641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3" name="Shape 1641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4" name="Shape 1641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5" name="Shape 1641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6" name="Shape 1641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7" name="Shape 1641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8" name="Shape 1641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19" name="Shape 1641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0" name="Shape 16420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1" name="Shape 16421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2" name="Shape 1642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3" name="Shape 16423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4" name="Shape 16424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5" name="Shape 1642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6" name="Shape 16426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7" name="Shape 16427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8" name="Shape 1642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29" name="Shape 16429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0" name="Shape 16430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1" name="Shape 1643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2" name="Shape 16432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3" name="Shape 16433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4" name="Shape 1643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5" name="Shape 1643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6" name="Shape 1643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37" name="Shape 1643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61" name="Shape 155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62" name="Shape 155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63D9B" id="Group 15532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">
              <v:shape id="Shape 1641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C+8IA&#10;AADeAAAADwAAAGRycy9kb3ducmV2LnhtbESPQYvCMBCF78L+hzAL3jRVRKUaZRFEr7r+gKEZ27LN&#10;pDQxtv565yDsbYZ58977tvveNSpRF2rPBmbTDBRx4W3NpYHb73GyBhUissXGMxkYKMB+9zXaYm79&#10;ky+UrrFUYsIhRwNVjG2udSgqchimviWW2913DqOsXalth08xd42eZ9lSO6xZEips6VBR8Xd9OAP6&#10;pleneWr5mL1SOsWyfq2GwZjxd/+zARWpj//iz/fZSv3lYiYAgiMz6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sL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41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WNcUA&#10;AADeAAAADwAAAGRycy9kb3ducmV2LnhtbERP32vCMBB+H/g/hBvsbaatIrMaRQrFwRA2N8HHsznb&#10;suZSkkzrf28Gg73dx/fzluvBdOJCzreWFaTjBARxZXXLtYKvz/L5BYQPyBo7y6TgRh7Wq9HDEnNt&#10;r/xBl32oRQxhn6OCJoQ+l9JXDRn0Y9sTR+5sncEQoauldniN4aaTWZLMpMGWY0ODPRUNVd/7H6Og&#10;mBwyt3ubz7PT0ZXvflsWbA9KPT0OmwWIQEP4F/+5X3WcP5umK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Y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1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vA8EA&#10;AADeAAAADwAAAGRycy9kb3ducmV2LnhtbERP24rCMBB9X/Afwgi+rakislRj8YIo7NNWP2Boxra0&#10;mYQm1urXm4WFfZvDuc46G0wreup8bVnBbJqAIC6srrlUcL0cP79A+ICssbVMCp7kIduMPtaYavvg&#10;H+rzUIoYwj5FBVUILpXSFxUZ9FPriCN3s53BEGFXSt3hI4abVs6TZCkN1hwbKnS0r6ho8rtRYPsS&#10;v1+HWyNp2BUn98wd73KlJuNhuwIRaAj/4j/3Wcf5y8VsDr/vxBv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rwP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41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9vsQA&#10;AADeAAAADwAAAGRycy9kb3ducmV2LnhtbERPS4vCMBC+C/6HMII3Teuj7Faj+EBY0MvqXvY2NGNb&#10;bCaliVr99RtB2Nt8fM+ZL1tTiRs1rrSsIB5GIIgzq0vOFfycdoMPEM4ja6wsk4IHOVguup05ptre&#10;+ZtuR5+LEMIuRQWF93UqpcsKMuiGtiYO3Nk2Bn2ATS51g/cQbio5iqJEGiw5NBRY06ag7HK8GgXt&#10;epcfvPyMtvvp85evyTM+uJNS/V67moHw1Pp/8dv9pcP8ZBKP4fVOu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vb7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641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1rcQA&#10;AADeAAAADwAAAGRycy9kb3ducmV2LnhtbERP22rCQBB9F/oPyxT6VjemIhpdRQLBQil4BR/H7DQJ&#10;zc6G3a2mf98VCr7N4VxnsepNK67kfGNZwWiYgCAurW64UnA8FK9TED4ga2wtk4Jf8rBaPg0WmGl7&#10;4x1d96ESMYR9hgrqELpMSl/WZNAPbUccuS/rDIYIXSW1w1sMN61Mk2QiDTYcG2rsKK+p/N7/GAX5&#10;2yl1nx+zWXo5u2LrN0XO9qTUy3O/noMI1IeH+N/9ruP8yXg0hv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ta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1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3d8EA&#10;AADeAAAADwAAAGRycy9kb3ducmV2LnhtbERP24rCMBB9F/yHMIJvNlVckWoUL4gL+7TVDxiasS02&#10;k9DEWv36zcLCvs3hXGe97U0jOmp9bVnBNElBEBdW11wquF5OkyUIH5A1NpZJwYs8bDfDwRozbZ/8&#10;TV0eShFD2GeooArBZVL6oiKDPrGOOHI32xoMEbal1C0+Y7hp5CxNF9JgzbGhQkeHiop7/jAKbFfi&#10;1/t4u0vq98XZvXLH+1yp8ajfrUAE6sO/+M/9qeP8xXz6Ab/vxB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N3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41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OQcUA&#10;AADeAAAADwAAAGRycy9kb3ducmV2LnhtbERP32vCMBB+H/g/hBvsTVM7KbMaRQplgyFsboKPZ3O2&#10;Zc2lJJnW/94MhL3dx/fzluvBdOJMzreWFUwnCQjiyuqWawXfX+X4BYQPyBo7y6TgSh7Wq9HDEnNt&#10;L/xJ512oRQxhn6OCJoQ+l9JXDRn0E9sTR+5kncEQoauldniJ4aaTaZJk0mDLsaHBnoqGqp/dr1FQ&#10;PO9Tt32fz9PjwZUf/rUs2O6VenocNgsQgYbwL76733Scn82mGfy9E2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o5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1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Mm8EA&#10;AADeAAAADwAAAGRycy9kb3ducmV2LnhtbERP24rCMBB9X/Afwgi+raki7lKN4gVR8Gm7fsDQjG2x&#10;mYQm1urXG0HwbQ7nOvNlZ2rRUuMrywpGwwQEcW51xYWC0//u+xeED8gaa8uk4E4elove1xxTbW/8&#10;R20WChFD2KeooAzBpVL6vCSDfmgdceTOtjEYImwKqRu8xXBTy3GSTKXBimNDiY42JeWX7GoU2LbA&#10;42N7vkjq1vne3TPH60ypQb9bzUAE6sJH/HYfdJw/nYx+4P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DJ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41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O/cIA&#10;AADeAAAADwAAAGRycy9kb3ducmV2LnhtbESPQYvCMBCF78L+hzAL3jRVRKUaZRFEr7r+gKEZ27LN&#10;pDQxtv565yDsbYb35r1vtvveNSpRF2rPBmbTDBRx4W3NpYHb73GyBhUissXGMxkYKMB+9zXaYm79&#10;ky+UrrFUEsIhRwNVjG2udSgqchimviUW7e47h1HWrtS2w6eEu0bPs2ypHdYsDRW2dKio+Ls+nAF9&#10;06vTPLV8zF4pnWJZv1bDYMz4u//ZgIrUx3/z5/psBX+5mAmvvCMz6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M7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41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KVMMA&#10;AADeAAAADwAAAGRycy9kb3ducmV2LnhtbERPS4vCMBC+C/6HMII3TStu0a5RfCAIelH3srehmW2L&#10;zaQ0Uau/fiMI3ubje85s0ZpK3KhxpWUF8TACQZxZXXKu4Oe8HUxAOI+ssbJMCh7kYDHvdmaYanvn&#10;I91OPhchhF2KCgrv61RKlxVk0A1tTRy4P9sY9AE2udQN3kO4qeQoihJpsOTQUGBN64Kyy+lqFLSr&#10;bX7wchpt9l/PX74mz/jgzkr1e+3yG4Sn1n/Eb/dOh/nJOJ7C651w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KVM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6420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5E8cA&#10;AADeAAAADwAAAGRycy9kb3ducmV2LnhtbESPQUvDQBCF7wX/wzKCN7sxSrFpt0UCwYIIWi30OM1O&#10;k2B2Nuxu2/jvnYPQ2wzz5r33Ldej69WZQuw8G3iYZqCIa287bgx8f1X3z6BiQrbYeyYDvxRhvbqZ&#10;LLGw/sKfdN6mRokJxwINtCkNhdaxbslhnPqBWG5HHxwmWUOjbcCLmLte51k20w47loQWBypbqn+2&#10;J2egfNzl4f1tPs8P+1B9xNeqZL8z5u52fFmASjSmq/j/e2Ol/uwpFwDB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neR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1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ciMQA&#10;AADeAAAADwAAAGRycy9kb3ducmV2LnhtbERP22rCQBB9F/yHZQp9qxtTEU1dRQKhhVLwCj6O2WkS&#10;mp0Nu1uNf98VCr7N4VxnsepNKy7kfGNZwXiUgCAurW64UnDYFy8zED4ga2wtk4IbeVgth4MFZtpe&#10;eUuXXahEDGGfoYI6hC6T0pc1GfQj2xFH7ts6gyFCV0nt8BrDTSvTJJlKgw3Hhho7ymsqf3a/RkH+&#10;ekzd1+d8np5Prtj49yJne1Tq+alfv4EI1IeH+N/9oeP86SQdw/2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r3I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C/8QA&#10;AADeAAAADwAAAGRycy9kb3ducmV2LnhtbERP32vCMBB+H+x/CDfwbabLhsxqlFEoE2QwnYKPZ3O2&#10;xeZSkqjdf78MBnu7j+/nzZeD7cSVfGgda3gaZyCIK2darjXsvsrHVxAhIhvsHJOGbwqwXNzfzTE3&#10;7sYbum5jLVIIhxw1NDH2uZShashiGLueOHEn5y3GBH0tjcdbCredVFk2kRZbTg0N9lQ0VJ23F6uh&#10;eN4r/7GeTtXx4MvP8F4W7PZajx6GtxmISEP8F/+5VybNn7woBb/vpB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5Qv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3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nZMQA&#10;AADeAAAADwAAAGRycy9kb3ducmV2LnhtbERP22rCQBB9L/gPywi+1U2jiKauUgKhhSLUG/g4ZqdJ&#10;aHY27K4a/94tFPo2h3Od5bo3rbiS841lBS/jBARxaXXDlYLDvnieg/ABWWNrmRTcycN6NXhaYqbt&#10;jbd03YVKxBD2GSqoQ+gyKX1Zk0E/th1x5L6tMxgidJXUDm8x3LQyTZKZNNhwbKixo7ym8md3MQry&#10;yTF1m8/FIj2fXPHl34uc7VGp0bB/ewURqA//4j/3h47zZ9N0Ar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152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4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ORb8A&#10;AADeAAAADwAAAGRycy9kb3ducmV2LnhtbERPy6rCMBDdX/AfwgjurqlFVKpRRBDd+viAoRnbYjMp&#10;TYytX28Ewd0cznNWm87UIlDrKssKJuMEBHFudcWFgutl/78A4TyyxtoyKejJwWY9+Fthpu2TTxTO&#10;vhAxhF2GCkrvm0xKl5dk0I1tQxy5m20N+gjbQuoWnzHc1DJNkpk0WHFsKLGhXUn5/fwwCuRVzg9p&#10;aHifvEI4+KJ6zfteqdGw2y5BeOr8T/x1H3WcP5umU/i8E2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iQ5F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42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ai8UA&#10;AADeAAAADwAAAGRycy9kb3ducmV2LnhtbERP22rCQBB9L/QflhH6VjfGVjS6igRCC1KoN/BxzI5J&#10;aHY27G41/Xu3UOjbHM51FqvetOJKzjeWFYyGCQji0uqGKwWHffE8BeEDssbWMin4IQ+r5ePDAjNt&#10;b7yl6y5UIoawz1BBHUKXSenLmgz6oe2II3exzmCI0FVSO7zFcNPKNEkm0mDDsaHGjvKayq/dt1GQ&#10;j4+p+9jMZun55IpP/1bkbI9KPQ369RxEoD78i//c7zrOn7ykr/D7Tr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Nq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6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1qb8A&#10;AADeAAAADwAAAGRycy9kb3ducmV2LnhtbERPy6rCMBDdC/5DGMGdppZLlWqUiyDerY8PGJqxLbeZ&#10;lCbG1q83guBuDuc5m11vGhGoc7VlBYt5AoK4sLrmUsH1cpitQDiPrLGxTAoGcrDbjkcbzLV98InC&#10;2ZcihrDLUUHlfZtL6YqKDLq5bYkjd7OdQR9hV0rd4SOGm0amSZJJgzXHhgpb2ldU/J/vRoG8yuUx&#10;DS0fkmcIR1/Wz+UwKDWd9L9rEJ56/xV/3H86zs9+0gze78Qb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zWp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427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hZ8UA&#10;AADeAAAADwAAAGRycy9kb3ducmV2LnhtbERP22rCQBB9L/QflhH6VjfG4iW6igRCC1JovYCPY3ZM&#10;QrOzYXer6d+7hULf5nCus1z3phVXcr6xrGA0TEAQl1Y3XCk47IvnGQgfkDW2lknBD3lYrx4flphp&#10;e+NPuu5CJWII+wwV1CF0mZS+rMmgH9qOOHIX6wyGCF0ltcNbDDetTJNkIg02HBtq7CivqfzafRsF&#10;+fiYuvftfJ6eT6748K9Fzvao1NOg3yxABOrDv/jP/abj/MlLOoXfd+IN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uFn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1FccA&#10;AADeAAAADwAAAGRycy9kb3ducmV2LnhtbESPQUvDQBCF7wX/wzKCN7sxSrFpt0UCwYIIWi30OM1O&#10;k2B2Nuxu2/jvnYPQ2wzvzXvfLNej69WZQuw8G3iYZqCIa287bgx8f1X3z6BiQrbYeyYDvxRhvbqZ&#10;LLGw/sKfdN6mRkkIxwINtCkNhdaxbslhnPqBWLSjDw6TrKHRNuBFwl2v8yybaYcdS0OLA5Ut1T/b&#10;kzNQPu7y8P42n+eHfag+4mtVst8Zc3c7vixAJRrT1fx/vbGCP3vKhVfe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RdR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29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QjsQA&#10;AADeAAAADwAAAGRycy9kb3ducmV2LnhtbERP32vCMBB+H/g/hBN8m6ndENsZRQplgyFMnbDHW3O2&#10;xeZSkqjdf28Gg73dx/fzluvBdOJKzreWFcymCQjiyuqWawWfh/JxAcIHZI2dZVLwQx7Wq9HDEnNt&#10;b7yj6z7UIoawz1FBE0KfS+mrhgz6qe2JI3eyzmCI0NVSO7zFcNPJNEnm0mDLsaHBnoqGqvP+YhQU&#10;T8fUbd+zLP3+cuWHfy0LtkelJuNh8wIi0BD+xX/uNx3nz5/TD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0I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30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em8MA&#10;AADeAAAADwAAAGRycy9kb3ducmV2LnhtbESPQYvCMBCF78L+hzAL3tZ0XVGpRpEF0auuP2BoxrZs&#10;MylNjK2/3jkI3maYN++9b73tXaMSdaH2bOB7koEiLrytuTRw+dt/LUGFiGyx8UwGBgqw3XyM1phb&#10;f+cTpXMslZhwyNFAFWObax2KihyGiW+J5Xb1ncMoa1dq2+FdzF2jp1k21w5rloQKW/qtqPg/35wB&#10;fdGLwzS1vM8eKR1iWT8Ww2DM+LPfrUBF6uNb/Po+Wqk/n/0IgODID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em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43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KVcQA&#10;AADeAAAADwAAAGRycy9kb3ducmV2LnhtbERP32vCMBB+H/g/hBP2NlOryKxGkUJxMITpFHw8m1tb&#10;1lxKkmn9781gsLf7+H7ect2bVlzJ+caygvEoAUFcWt1wpeD4Wby8gvABWWNrmRTcycN6NXhaYqbt&#10;jfd0PYRKxBD2GSqoQ+gyKX1Zk0E/sh1x5L6sMxgidJXUDm8x3LQyTZKZNNhwbKixo7ym8vvwYxTk&#10;k1Pqdu/zeXo5u+LDb4uc7Ump52G/WYAI1Id/8Z/7Tcf5s+lkDL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Sl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32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ERcQA&#10;AADeAAAADwAAAGRycy9kb3ducmV2LnhtbERPS4vCMBC+C/6HMMLeNPWxxe0aRV0EQS/WvextaMa2&#10;2ExKE7X6642w4G0+vufMFq2pxJUaV1pWMBxEIIgzq0vOFfweN/0pCOeRNVaWScGdHCzm3c4ME21v&#10;fKBr6nMRQtglqKDwvk6kdFlBBt3A1sSBO9nGoA+wyaVu8BbCTSVHURRLgyWHhgJrWheUndOLUdCu&#10;Nvney6/oZ/f5+ONL/Bju3VGpj167/AbhqfVv8b97q8P8eDIewe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REX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6433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xucUA&#10;AADeAAAADwAAAGRycy9kb3ducmV2LnhtbERP32vCMBB+H/g/hBP2NtO1IrMaRQrFwRA2N8HHsznb&#10;suZSkkzrf28Gg73dx/fzluvBdOJCzreWFTxPEhDEldUt1wq+PsunFxA+IGvsLJOCG3lYr0YPS8y1&#10;vfIHXfahFjGEfY4KmhD6XEpfNWTQT2xPHLmzdQZDhK6W2uE1hptOpkkykwZbjg0N9lQ0VH3vf4yC&#10;Ijukbvc2n6enoyvf/bYs2B6UehwPmwWIQEP4F/+5X3WcP5tm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HG5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3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YmMEA&#10;AADeAAAADwAAAGRycy9kb3ducmV2LnhtbERP24rCMBB9F/Yfwizsm6ZeUOmalkUQfVX7AUMz2xab&#10;SWmysfXrN4Lg2xzOdXb5YFoRqHeNZQXzWQKCuLS64UpBcT1MtyCcR9bYWiYFIznIs4/JDlNt73ym&#10;cPGViCHsUlRQe9+lUrqyJoNuZjviyP3a3qCPsK+k7vEew00rF0mylgYbjg01drSvqbxd/owCWcjN&#10;cRE6PiSPEI6+ah6bcVTq63P4+QbhafBv8ct90nH+erVcwfOde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QmJ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43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F8MA&#10;AADeAAAADwAAAGRycy9kb3ducmV2LnhtbERP22oCMRB9L/QfwhT6VrNeKrIaRStFoU9N/YBhM+4u&#10;biZhk+6lX98Ihb7N4VxnsxtsIzpqQ+1YwXSSgSAunKm5VHD5en9ZgQgR2WDjmBSMFGC3fXzYYG5c&#10;z5/U6ViKFMIhRwVVjD6XMhQVWQwT54kTd3WtxZhgW0rTYp/CbSNnWbaUFmtODRV6equouOlvq8B1&#10;JX78HK83ScOhOPlRez5opZ6fhv0aRKQh/ov/3GeT5i8X81e4v5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NrF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643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SIcUA&#10;AADeAAAADwAAAGRycy9kb3ducmV2LnhtbERP32vCMBB+F/wfwgl7m+mqlFmNMgplgyFsboKPZ3O2&#10;Zc2lJJnW/94MBr7dx/fzVpvBdOJMzreWFTxNExDEldUt1wq+v8rHZxA+IGvsLJOCK3nYrMejFeba&#10;XviTzrtQixjCPkcFTQh9LqWvGjLop7YnjtzJOoMhQldL7fASw00n0yTJpMGWY0ODPRUNVT+7X6Og&#10;mO1Tt31fLNLjwZUf/rUs2O6VepgML0sQgYZwF/+733Scn81nGfy9E2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9Ih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643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G78IA&#10;AADeAAAADwAAAGRycy9kb3ducmV2LnhtbERPzWqDQBC+F/oOyxR6a9amRYNxDSUQ7LU2DzC4E5W4&#10;s+JuNurTdwuF3ubj+53iMJtBBJpcb1nB6yYBQdxY3XOr4Px9etmBcB5Z42CZFCzk4FA+PhSYa3vn&#10;Lwq1b0UMYZejgs77MZfSNR0ZdBs7EkfuYieDPsKplXrCeww3g9wmSSoN9hwbOhzp2FFzrW9GgTzL&#10;rNqGkU/JGkLl237NlkWp56f5Yw/C0+z/xX/uTx3np+9vGfy+E2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gb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556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QmcMA&#10;AADeAAAADwAAAGRycy9kb3ducmV2LnhtbERPzWrCQBC+F3yHZYReRDcWDBJdpQoJveRg9AHG7JiE&#10;ZmfD7takb98tFHqbj+939sfJ9OJJzneWFaxXCQji2uqOGwW3a77cgvABWWNvmRR8k4fjYfayx0zb&#10;kS/0rEIjYgj7DBW0IQyZlL5uyaBf2YE4cg/rDIYIXSO1wzGGm16+JUkqDXYcG1oc6NxS/Vl9GQV5&#10;sTjpelstyvsleeTOacdFqdTrfHrfgQg0hX/xn/tDx/mbTbqG33fiD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NQm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556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O7sIA&#10;AADeAAAADwAAAGRycy9kb3ducmV2LnhtbERPzYrCMBC+C/sOYRb2IjZdQZFqFHeh4sWD1QcYm+kP&#10;NpOSZLX79kYQvM3H9zurzWA6cSPnW8sKvpMUBHFpdcu1gvMpnyxA+ICssbNMCv7Jw2b9MVphpu2d&#10;j3QrQi1iCPsMFTQh9JmUvmzIoE9sTxy5yjqDIUJXS+3wHsNNJ6dpOpcGW44NDfb021B5Lf6Mgnw3&#10;/tHlohgfLse0yp3TjncHpb4+h+0SRKAhvMUv917H+bPZfArPd+IN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c7u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641F48">
      <w:t>1588053867</w:t>
    </w:r>
  </w:p>
  <w:p w:rsidR="00AE1B17" w:rsidRDefault="00641F4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F9" w:rsidRDefault="009638F9">
      <w:pPr>
        <w:spacing w:after="0" w:line="240" w:lineRule="auto"/>
      </w:pPr>
      <w:r>
        <w:separator/>
      </w:r>
    </w:p>
  </w:footnote>
  <w:footnote w:type="continuationSeparator" w:id="0">
    <w:p w:rsidR="009638F9" w:rsidRDefault="0096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0E7"/>
    <w:multiLevelType w:val="multilevel"/>
    <w:tmpl w:val="CDCC9D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8" w:hanging="1440"/>
      </w:pPr>
      <w:rPr>
        <w:rFonts w:hint="default"/>
      </w:rPr>
    </w:lvl>
  </w:abstractNum>
  <w:abstractNum w:abstractNumId="1" w15:restartNumberingAfterBreak="0">
    <w:nsid w:val="05C61C8E"/>
    <w:multiLevelType w:val="hybridMultilevel"/>
    <w:tmpl w:val="A478FF36"/>
    <w:lvl w:ilvl="0" w:tplc="512A2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8FE"/>
    <w:multiLevelType w:val="hybridMultilevel"/>
    <w:tmpl w:val="6D083494"/>
    <w:lvl w:ilvl="0" w:tplc="7C286C4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4D1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DA0C6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D084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9A16E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402E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BA79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4243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76F6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E7366"/>
    <w:multiLevelType w:val="multilevel"/>
    <w:tmpl w:val="E1E80B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  <w:b/>
      </w:rPr>
    </w:lvl>
  </w:abstractNum>
  <w:abstractNum w:abstractNumId="4" w15:restartNumberingAfterBreak="0">
    <w:nsid w:val="11180677"/>
    <w:multiLevelType w:val="hybridMultilevel"/>
    <w:tmpl w:val="8B0EFE80"/>
    <w:lvl w:ilvl="0" w:tplc="15B2BF1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C227BE"/>
    <w:multiLevelType w:val="multilevel"/>
    <w:tmpl w:val="254890C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4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28" w:hanging="1440"/>
      </w:pPr>
      <w:rPr>
        <w:rFonts w:hint="default"/>
        <w:b/>
      </w:rPr>
    </w:lvl>
  </w:abstractNum>
  <w:abstractNum w:abstractNumId="7" w15:restartNumberingAfterBreak="0">
    <w:nsid w:val="1FC048A2"/>
    <w:multiLevelType w:val="hybridMultilevel"/>
    <w:tmpl w:val="64FA60F6"/>
    <w:lvl w:ilvl="0" w:tplc="5BE034B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2E93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63B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74216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364F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FEBC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E2594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CC276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04BBD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B712E"/>
    <w:multiLevelType w:val="hybridMultilevel"/>
    <w:tmpl w:val="7EA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9485B"/>
    <w:multiLevelType w:val="hybridMultilevel"/>
    <w:tmpl w:val="F844D346"/>
    <w:lvl w:ilvl="0" w:tplc="161A2B4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1953A8"/>
    <w:multiLevelType w:val="hybridMultilevel"/>
    <w:tmpl w:val="105C0778"/>
    <w:lvl w:ilvl="0" w:tplc="E98646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1CDF3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929868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C6B3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680C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6D19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68836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3C488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08304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F0EEF"/>
    <w:multiLevelType w:val="multilevel"/>
    <w:tmpl w:val="9166810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E51AD"/>
    <w:multiLevelType w:val="hybridMultilevel"/>
    <w:tmpl w:val="56161A92"/>
    <w:lvl w:ilvl="0" w:tplc="985C85A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C20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0090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8A8BF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BCED0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D4A9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BE05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CB1D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ECD6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C40FC"/>
    <w:multiLevelType w:val="multilevel"/>
    <w:tmpl w:val="6688E22E"/>
    <w:lvl w:ilvl="0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EE5F5A"/>
    <w:multiLevelType w:val="hybridMultilevel"/>
    <w:tmpl w:val="8FB0C9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3DA9339D"/>
    <w:multiLevelType w:val="multilevel"/>
    <w:tmpl w:val="8F8E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7" w15:restartNumberingAfterBreak="0">
    <w:nsid w:val="3EFE6525"/>
    <w:multiLevelType w:val="hybridMultilevel"/>
    <w:tmpl w:val="09E606E6"/>
    <w:lvl w:ilvl="0" w:tplc="771CDC1C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3F682B1A"/>
    <w:multiLevelType w:val="hybridMultilevel"/>
    <w:tmpl w:val="08DC4440"/>
    <w:lvl w:ilvl="0" w:tplc="D870E5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95AD4"/>
    <w:multiLevelType w:val="hybridMultilevel"/>
    <w:tmpl w:val="4478449A"/>
    <w:lvl w:ilvl="0" w:tplc="8856D97E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0B3F28"/>
    <w:multiLevelType w:val="hybridMultilevel"/>
    <w:tmpl w:val="2C86851C"/>
    <w:lvl w:ilvl="0" w:tplc="2DB01F4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6454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9660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2D2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8A5F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44309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C63A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76557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E461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122B6D"/>
    <w:multiLevelType w:val="hybridMultilevel"/>
    <w:tmpl w:val="5C3E412E"/>
    <w:lvl w:ilvl="0" w:tplc="DBF600A0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58DAC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FE7E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20C2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C544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B065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8829E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6A1D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9C38E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F3155C"/>
    <w:multiLevelType w:val="hybridMultilevel"/>
    <w:tmpl w:val="EA126EE0"/>
    <w:lvl w:ilvl="0" w:tplc="16064E06">
      <w:start w:val="10"/>
      <w:numFmt w:val="decimal"/>
      <w:lvlText w:val="%1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28F3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CAF5C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054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4A20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A90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C6C5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B2B8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AC41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A716EB"/>
    <w:multiLevelType w:val="multilevel"/>
    <w:tmpl w:val="BB72B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440"/>
      </w:pPr>
      <w:rPr>
        <w:rFonts w:hint="default"/>
      </w:rPr>
    </w:lvl>
  </w:abstractNum>
  <w:abstractNum w:abstractNumId="26" w15:restartNumberingAfterBreak="0">
    <w:nsid w:val="60905270"/>
    <w:multiLevelType w:val="hybridMultilevel"/>
    <w:tmpl w:val="297828B0"/>
    <w:lvl w:ilvl="0" w:tplc="6F8242B0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4E5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086D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302D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6AED6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26C3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663E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361F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32D7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CA72C3"/>
    <w:multiLevelType w:val="hybridMultilevel"/>
    <w:tmpl w:val="E0AE2636"/>
    <w:lvl w:ilvl="0" w:tplc="AB964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2"/>
  </w:num>
  <w:num w:numId="5">
    <w:abstractNumId w:val="26"/>
  </w:num>
  <w:num w:numId="6">
    <w:abstractNumId w:val="13"/>
  </w:num>
  <w:num w:numId="7">
    <w:abstractNumId w:val="23"/>
  </w:num>
  <w:num w:numId="8">
    <w:abstractNumId w:val="14"/>
  </w:num>
  <w:num w:numId="9">
    <w:abstractNumId w:val="15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6"/>
  </w:num>
  <w:num w:numId="15">
    <w:abstractNumId w:val="19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20"/>
  </w:num>
  <w:num w:numId="21">
    <w:abstractNumId w:val="6"/>
  </w:num>
  <w:num w:numId="22">
    <w:abstractNumId w:val="7"/>
  </w:num>
  <w:num w:numId="23">
    <w:abstractNumId w:val="3"/>
  </w:num>
  <w:num w:numId="24">
    <w:abstractNumId w:val="0"/>
  </w:num>
  <w:num w:numId="25">
    <w:abstractNumId w:val="10"/>
  </w:num>
  <w:num w:numId="26">
    <w:abstractNumId w:val="17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7"/>
    <w:rsid w:val="00012BF1"/>
    <w:rsid w:val="0003786D"/>
    <w:rsid w:val="000440F7"/>
    <w:rsid w:val="000455B2"/>
    <w:rsid w:val="000504AF"/>
    <w:rsid w:val="00060984"/>
    <w:rsid w:val="000729A9"/>
    <w:rsid w:val="000761B8"/>
    <w:rsid w:val="000812C3"/>
    <w:rsid w:val="0008484E"/>
    <w:rsid w:val="000F5DC1"/>
    <w:rsid w:val="0012728F"/>
    <w:rsid w:val="00155891"/>
    <w:rsid w:val="001813FD"/>
    <w:rsid w:val="001A54D8"/>
    <w:rsid w:val="001C42C4"/>
    <w:rsid w:val="001D3936"/>
    <w:rsid w:val="00221B83"/>
    <w:rsid w:val="00223901"/>
    <w:rsid w:val="00260124"/>
    <w:rsid w:val="002A4A26"/>
    <w:rsid w:val="002C1A33"/>
    <w:rsid w:val="002D0877"/>
    <w:rsid w:val="002D0B5C"/>
    <w:rsid w:val="002D3E27"/>
    <w:rsid w:val="002E0F2D"/>
    <w:rsid w:val="00334C0B"/>
    <w:rsid w:val="00337E01"/>
    <w:rsid w:val="00355A51"/>
    <w:rsid w:val="0038337B"/>
    <w:rsid w:val="00386B7E"/>
    <w:rsid w:val="003A0E83"/>
    <w:rsid w:val="003E2049"/>
    <w:rsid w:val="00403831"/>
    <w:rsid w:val="004113DB"/>
    <w:rsid w:val="004404F3"/>
    <w:rsid w:val="00467003"/>
    <w:rsid w:val="00472182"/>
    <w:rsid w:val="00476D1D"/>
    <w:rsid w:val="00485218"/>
    <w:rsid w:val="00493A18"/>
    <w:rsid w:val="004A0BF8"/>
    <w:rsid w:val="004C2E23"/>
    <w:rsid w:val="004D6840"/>
    <w:rsid w:val="004D7A63"/>
    <w:rsid w:val="004F3095"/>
    <w:rsid w:val="00520224"/>
    <w:rsid w:val="00527DF9"/>
    <w:rsid w:val="00537069"/>
    <w:rsid w:val="00561009"/>
    <w:rsid w:val="0057340C"/>
    <w:rsid w:val="0057785F"/>
    <w:rsid w:val="005B6048"/>
    <w:rsid w:val="005D3A77"/>
    <w:rsid w:val="005D5F97"/>
    <w:rsid w:val="005E4A38"/>
    <w:rsid w:val="005E6D44"/>
    <w:rsid w:val="005F042B"/>
    <w:rsid w:val="005F5AA2"/>
    <w:rsid w:val="006108A8"/>
    <w:rsid w:val="00617C67"/>
    <w:rsid w:val="00622B05"/>
    <w:rsid w:val="006369CC"/>
    <w:rsid w:val="00641F48"/>
    <w:rsid w:val="00643FB6"/>
    <w:rsid w:val="0066737A"/>
    <w:rsid w:val="006D1912"/>
    <w:rsid w:val="006D5A5E"/>
    <w:rsid w:val="006D786D"/>
    <w:rsid w:val="00715A3B"/>
    <w:rsid w:val="00717ED5"/>
    <w:rsid w:val="007440FD"/>
    <w:rsid w:val="00784EDA"/>
    <w:rsid w:val="007860AD"/>
    <w:rsid w:val="007945C0"/>
    <w:rsid w:val="00795F45"/>
    <w:rsid w:val="0079796D"/>
    <w:rsid w:val="007E79C3"/>
    <w:rsid w:val="00830AC0"/>
    <w:rsid w:val="00835E08"/>
    <w:rsid w:val="0085218A"/>
    <w:rsid w:val="00854A9D"/>
    <w:rsid w:val="0085632D"/>
    <w:rsid w:val="008625E8"/>
    <w:rsid w:val="0087353F"/>
    <w:rsid w:val="008974ED"/>
    <w:rsid w:val="008B7175"/>
    <w:rsid w:val="00901B5F"/>
    <w:rsid w:val="009109B0"/>
    <w:rsid w:val="00913945"/>
    <w:rsid w:val="0093688C"/>
    <w:rsid w:val="00956E4E"/>
    <w:rsid w:val="009638F9"/>
    <w:rsid w:val="0096577B"/>
    <w:rsid w:val="009662DA"/>
    <w:rsid w:val="00967CEA"/>
    <w:rsid w:val="00971BE6"/>
    <w:rsid w:val="00980190"/>
    <w:rsid w:val="009A44E0"/>
    <w:rsid w:val="009A7169"/>
    <w:rsid w:val="009B305F"/>
    <w:rsid w:val="009C1285"/>
    <w:rsid w:val="009F304C"/>
    <w:rsid w:val="00A11E83"/>
    <w:rsid w:val="00A15364"/>
    <w:rsid w:val="00A354F6"/>
    <w:rsid w:val="00A67D53"/>
    <w:rsid w:val="00A921C8"/>
    <w:rsid w:val="00AA2EAA"/>
    <w:rsid w:val="00AD642C"/>
    <w:rsid w:val="00AE1B17"/>
    <w:rsid w:val="00B14FBE"/>
    <w:rsid w:val="00B16618"/>
    <w:rsid w:val="00B40A3A"/>
    <w:rsid w:val="00B60C8F"/>
    <w:rsid w:val="00BA43FD"/>
    <w:rsid w:val="00BB7AF4"/>
    <w:rsid w:val="00BE57C5"/>
    <w:rsid w:val="00BE6B49"/>
    <w:rsid w:val="00C01C28"/>
    <w:rsid w:val="00C17D41"/>
    <w:rsid w:val="00C30121"/>
    <w:rsid w:val="00C35CC9"/>
    <w:rsid w:val="00C3780E"/>
    <w:rsid w:val="00C55CAE"/>
    <w:rsid w:val="00C66F14"/>
    <w:rsid w:val="00C76F4E"/>
    <w:rsid w:val="00C86DC9"/>
    <w:rsid w:val="00CC2E95"/>
    <w:rsid w:val="00CD133D"/>
    <w:rsid w:val="00CE189E"/>
    <w:rsid w:val="00D05C43"/>
    <w:rsid w:val="00D163FF"/>
    <w:rsid w:val="00D354F5"/>
    <w:rsid w:val="00D503D0"/>
    <w:rsid w:val="00D804AA"/>
    <w:rsid w:val="00D963E5"/>
    <w:rsid w:val="00DA191C"/>
    <w:rsid w:val="00E1062E"/>
    <w:rsid w:val="00E334D0"/>
    <w:rsid w:val="00E45B76"/>
    <w:rsid w:val="00E476E8"/>
    <w:rsid w:val="00E71362"/>
    <w:rsid w:val="00E7268A"/>
    <w:rsid w:val="00EB13B9"/>
    <w:rsid w:val="00EC3807"/>
    <w:rsid w:val="00EC426D"/>
    <w:rsid w:val="00EC52EA"/>
    <w:rsid w:val="00F30378"/>
    <w:rsid w:val="00F32D64"/>
    <w:rsid w:val="00F466CC"/>
    <w:rsid w:val="00F85929"/>
    <w:rsid w:val="00FB2DBD"/>
    <w:rsid w:val="00FC7827"/>
    <w:rsid w:val="00FD2A0A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E2074-3134-4229-88F2-3F4BCC3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9A4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BF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header"/>
    <w:basedOn w:val="a"/>
    <w:link w:val="a6"/>
    <w:uiPriority w:val="99"/>
    <w:unhideWhenUsed/>
    <w:rsid w:val="00835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5E08"/>
    <w:rPr>
      <w:rFonts w:eastAsia="Calibri" w:cs="Calibri"/>
      <w:color w:val="000000"/>
      <w:sz w:val="18"/>
      <w:szCs w:val="22"/>
      <w:lang w:val="en-US" w:eastAsia="en-US"/>
    </w:rPr>
  </w:style>
  <w:style w:type="table" w:styleId="a7">
    <w:name w:val="Table Grid"/>
    <w:basedOn w:val="a1"/>
    <w:uiPriority w:val="39"/>
    <w:rsid w:val="0085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6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AA2E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://belovokyzgty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://mining-solutions.ru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4404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kAHLzX7tjS8zv5EW26GNlYt/XUI=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toIqPeU7I6RBms2dvgKttXmm1lM=</DigestValue>
    </Reference>
  </SignedInfo>
  <SignatureValue>G+dJqe90O+13Nk/XeY25m5WSTQjFJXSozY3S3EAeGiaITyZ79GDYNnwW4KxAuH5KEH5A8HWMcgY6
59/ojt7G3r3CIvx57OC0HkIiZnK8XGYVPUEMf8XOTQeRNHwZLnlIPy9ProSrbeMsUs2trEYu2Aa0
L0H8ADaz9ZENaOfhLqz+9qWFyENPFRBdP1vhUqOY/rah2lL41nQ26dr8NmUpuVdgM+b/wWvtoKUV
+dD5usyv2Snm7Z+hLdHVNwgIw66XQV3acBx/ZJjAfMiRp4lmMAcQYbN2hXMm/QiMnVgcStPBmSzy
1TuuXYiREIHlrmbwGp0TQaqe3qqrzXU1//wBBg==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WhB7MF2B+wqzPSnyxcbW6/8kvHQ=</DigestValue>
      </Reference>
      <Reference URI="/word/styles.xml?ContentType=application/vnd.openxmlformats-officedocument.wordprocessingml.styles+xml">
        <DigestMethod Algorithm="http://www.w3.org/2000/09/xmldsig#sha1"/>
        <DigestValue>f3AYvj1W7h1O/2CVeNGGW2ATlZU=</DigestValue>
      </Reference>
      <Reference URI="/word/numbering.xml?ContentType=application/vnd.openxmlformats-officedocument.wordprocessingml.numbering+xml">
        <DigestMethod Algorithm="http://www.w3.org/2000/09/xmldsig#sha1"/>
        <DigestValue>wITgKFueJZpras00+ewU0c1pMSk=</DigestValue>
      </Reference>
      <Reference URI="/word/webSettings.xml?ContentType=application/vnd.openxmlformats-officedocument.wordprocessingml.webSettings+xml">
        <DigestMethod Algorithm="http://www.w3.org/2000/09/xmldsig#sha1"/>
        <DigestValue>MgVztVL5IzvfkXO7Kq1z+qiiTyk=</DigestValue>
      </Reference>
      <Reference URI="/word/footnotes.xml?ContentType=application/vnd.openxmlformats-officedocument.wordprocessingml.footnotes+xml">
        <DigestMethod Algorithm="http://www.w3.org/2000/09/xmldsig#sha1"/>
        <DigestValue>1WOeBTEmHk4KLqyIk8XzRncUAl0=</DigestValue>
      </Reference>
      <Reference URI="/word/footer3.xml?ContentType=application/vnd.openxmlformats-officedocument.wordprocessingml.footer+xml">
        <DigestMethod Algorithm="http://www.w3.org/2000/09/xmldsig#sha1"/>
        <DigestValue>DdxvnOSt0W+bqw/Cm+IW9JoZiOE=</DigestValue>
      </Reference>
      <Reference URI="/word/document.xml?ContentType=application/vnd.openxmlformats-officedocument.wordprocessingml.document.main+xml">
        <DigestMethod Algorithm="http://www.w3.org/2000/09/xmldsig#sha1"/>
        <DigestValue>1hBbPpchvs9PIybNQA5WR7sRx3Q=</DigestValue>
      </Reference>
      <Reference URI="/word/endnotes.xml?ContentType=application/vnd.openxmlformats-officedocument.wordprocessingml.endnotes+xml">
        <DigestMethod Algorithm="http://www.w3.org/2000/09/xmldsig#sha1"/>
        <DigestValue>Iop0X6VE85NLxyfz0Otgc9mpmH8=</DigestValue>
      </Reference>
      <Reference URI="/word/footer1.xml?ContentType=application/vnd.openxmlformats-officedocument.wordprocessingml.footer+xml">
        <DigestMethod Algorithm="http://www.w3.org/2000/09/xmldsig#sha1"/>
        <DigestValue>l1tNy6Ik+Y5DdM5jsDgS7fgPMUc=</DigestValue>
      </Reference>
      <Reference URI="/word/footer2.xml?ContentType=application/vnd.openxmlformats-officedocument.wordprocessingml.footer+xml">
        <DigestMethod Algorithm="http://www.w3.org/2000/09/xmldsig#sha1"/>
        <DigestValue>Gip9zpHDU46xtLR3BPUUMiyW1bU=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M9k/korjnVIBhJkAWshoic6Nqis=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2024-05-21T09:51:14Z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I18EEVP2GKhxiwPT+I9bxevOAp0=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N33t7zfVGGo3iK2hW3rgX6V+WfU=</DigestValue>
    </Reference>
  </SignedInfo>
  <SignatureValue>Cx7JX5ksKWJ5t/f/yZoOV8p5tXuzJZ9m6r96tWCINyZVpio5rJTDloA94ChGJ/Mor7W10ax0+BIk
/0WN2olc53fVmWOb13PGvVUKtt/qXwJSscF+YuIxQwabyqTgq9SgibXCNq1m1Tnp7YDL7NstCd3I
CXvSSpBw2AukalTt/uw=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WhB7MF2B+wqzPSnyxcbW6/8kvHQ=</DigestValue>
      </Reference>
      <Reference URI="/word/styles.xml?ContentType=application/vnd.openxmlformats-officedocument.wordprocessingml.styles+xml">
        <DigestMethod Algorithm="http://www.w3.org/2000/09/xmldsig#sha1"/>
        <DigestValue>f3AYvj1W7h1O/2CVeNGGW2ATlZU=</DigestValue>
      </Reference>
      <Reference URI="/word/numbering.xml?ContentType=application/vnd.openxmlformats-officedocument.wordprocessingml.numbering+xml">
        <DigestMethod Algorithm="http://www.w3.org/2000/09/xmldsig#sha1"/>
        <DigestValue>wITgKFueJZpras00+ewU0c1pMSk=</DigestValue>
      </Reference>
      <Reference URI="/word/webSettings.xml?ContentType=application/vnd.openxmlformats-officedocument.wordprocessingml.webSettings+xml">
        <DigestMethod Algorithm="http://www.w3.org/2000/09/xmldsig#sha1"/>
        <DigestValue>MgVztVL5IzvfkXO7Kq1z+qiiTyk=</DigestValue>
      </Reference>
      <Reference URI="/word/footnotes.xml?ContentType=application/vnd.openxmlformats-officedocument.wordprocessingml.footnotes+xml">
        <DigestMethod Algorithm="http://www.w3.org/2000/09/xmldsig#sha1"/>
        <DigestValue>1WOeBTEmHk4KLqyIk8XzRncUAl0=</DigestValue>
      </Reference>
      <Reference URI="/word/footer3.xml?ContentType=application/vnd.openxmlformats-officedocument.wordprocessingml.footer+xml">
        <DigestMethod Algorithm="http://www.w3.org/2000/09/xmldsig#sha1"/>
        <DigestValue>DdxvnOSt0W+bqw/Cm+IW9JoZiOE=</DigestValue>
      </Reference>
      <Reference URI="/word/document.xml?ContentType=application/vnd.openxmlformats-officedocument.wordprocessingml.document.main+xml">
        <DigestMethod Algorithm="http://www.w3.org/2000/09/xmldsig#sha1"/>
        <DigestValue>1hBbPpchvs9PIybNQA5WR7sRx3Q=</DigestValue>
      </Reference>
      <Reference URI="/word/endnotes.xml?ContentType=application/vnd.openxmlformats-officedocument.wordprocessingml.endnotes+xml">
        <DigestMethod Algorithm="http://www.w3.org/2000/09/xmldsig#sha1"/>
        <DigestValue>Iop0X6VE85NLxyfz0Otgc9mpmH8=</DigestValue>
      </Reference>
      <Reference URI="/word/footer1.xml?ContentType=application/vnd.openxmlformats-officedocument.wordprocessingml.footer+xml">
        <DigestMethod Algorithm="http://www.w3.org/2000/09/xmldsig#sha1"/>
        <DigestValue>l1tNy6Ik+Y5DdM5jsDgS7fgPMUc=</DigestValue>
      </Reference>
      <Reference URI="/word/footer2.xml?ContentType=application/vnd.openxmlformats-officedocument.wordprocessingml.footer+xml">
        <DigestMethod Algorithm="http://www.w3.org/2000/09/xmldsig#sha1"/>
        <DigestValue>Gip9zpHDU46xtLR3BPUUMiyW1bU=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M9k/korjnVIBhJkAWshoic6Nqis=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2024-05-23T03:41:00Z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uWrnFA6iw8sIAsP9lAk3KBDccxM=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G0tO9f23Hkv6RyhHlJPKEAfxPeqjJHniKw7trtdNVdyusY6nH1C88lVvCYiuem0oceVEPVrn
    /uXTjgbdB5RAQwQJ9u/MsRWkSWPMWEyf0O/g3Te2CheM3p14MffdjnhWgKuVvuL2DeTQOZQu
    UfHOcxxsRUHckTXQ6W5k4R+spiFVu/nK7YnsJb01p568VFLDhRL9sDl6ZAd1N6+a4Si76FHK
    QiL+in4hTgrncgdmLKx9l/zG27mH1H32rWi8zySBh9e3zCGDWSjKIvSUcRtXpIuR9cezcB4e
    F0joX7BQVyMncGFPCoEAsuxRCCpGfmHDcV6MK/vwyBgPHIV+dDj5+Q==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B8jl1GNjvtMfPHX/65szw2DmFSo=</DigestValue>
      </Reference>
      <Reference URI="/word/document.xml?ContentType=application/vnd.openxmlformats-officedocument.wordprocessingml.document.main+xml">
        <DigestMethod Algorithm="http://www.w3.org/2000/09/xmldsig#sha1"/>
        <DigestValue>1hBbPpchvs9PIybNQA5WR7sRx3Q=</DigestValue>
      </Reference>
      <Reference URI="/word/endnotes.xml?ContentType=application/vnd.openxmlformats-officedocument.wordprocessingml.endnotes+xml">
        <DigestMethod Algorithm="http://www.w3.org/2000/09/xmldsig#sha1"/>
        <DigestValue>Iop0X6VE85NLxyfz0Otgc9mpmH8=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l1tNy6Ik+Y5DdM5jsDgS7fgPMUc=</DigestValue>
      </Reference>
      <Reference URI="/word/footer2.xml?ContentType=application/vnd.openxmlformats-officedocument.wordprocessingml.footer+xml">
        <DigestMethod Algorithm="http://www.w3.org/2000/09/xmldsig#sha1"/>
        <DigestValue>Gip9zpHDU46xtLR3BPUUMiyW1bU=</DigestValue>
      </Reference>
      <Reference URI="/word/footer3.xml?ContentType=application/vnd.openxmlformats-officedocument.wordprocessingml.footer+xml">
        <DigestMethod Algorithm="http://www.w3.org/2000/09/xmldsig#sha1"/>
        <DigestValue>DdxvnOSt0W+bqw/Cm+IW9JoZiOE=</DigestValue>
      </Reference>
      <Reference URI="/word/footnotes.xml?ContentType=application/vnd.openxmlformats-officedocument.wordprocessingml.footnotes+xml">
        <DigestMethod Algorithm="http://www.w3.org/2000/09/xmldsig#sha1"/>
        <DigestValue>1WOeBTEmHk4KLqyIk8XzRncUAl0=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wITgKFueJZpras00+ewU0c1pMSk=</DigestValue>
      </Reference>
      <Reference URI="/word/settings.xml?ContentType=application/vnd.openxmlformats-officedocument.wordprocessingml.settings+xml">
        <DigestMethod Algorithm="http://www.w3.org/2000/09/xmldsig#sha1"/>
        <DigestValue>WhB7MF2B+wqzPSnyxcbW6/8kvHQ=</DigestValue>
      </Reference>
      <Reference URI="/word/styles.xml?ContentType=application/vnd.openxmlformats-officedocument.wordprocessingml.styles+xml">
        <DigestMethod Algorithm="http://www.w3.org/2000/09/xmldsig#sha1"/>
        <DigestValue>f3AYvj1W7h1O/2CVeNGGW2ATlZU=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MgVztVL5IzvfkXO7Kq1z+qiiTyk=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E32C-58D8-4A16-ACE6-03726AB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4207</Words>
  <Characters>23980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28131</CharactersWithSpaces>
  <SharedDoc>false</SharedDoc>
  <HLinks>
    <vt:vector size="54" baseType="variant">
      <vt:variant>
        <vt:i4>2949227</vt:i4>
      </vt:variant>
      <vt:variant>
        <vt:i4>24</vt:i4>
      </vt:variant>
      <vt:variant>
        <vt:i4>0</vt:i4>
      </vt:variant>
      <vt:variant>
        <vt:i4>5</vt:i4>
      </vt:variant>
      <vt:variant>
        <vt:lpwstr>http://mining-solutions.ru/</vt:lpwstr>
      </vt:variant>
      <vt:variant>
        <vt:lpwstr/>
      </vt:variant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5177359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https://elibrary.ru/contents.asp?titleid=7749</vt:lpwstr>
      </vt:variant>
      <vt:variant>
        <vt:lpwstr/>
      </vt:variant>
      <vt:variant>
        <vt:i4>7274576</vt:i4>
      </vt:variant>
      <vt:variant>
        <vt:i4>9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http://library.kuzstu.ru/meto.php?n=4404</vt:lpwstr>
      </vt:variant>
      <vt:variant>
        <vt:lpwstr/>
      </vt:variant>
      <vt:variant>
        <vt:i4>7340078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http://library.kuzstu.ru/meto.php?n=90729&amp;type=utchposob:common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2023-06-08T07:55:00Z</cp:lastPrinted>
  <dcterms:created xsi:type="dcterms:W3CDTF">2021-11-03T08:59:00Z</dcterms:created>
  <dcterms:modified xsi:type="dcterms:W3CDTF">2024-04-26T01:47:00Z</dcterms:modified>
</cp:coreProperties>
</file>