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629" w:rsidRPr="00087CBF" w:rsidRDefault="00D92629" w:rsidP="00D92629">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087CBF">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D92629" w:rsidRPr="00087CBF" w:rsidRDefault="00D92629" w:rsidP="00D92629">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087CBF">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D92629" w:rsidRPr="00087CBF" w:rsidRDefault="00D92629" w:rsidP="00D92629">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087CBF">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4679E9" w:rsidRPr="00DD22EE" w:rsidRDefault="004679E9" w:rsidP="004679E9">
      <w:pPr>
        <w:spacing w:after="0" w:line="360" w:lineRule="auto"/>
        <w:ind w:left="-851" w:right="-568" w:firstLine="0"/>
        <w:jc w:val="center"/>
        <w:rPr>
          <w:rFonts w:ascii="Times New Roman" w:eastAsia="Andale Sans UI" w:hAnsi="Times New Roman" w:cs="Times New Roman"/>
          <w:color w:val="auto"/>
          <w:kern w:val="3"/>
          <w:sz w:val="22"/>
          <w:lang w:val="ru-RU" w:bidi="en-US"/>
        </w:rPr>
      </w:pPr>
      <w:r w:rsidRPr="00DD22EE">
        <w:rPr>
          <w:rFonts w:ascii="Times New Roman" w:eastAsia="Andale Sans UI" w:hAnsi="Times New Roman" w:cs="Times New Roman"/>
          <w:color w:val="auto"/>
          <w:kern w:val="3"/>
          <w:sz w:val="22"/>
          <w:lang w:val="ru-RU" w:bidi="en-US"/>
        </w:rPr>
        <w:t>Филиал КузГТУ в г. Белово</w:t>
      </w:r>
    </w:p>
    <w:p w:rsidR="004679E9" w:rsidRPr="00DD22EE" w:rsidRDefault="004679E9" w:rsidP="004679E9">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4679E9" w:rsidRPr="00DD22EE" w:rsidRDefault="004679E9" w:rsidP="004679E9">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4679E9" w:rsidRPr="00DD22EE" w:rsidRDefault="004679E9" w:rsidP="004679E9">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4679E9" w:rsidRPr="00DD22EE" w:rsidRDefault="004679E9" w:rsidP="004679E9">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r>
        <w:rPr>
          <w:rFonts w:ascii="Times New Roman" w:hAnsi="Times New Roman" w:cs="Times New Roman"/>
          <w:noProof/>
          <w:sz w:val="22"/>
          <w:lang w:val="ru-RU" w:eastAsia="ru-RU"/>
        </w:rPr>
        <w:drawing>
          <wp:anchor distT="0" distB="0" distL="114300" distR="114300" simplePos="0" relativeHeight="251659264" behindDoc="0" locked="0" layoutInCell="1" allowOverlap="1">
            <wp:simplePos x="0" y="0"/>
            <wp:positionH relativeFrom="column">
              <wp:posOffset>-78105</wp:posOffset>
            </wp:positionH>
            <wp:positionV relativeFrom="paragraph">
              <wp:posOffset>30480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175D" w:rsidRPr="00651922" w:rsidRDefault="0070175D" w:rsidP="0070175D">
      <w:pPr>
        <w:widowControl w:val="0"/>
        <w:tabs>
          <w:tab w:val="left" w:pos="4253"/>
        </w:tabs>
        <w:overflowPunct w:val="0"/>
        <w:autoSpaceDE w:val="0"/>
        <w:autoSpaceDN w:val="0"/>
        <w:adjustRightInd w:val="0"/>
        <w:spacing w:after="0" w:line="240" w:lineRule="auto"/>
        <w:ind w:left="0" w:right="-284" w:firstLine="6237"/>
        <w:rPr>
          <w:rFonts w:ascii="Times New Roman" w:hAnsi="Times New Roman" w:cs="Times New Roman"/>
          <w:sz w:val="24"/>
          <w:szCs w:val="24"/>
          <w:lang w:val="ru-RU"/>
        </w:rPr>
      </w:pPr>
      <w:r w:rsidRPr="00651922">
        <w:rPr>
          <w:rFonts w:ascii="Times New Roman" w:hAnsi="Times New Roman" w:cs="Times New Roman"/>
          <w:sz w:val="24"/>
          <w:szCs w:val="24"/>
          <w:lang w:val="ru-RU"/>
        </w:rPr>
        <w:t>УТВЕРЖДАЮ</w:t>
      </w:r>
    </w:p>
    <w:p w:rsidR="0070175D" w:rsidRPr="00651922" w:rsidRDefault="0070175D" w:rsidP="0070175D">
      <w:pPr>
        <w:tabs>
          <w:tab w:val="left" w:pos="0"/>
        </w:tabs>
        <w:spacing w:after="0" w:line="240" w:lineRule="auto"/>
        <w:ind w:left="0" w:right="-1" w:firstLine="6237"/>
        <w:rPr>
          <w:rStyle w:val="aa"/>
          <w:rFonts w:ascii="Times New Roman" w:hAnsi="Times New Roman"/>
          <w:b w:val="0"/>
          <w:lang w:val="ru-RU"/>
        </w:rPr>
      </w:pPr>
      <w:r w:rsidRPr="00651922">
        <w:rPr>
          <w:rStyle w:val="aa"/>
          <w:rFonts w:ascii="Times New Roman" w:hAnsi="Times New Roman"/>
          <w:b w:val="0"/>
          <w:sz w:val="24"/>
          <w:szCs w:val="24"/>
          <w:lang w:val="ru-RU"/>
        </w:rPr>
        <w:t xml:space="preserve">Заместитель директора </w:t>
      </w:r>
    </w:p>
    <w:p w:rsidR="0070175D" w:rsidRPr="00651922" w:rsidRDefault="0070175D" w:rsidP="0070175D">
      <w:pPr>
        <w:tabs>
          <w:tab w:val="left" w:pos="4253"/>
        </w:tabs>
        <w:spacing w:after="0" w:line="240" w:lineRule="auto"/>
        <w:ind w:left="0" w:right="-1" w:firstLine="6237"/>
        <w:rPr>
          <w:rStyle w:val="aa"/>
          <w:rFonts w:ascii="Times New Roman" w:hAnsi="Times New Roman"/>
          <w:b w:val="0"/>
          <w:sz w:val="24"/>
          <w:szCs w:val="24"/>
          <w:lang w:val="ru-RU"/>
        </w:rPr>
      </w:pPr>
      <w:r w:rsidRPr="00651922">
        <w:rPr>
          <w:rStyle w:val="aa"/>
          <w:rFonts w:ascii="Times New Roman" w:hAnsi="Times New Roman"/>
          <w:b w:val="0"/>
          <w:sz w:val="24"/>
          <w:szCs w:val="24"/>
          <w:lang w:val="ru-RU"/>
        </w:rPr>
        <w:t xml:space="preserve">по учебной работе, </w:t>
      </w:r>
    </w:p>
    <w:p w:rsidR="0070175D" w:rsidRPr="00651922" w:rsidRDefault="0070175D" w:rsidP="0070175D">
      <w:pPr>
        <w:tabs>
          <w:tab w:val="left" w:pos="4253"/>
        </w:tabs>
        <w:spacing w:after="0" w:line="240" w:lineRule="auto"/>
        <w:ind w:left="0" w:right="-1" w:firstLine="6237"/>
        <w:rPr>
          <w:rStyle w:val="aa"/>
          <w:rFonts w:ascii="Times New Roman" w:hAnsi="Times New Roman"/>
          <w:b w:val="0"/>
          <w:sz w:val="24"/>
          <w:szCs w:val="24"/>
          <w:lang w:val="ru-RU"/>
        </w:rPr>
      </w:pPr>
      <w:r w:rsidRPr="00651922">
        <w:rPr>
          <w:rStyle w:val="aa"/>
          <w:rFonts w:ascii="Times New Roman" w:hAnsi="Times New Roman"/>
          <w:b w:val="0"/>
          <w:sz w:val="24"/>
          <w:szCs w:val="24"/>
          <w:lang w:val="ru-RU"/>
        </w:rPr>
        <w:t xml:space="preserve">совмещающая должность </w:t>
      </w:r>
    </w:p>
    <w:p w:rsidR="0070175D" w:rsidRPr="00651922" w:rsidRDefault="0070175D" w:rsidP="0070175D">
      <w:pPr>
        <w:tabs>
          <w:tab w:val="left" w:pos="4253"/>
        </w:tabs>
        <w:spacing w:after="0" w:line="240" w:lineRule="auto"/>
        <w:ind w:left="0" w:right="-1" w:firstLine="6237"/>
        <w:rPr>
          <w:rStyle w:val="aa"/>
          <w:rFonts w:ascii="Times New Roman" w:hAnsi="Times New Roman"/>
          <w:b w:val="0"/>
          <w:sz w:val="24"/>
          <w:szCs w:val="24"/>
          <w:lang w:val="ru-RU"/>
        </w:rPr>
      </w:pPr>
      <w:r w:rsidRPr="00651922">
        <w:rPr>
          <w:rStyle w:val="aa"/>
          <w:rFonts w:ascii="Times New Roman" w:hAnsi="Times New Roman"/>
          <w:b w:val="0"/>
          <w:sz w:val="24"/>
          <w:szCs w:val="24"/>
          <w:lang w:val="ru-RU"/>
        </w:rPr>
        <w:t xml:space="preserve">директора филиала </w:t>
      </w:r>
    </w:p>
    <w:p w:rsidR="0070175D" w:rsidRPr="00651922" w:rsidRDefault="0070175D" w:rsidP="0070175D">
      <w:pPr>
        <w:tabs>
          <w:tab w:val="left" w:pos="0"/>
        </w:tabs>
        <w:spacing w:after="0" w:line="240" w:lineRule="auto"/>
        <w:ind w:left="0" w:right="-1" w:firstLine="6237"/>
        <w:rPr>
          <w:rFonts w:ascii="Times New Roman" w:hAnsi="Times New Roman" w:cs="Times New Roman"/>
          <w:lang w:val="ru-RU"/>
        </w:rPr>
      </w:pPr>
      <w:r w:rsidRPr="00651922">
        <w:rPr>
          <w:rStyle w:val="aa"/>
          <w:rFonts w:ascii="Times New Roman" w:hAnsi="Times New Roman"/>
          <w:b w:val="0"/>
          <w:sz w:val="24"/>
          <w:szCs w:val="24"/>
          <w:lang w:val="ru-RU"/>
        </w:rPr>
        <w:t>Долганова Ж.А.</w:t>
      </w:r>
      <w:r w:rsidRPr="00651922">
        <w:rPr>
          <w:rFonts w:ascii="Times New Roman" w:hAnsi="Times New Roman" w:cs="Times New Roman"/>
          <w:sz w:val="24"/>
          <w:szCs w:val="24"/>
          <w:lang w:val="ru-RU"/>
        </w:rPr>
        <w:t xml:space="preserve"> </w:t>
      </w:r>
    </w:p>
    <w:p w:rsidR="004679E9" w:rsidRPr="00DD22EE" w:rsidRDefault="0070175D" w:rsidP="0070175D">
      <w:pPr>
        <w:widowControl w:val="0"/>
        <w:tabs>
          <w:tab w:val="left" w:pos="4820"/>
        </w:tabs>
        <w:overflowPunct w:val="0"/>
        <w:autoSpaceDE w:val="0"/>
        <w:autoSpaceDN w:val="0"/>
        <w:adjustRightInd w:val="0"/>
        <w:spacing w:after="0" w:line="240" w:lineRule="auto"/>
        <w:ind w:left="0" w:right="0" w:firstLine="6237"/>
        <w:jc w:val="left"/>
        <w:rPr>
          <w:rFonts w:ascii="Times New Roman" w:hAnsi="Times New Roman" w:cs="Times New Roman"/>
          <w:sz w:val="22"/>
          <w:lang w:val="ru-RU"/>
        </w:rPr>
      </w:pPr>
      <w:r w:rsidRPr="00651922">
        <w:rPr>
          <w:rFonts w:ascii="Times New Roman" w:hAnsi="Times New Roman" w:cs="Times New Roman"/>
          <w:sz w:val="24"/>
          <w:szCs w:val="24"/>
          <w:lang w:val="ru-RU"/>
        </w:rPr>
        <w:t>«</w:t>
      </w:r>
      <w:r w:rsidRPr="00651922">
        <w:rPr>
          <w:rFonts w:ascii="Times New Roman" w:hAnsi="Times New Roman" w:cs="Times New Roman"/>
          <w:sz w:val="24"/>
          <w:szCs w:val="24"/>
          <w:u w:val="single"/>
          <w:lang w:val="ru-RU"/>
        </w:rPr>
        <w:t>16</w:t>
      </w:r>
      <w:r w:rsidRPr="00651922">
        <w:rPr>
          <w:rFonts w:ascii="Times New Roman" w:hAnsi="Times New Roman" w:cs="Times New Roman"/>
          <w:sz w:val="24"/>
          <w:szCs w:val="24"/>
          <w:lang w:val="ru-RU"/>
        </w:rPr>
        <w:t xml:space="preserve">» </w:t>
      </w:r>
      <w:r w:rsidRPr="00651922">
        <w:rPr>
          <w:rFonts w:ascii="Times New Roman" w:hAnsi="Times New Roman" w:cs="Times New Roman"/>
          <w:sz w:val="24"/>
          <w:szCs w:val="24"/>
          <w:u w:val="single"/>
          <w:lang w:val="ru-RU"/>
        </w:rPr>
        <w:t>апреля</w:t>
      </w:r>
      <w:r w:rsidRPr="00651922">
        <w:rPr>
          <w:rFonts w:ascii="Times New Roman" w:hAnsi="Times New Roman" w:cs="Times New Roman"/>
          <w:sz w:val="24"/>
          <w:szCs w:val="24"/>
          <w:lang w:val="ru-RU"/>
        </w:rPr>
        <w:t xml:space="preserve"> 2024 г.</w:t>
      </w:r>
    </w:p>
    <w:p w:rsidR="004679E9" w:rsidRPr="00DD22EE" w:rsidRDefault="004679E9" w:rsidP="004679E9">
      <w:pPr>
        <w:spacing w:after="3"/>
        <w:ind w:left="6521" w:right="-1"/>
        <w:rPr>
          <w:rFonts w:ascii="Times New Roman" w:hAnsi="Times New Roman" w:cs="Times New Roman"/>
          <w:sz w:val="22"/>
          <w:lang w:val="ru-RU"/>
        </w:rPr>
      </w:pPr>
      <w:r w:rsidRPr="00DD22EE">
        <w:rPr>
          <w:rFonts w:ascii="Times New Roman" w:hAnsi="Times New Roman" w:cs="Times New Roman"/>
          <w:sz w:val="22"/>
          <w:lang w:val="ru-RU"/>
        </w:rPr>
        <w:t xml:space="preserve"> </w:t>
      </w:r>
    </w:p>
    <w:p w:rsidR="004679E9" w:rsidRPr="00DD22EE" w:rsidRDefault="004679E9" w:rsidP="004679E9">
      <w:pPr>
        <w:spacing w:after="565"/>
        <w:ind w:left="3116" w:right="-1"/>
        <w:rPr>
          <w:rFonts w:ascii="Times New Roman" w:hAnsi="Times New Roman" w:cs="Times New Roman"/>
          <w:b/>
          <w:sz w:val="22"/>
          <w:lang w:val="ru-RU"/>
        </w:rPr>
      </w:pPr>
    </w:p>
    <w:p w:rsidR="004679E9" w:rsidRPr="00DD22EE" w:rsidRDefault="004679E9" w:rsidP="004679E9">
      <w:pPr>
        <w:spacing w:after="0"/>
        <w:ind w:left="0" w:right="0" w:firstLine="0"/>
        <w:jc w:val="center"/>
        <w:rPr>
          <w:rFonts w:ascii="Times New Roman" w:hAnsi="Times New Roman" w:cs="Times New Roman"/>
          <w:b/>
          <w:sz w:val="22"/>
          <w:lang w:val="ru-RU"/>
        </w:rPr>
      </w:pPr>
    </w:p>
    <w:p w:rsidR="004679E9" w:rsidRPr="00DD22EE" w:rsidRDefault="004679E9" w:rsidP="004679E9">
      <w:pPr>
        <w:spacing w:after="0"/>
        <w:ind w:left="0" w:right="0" w:firstLine="0"/>
        <w:jc w:val="center"/>
        <w:rPr>
          <w:rFonts w:ascii="Times New Roman" w:hAnsi="Times New Roman" w:cs="Times New Roman"/>
          <w:b/>
          <w:sz w:val="22"/>
          <w:lang w:val="ru-RU"/>
        </w:rPr>
      </w:pPr>
    </w:p>
    <w:p w:rsidR="004679E9" w:rsidRPr="00DD22EE" w:rsidRDefault="004679E9" w:rsidP="004679E9">
      <w:pPr>
        <w:spacing w:after="0"/>
        <w:ind w:left="0" w:right="0" w:firstLine="0"/>
        <w:jc w:val="center"/>
        <w:rPr>
          <w:rFonts w:ascii="Times New Roman" w:hAnsi="Times New Roman" w:cs="Times New Roman"/>
          <w:b/>
          <w:sz w:val="22"/>
          <w:lang w:val="ru-RU"/>
        </w:rPr>
      </w:pPr>
    </w:p>
    <w:p w:rsidR="004679E9" w:rsidRPr="00DD22EE" w:rsidRDefault="004679E9" w:rsidP="004679E9">
      <w:pPr>
        <w:spacing w:after="0"/>
        <w:ind w:left="0" w:right="0" w:firstLine="0"/>
        <w:jc w:val="center"/>
        <w:rPr>
          <w:rFonts w:ascii="Times New Roman" w:hAnsi="Times New Roman" w:cs="Times New Roman"/>
          <w:b/>
          <w:sz w:val="22"/>
          <w:lang w:val="ru-RU"/>
        </w:rPr>
      </w:pPr>
    </w:p>
    <w:p w:rsidR="00D92629" w:rsidRPr="00087CBF" w:rsidRDefault="00D92629" w:rsidP="00D92629">
      <w:pPr>
        <w:spacing w:after="0" w:line="240" w:lineRule="auto"/>
        <w:ind w:left="0" w:right="-1"/>
        <w:jc w:val="center"/>
        <w:rPr>
          <w:rFonts w:ascii="Times New Roman" w:hAnsi="Times New Roman" w:cs="Times New Roman"/>
          <w:b/>
          <w:sz w:val="24"/>
          <w:szCs w:val="24"/>
          <w:lang w:val="ru-RU"/>
        </w:rPr>
      </w:pPr>
      <w:r w:rsidRPr="00087CBF">
        <w:rPr>
          <w:rFonts w:ascii="Times New Roman" w:hAnsi="Times New Roman" w:cs="Times New Roman"/>
          <w:b/>
          <w:sz w:val="24"/>
          <w:szCs w:val="24"/>
          <w:lang w:val="ru-RU"/>
        </w:rPr>
        <w:t>Программа практики и фонд оценочных средств</w:t>
      </w:r>
    </w:p>
    <w:p w:rsidR="00D92629" w:rsidRPr="00087CBF" w:rsidRDefault="00D92629" w:rsidP="00D92629">
      <w:pPr>
        <w:spacing w:after="0" w:line="240" w:lineRule="auto"/>
        <w:ind w:left="0" w:right="-1"/>
        <w:jc w:val="center"/>
        <w:rPr>
          <w:rFonts w:ascii="Times New Roman" w:hAnsi="Times New Roman" w:cs="Times New Roman"/>
          <w:b/>
          <w:sz w:val="24"/>
          <w:szCs w:val="24"/>
          <w:lang w:val="ru-RU"/>
        </w:rPr>
      </w:pPr>
    </w:p>
    <w:p w:rsidR="00D92629" w:rsidRPr="00087CBF" w:rsidRDefault="00D92629" w:rsidP="00D92629">
      <w:pPr>
        <w:spacing w:after="0" w:line="240" w:lineRule="auto"/>
        <w:ind w:left="0" w:right="-1"/>
        <w:jc w:val="center"/>
        <w:rPr>
          <w:rFonts w:ascii="Times New Roman" w:hAnsi="Times New Roman" w:cs="Times New Roman"/>
          <w:b/>
          <w:sz w:val="24"/>
          <w:szCs w:val="24"/>
          <w:lang w:val="ru-RU"/>
        </w:rPr>
      </w:pPr>
    </w:p>
    <w:p w:rsidR="00D92629" w:rsidRPr="00087CBF" w:rsidRDefault="00D92629" w:rsidP="0034157B">
      <w:pPr>
        <w:spacing w:after="0" w:line="252" w:lineRule="auto"/>
        <w:ind w:left="0" w:right="0" w:hanging="11"/>
        <w:jc w:val="center"/>
        <w:rPr>
          <w:rFonts w:ascii="Times New Roman" w:hAnsi="Times New Roman"/>
          <w:sz w:val="24"/>
          <w:szCs w:val="24"/>
          <w:lang w:val="ru-RU"/>
        </w:rPr>
      </w:pPr>
      <w:r w:rsidRPr="00087CBF">
        <w:rPr>
          <w:rFonts w:ascii="Times New Roman" w:hAnsi="Times New Roman"/>
          <w:sz w:val="24"/>
          <w:szCs w:val="24"/>
          <w:lang w:val="ru-RU"/>
        </w:rPr>
        <w:t xml:space="preserve">Вид практики: </w:t>
      </w:r>
      <w:r w:rsidR="0034157B" w:rsidRPr="00087CBF">
        <w:rPr>
          <w:rFonts w:ascii="Times New Roman" w:hAnsi="Times New Roman"/>
          <w:sz w:val="24"/>
          <w:szCs w:val="24"/>
          <w:lang w:val="ru-RU"/>
        </w:rPr>
        <w:t>П</w:t>
      </w:r>
      <w:r w:rsidRPr="00087CBF">
        <w:rPr>
          <w:rFonts w:ascii="Times New Roman" w:hAnsi="Times New Roman"/>
          <w:sz w:val="24"/>
          <w:szCs w:val="24"/>
          <w:lang w:val="ru-RU"/>
        </w:rPr>
        <w:t>роизводственная</w:t>
      </w:r>
      <w:r w:rsidR="0034157B" w:rsidRPr="00087CBF">
        <w:rPr>
          <w:rFonts w:ascii="Times New Roman" w:hAnsi="Times New Roman"/>
          <w:sz w:val="24"/>
          <w:szCs w:val="24"/>
          <w:lang w:val="ru-RU"/>
        </w:rPr>
        <w:t>, П</w:t>
      </w:r>
      <w:r w:rsidRPr="00087CBF">
        <w:rPr>
          <w:rFonts w:ascii="Times New Roman" w:hAnsi="Times New Roman"/>
          <w:sz w:val="24"/>
          <w:szCs w:val="24"/>
          <w:lang w:val="ru-RU"/>
        </w:rPr>
        <w:t>роизводственно-технологическая</w:t>
      </w:r>
      <w:r w:rsidR="0034157B" w:rsidRPr="00087CBF">
        <w:rPr>
          <w:rFonts w:ascii="Times New Roman" w:hAnsi="Times New Roman"/>
          <w:sz w:val="24"/>
          <w:szCs w:val="24"/>
          <w:lang w:val="ru-RU"/>
        </w:rPr>
        <w:t xml:space="preserve"> практика</w:t>
      </w:r>
    </w:p>
    <w:p w:rsidR="0034157B" w:rsidRPr="00087CBF" w:rsidRDefault="0034157B" w:rsidP="00D92629">
      <w:pPr>
        <w:spacing w:after="0" w:line="252" w:lineRule="auto"/>
        <w:ind w:left="0" w:right="0" w:hanging="11"/>
        <w:jc w:val="center"/>
        <w:rPr>
          <w:rFonts w:ascii="Times New Roman" w:hAnsi="Times New Roman"/>
          <w:sz w:val="24"/>
          <w:szCs w:val="24"/>
          <w:lang w:val="ru-RU"/>
        </w:rPr>
      </w:pPr>
    </w:p>
    <w:p w:rsidR="00D92629" w:rsidRPr="00087CBF" w:rsidRDefault="00D92629" w:rsidP="00D92629">
      <w:pPr>
        <w:spacing w:after="0" w:line="252" w:lineRule="auto"/>
        <w:ind w:left="0" w:right="0" w:hanging="11"/>
        <w:jc w:val="center"/>
        <w:rPr>
          <w:rFonts w:ascii="Times New Roman" w:hAnsi="Times New Roman"/>
          <w:sz w:val="24"/>
          <w:szCs w:val="24"/>
          <w:lang w:val="ru-RU"/>
        </w:rPr>
      </w:pPr>
      <w:r w:rsidRPr="00087CBF">
        <w:rPr>
          <w:rFonts w:ascii="Times New Roman" w:hAnsi="Times New Roman"/>
          <w:sz w:val="24"/>
          <w:szCs w:val="24"/>
          <w:lang w:val="ru-RU"/>
        </w:rPr>
        <w:t>Способ проведения: стационарная и (или) выездная</w:t>
      </w:r>
    </w:p>
    <w:p w:rsidR="00D92629" w:rsidRPr="00087CBF" w:rsidRDefault="00D92629" w:rsidP="00D92629">
      <w:pPr>
        <w:spacing w:after="0" w:line="240" w:lineRule="auto"/>
        <w:ind w:left="0" w:right="-1"/>
        <w:jc w:val="center"/>
        <w:rPr>
          <w:rFonts w:ascii="Times New Roman" w:hAnsi="Times New Roman" w:cs="Times New Roman"/>
          <w:b/>
          <w:sz w:val="24"/>
          <w:szCs w:val="24"/>
          <w:lang w:val="ru-RU"/>
        </w:rPr>
      </w:pPr>
      <w:r w:rsidRPr="00087CBF">
        <w:rPr>
          <w:rFonts w:ascii="Times New Roman" w:hAnsi="Times New Roman" w:cs="Times New Roman"/>
          <w:b/>
          <w:sz w:val="24"/>
          <w:szCs w:val="24"/>
          <w:lang w:val="ru-RU"/>
        </w:rPr>
        <w:t xml:space="preserve"> </w:t>
      </w: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r w:rsidRPr="00087CBF">
        <w:rPr>
          <w:rFonts w:ascii="Times New Roman" w:hAnsi="Times New Roman" w:cs="Times New Roman"/>
          <w:sz w:val="24"/>
          <w:szCs w:val="24"/>
          <w:lang w:val="ru-RU"/>
        </w:rPr>
        <w:t>Специальность 21.05.04 «Горное дело»</w:t>
      </w:r>
    </w:p>
    <w:p w:rsidR="00D92629" w:rsidRPr="00087CBF" w:rsidRDefault="00D92629" w:rsidP="00D92629">
      <w:pPr>
        <w:tabs>
          <w:tab w:val="left" w:pos="9355"/>
        </w:tabs>
        <w:spacing w:after="0" w:line="240" w:lineRule="auto"/>
        <w:ind w:left="0" w:right="-1"/>
        <w:jc w:val="center"/>
        <w:rPr>
          <w:rFonts w:ascii="Times New Roman" w:hAnsi="Times New Roman" w:cs="Times New Roman"/>
          <w:sz w:val="24"/>
          <w:szCs w:val="24"/>
          <w:lang w:val="ru-RU"/>
        </w:rPr>
      </w:pPr>
      <w:r w:rsidRPr="00087CBF">
        <w:rPr>
          <w:rFonts w:ascii="Times New Roman" w:hAnsi="Times New Roman" w:cs="Times New Roman"/>
          <w:sz w:val="24"/>
          <w:szCs w:val="24"/>
          <w:lang w:val="ru-RU"/>
        </w:rPr>
        <w:t>Специализация 03 «Открытые горные работы»</w:t>
      </w: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r w:rsidRPr="00087CBF">
        <w:rPr>
          <w:rFonts w:ascii="Times New Roman" w:hAnsi="Times New Roman" w:cs="Times New Roman"/>
          <w:sz w:val="24"/>
          <w:szCs w:val="24"/>
          <w:lang w:val="ru-RU"/>
        </w:rPr>
        <w:t>Присваиваемая квалификация</w:t>
      </w: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r w:rsidRPr="00087CBF">
        <w:rPr>
          <w:rFonts w:ascii="Times New Roman" w:hAnsi="Times New Roman" w:cs="Times New Roman"/>
          <w:sz w:val="24"/>
          <w:szCs w:val="24"/>
          <w:lang w:val="ru-RU"/>
        </w:rPr>
        <w:t xml:space="preserve">«Горный инженер (специалист)» </w:t>
      </w: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r w:rsidRPr="00087CBF">
        <w:rPr>
          <w:rFonts w:ascii="Times New Roman" w:hAnsi="Times New Roman" w:cs="Times New Roman"/>
          <w:sz w:val="24"/>
          <w:szCs w:val="24"/>
          <w:lang w:val="ru-RU"/>
        </w:rPr>
        <w:t xml:space="preserve">Форма обучения </w:t>
      </w:r>
    </w:p>
    <w:p w:rsidR="0045279A" w:rsidRPr="00150B98" w:rsidRDefault="0045279A" w:rsidP="0045279A">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очная, </w:t>
      </w:r>
      <w:r w:rsidRPr="00150B98">
        <w:rPr>
          <w:rFonts w:ascii="Times New Roman" w:hAnsi="Times New Roman" w:cs="Times New Roman"/>
          <w:sz w:val="24"/>
          <w:szCs w:val="24"/>
          <w:lang w:val="ru-RU"/>
        </w:rPr>
        <w:t>очно-заочная</w:t>
      </w:r>
    </w:p>
    <w:p w:rsidR="0045279A" w:rsidRPr="00150B98" w:rsidRDefault="0045279A" w:rsidP="0045279A">
      <w:pPr>
        <w:spacing w:after="0" w:line="240" w:lineRule="auto"/>
        <w:ind w:left="0" w:right="-1"/>
        <w:jc w:val="center"/>
        <w:rPr>
          <w:rFonts w:ascii="Times New Roman" w:hAnsi="Times New Roman" w:cs="Times New Roman"/>
          <w:sz w:val="24"/>
          <w:szCs w:val="24"/>
          <w:lang w:val="ru-RU"/>
        </w:rPr>
      </w:pPr>
    </w:p>
    <w:p w:rsidR="00D92629" w:rsidRPr="00087CBF" w:rsidRDefault="0045279A" w:rsidP="0045279A">
      <w:pPr>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 xml:space="preserve">год набора </w:t>
      </w:r>
      <w:r w:rsidR="004A2A29">
        <w:rPr>
          <w:rFonts w:ascii="Times New Roman" w:hAnsi="Times New Roman" w:cs="Times New Roman"/>
          <w:sz w:val="24"/>
          <w:szCs w:val="24"/>
          <w:lang w:val="ru-RU"/>
        </w:rPr>
        <w:t>2024</w:t>
      </w: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p>
    <w:p w:rsidR="00D92629" w:rsidRPr="00087CBF" w:rsidRDefault="00D92629" w:rsidP="00D92629">
      <w:pPr>
        <w:spacing w:after="0" w:line="240" w:lineRule="auto"/>
        <w:ind w:left="284"/>
        <w:jc w:val="center"/>
        <w:rPr>
          <w:rFonts w:ascii="Times New Roman" w:hAnsi="Times New Roman" w:cs="Times New Roman"/>
          <w:sz w:val="24"/>
          <w:szCs w:val="24"/>
          <w:lang w:val="ru-RU"/>
        </w:rPr>
      </w:pPr>
    </w:p>
    <w:p w:rsidR="00D92629" w:rsidRPr="00087CBF" w:rsidRDefault="00D92629" w:rsidP="00D92629">
      <w:pPr>
        <w:spacing w:after="0" w:line="240" w:lineRule="auto"/>
        <w:ind w:left="284"/>
        <w:jc w:val="center"/>
        <w:rPr>
          <w:rFonts w:ascii="Times New Roman" w:hAnsi="Times New Roman" w:cs="Times New Roman"/>
          <w:sz w:val="24"/>
          <w:szCs w:val="24"/>
          <w:lang w:val="ru-RU"/>
        </w:rPr>
      </w:pPr>
    </w:p>
    <w:p w:rsidR="00D92629" w:rsidRPr="00087CBF" w:rsidRDefault="00D92629" w:rsidP="00D92629">
      <w:pPr>
        <w:spacing w:after="0" w:line="240" w:lineRule="auto"/>
        <w:ind w:left="0" w:right="1"/>
        <w:jc w:val="center"/>
        <w:rPr>
          <w:rFonts w:ascii="Times New Roman" w:hAnsi="Times New Roman" w:cs="Times New Roman"/>
          <w:sz w:val="24"/>
          <w:szCs w:val="24"/>
          <w:lang w:val="ru-RU"/>
        </w:rPr>
      </w:pPr>
      <w:r w:rsidRPr="00087CBF">
        <w:rPr>
          <w:rFonts w:ascii="Times New Roman" w:hAnsi="Times New Roman" w:cs="Times New Roman"/>
          <w:sz w:val="24"/>
          <w:szCs w:val="24"/>
          <w:lang w:val="ru-RU"/>
        </w:rPr>
        <w:t>Белово 202</w:t>
      </w:r>
      <w:r w:rsidR="004A2A29">
        <w:rPr>
          <w:rFonts w:ascii="Times New Roman" w:hAnsi="Times New Roman" w:cs="Times New Roman"/>
          <w:sz w:val="24"/>
          <w:szCs w:val="24"/>
          <w:lang w:val="ru-RU"/>
        </w:rPr>
        <w:t>4</w:t>
      </w:r>
    </w:p>
    <w:p w:rsidR="00D92629" w:rsidRPr="00087CBF" w:rsidRDefault="00D92629" w:rsidP="0045279A">
      <w:pPr>
        <w:spacing w:after="0" w:line="240" w:lineRule="auto"/>
        <w:ind w:left="0" w:right="1"/>
        <w:jc w:val="left"/>
        <w:rPr>
          <w:rFonts w:ascii="Times New Roman" w:hAnsi="Times New Roman" w:cs="Times New Roman"/>
          <w:sz w:val="24"/>
          <w:szCs w:val="24"/>
          <w:lang w:val="ru-RU"/>
        </w:rPr>
      </w:pPr>
      <w:r w:rsidRPr="00087CBF">
        <w:rPr>
          <w:rFonts w:ascii="Times New Roman" w:hAnsi="Times New Roman" w:cs="Times New Roman"/>
          <w:sz w:val="24"/>
          <w:szCs w:val="24"/>
          <w:lang w:val="ru-RU"/>
        </w:rPr>
        <w:lastRenderedPageBreak/>
        <w:t>Программу практ</w:t>
      </w:r>
      <w:r w:rsidR="00AE59E0">
        <w:rPr>
          <w:rFonts w:ascii="Times New Roman" w:hAnsi="Times New Roman" w:cs="Times New Roman"/>
          <w:sz w:val="24"/>
          <w:szCs w:val="24"/>
          <w:lang w:val="ru-RU"/>
        </w:rPr>
        <w:t>ики составил: ст. преподаватель</w:t>
      </w:r>
      <w:r w:rsidRPr="00087CBF">
        <w:rPr>
          <w:rFonts w:ascii="Times New Roman" w:hAnsi="Times New Roman" w:cs="Times New Roman"/>
          <w:sz w:val="24"/>
          <w:szCs w:val="24"/>
          <w:lang w:val="ru-RU"/>
        </w:rPr>
        <w:t xml:space="preserve">  </w:t>
      </w:r>
      <w:r w:rsidR="0045279A">
        <w:rPr>
          <w:rFonts w:ascii="Times New Roman" w:hAnsi="Times New Roman" w:cs="Times New Roman"/>
          <w:sz w:val="24"/>
          <w:szCs w:val="24"/>
          <w:lang w:val="ru-RU"/>
        </w:rPr>
        <w:t>Аксененко В.В.</w:t>
      </w:r>
    </w:p>
    <w:p w:rsidR="00D92629" w:rsidRPr="00087CBF" w:rsidRDefault="00D92629" w:rsidP="0045279A">
      <w:pPr>
        <w:spacing w:after="0" w:line="240" w:lineRule="auto"/>
        <w:ind w:left="0" w:right="1"/>
        <w:jc w:val="left"/>
        <w:rPr>
          <w:rFonts w:ascii="Times New Roman" w:hAnsi="Times New Roman" w:cs="Times New Roman"/>
          <w:sz w:val="24"/>
          <w:szCs w:val="24"/>
          <w:lang w:val="ru-RU"/>
        </w:rPr>
      </w:pPr>
    </w:p>
    <w:p w:rsidR="00D92629" w:rsidRPr="00087CBF" w:rsidRDefault="00D92629" w:rsidP="0045279A">
      <w:pPr>
        <w:spacing w:after="0" w:line="240" w:lineRule="auto"/>
        <w:ind w:left="0" w:right="1"/>
        <w:jc w:val="left"/>
        <w:rPr>
          <w:rFonts w:ascii="Times New Roman" w:hAnsi="Times New Roman" w:cs="Times New Roman"/>
          <w:sz w:val="24"/>
          <w:szCs w:val="24"/>
          <w:lang w:val="ru-RU"/>
        </w:rPr>
      </w:pPr>
    </w:p>
    <w:p w:rsidR="0070175D" w:rsidRDefault="0070175D" w:rsidP="007017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70175D" w:rsidRDefault="0070175D" w:rsidP="007017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70175D" w:rsidRDefault="0070175D" w:rsidP="007017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70175D" w:rsidRDefault="0070175D" w:rsidP="007017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70175D" w:rsidRDefault="0070175D" w:rsidP="007017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0501D" w:rsidRPr="002731BE" w:rsidRDefault="00B0501D" w:rsidP="00B0501D">
      <w:pPr>
        <w:widowControl w:val="0"/>
        <w:overflowPunct w:val="0"/>
        <w:autoSpaceDE w:val="0"/>
        <w:autoSpaceDN w:val="0"/>
        <w:adjustRightInd w:val="0"/>
        <w:spacing w:after="0" w:line="360" w:lineRule="auto"/>
        <w:ind w:left="0" w:right="0" w:hanging="11"/>
        <w:rPr>
          <w:rFonts w:ascii="Times New Roman" w:hAnsi="Times New Roman" w:cs="Times New Roman"/>
          <w:sz w:val="24"/>
          <w:szCs w:val="24"/>
          <w:lang w:val="ru-RU"/>
        </w:rPr>
      </w:pPr>
      <w:r w:rsidRPr="002731BE">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B0501D" w:rsidRDefault="00B0501D" w:rsidP="00B0501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D92629" w:rsidRPr="00087CBF" w:rsidRDefault="00B0501D" w:rsidP="00B0501D">
      <w:pPr>
        <w:spacing w:after="0" w:line="240" w:lineRule="auto"/>
        <w:ind w:left="0" w:right="1"/>
        <w:jc w:val="left"/>
        <w:rPr>
          <w:rFonts w:ascii="Times New Roman" w:hAnsi="Times New Roman" w:cs="Times New Roman"/>
          <w:sz w:val="24"/>
          <w:szCs w:val="24"/>
          <w:lang w:val="ru-RU"/>
        </w:rPr>
      </w:pPr>
      <w:r w:rsidRPr="00664610">
        <w:rPr>
          <w:rFonts w:ascii="Times New Roman" w:hAnsi="Times New Roman" w:cs="Times New Roman"/>
          <w:sz w:val="24"/>
          <w:szCs w:val="24"/>
          <w:lang w:val="ru-RU"/>
        </w:rPr>
        <w:t>Председатель комиссии: Аксененко В.В.</w:t>
      </w:r>
    </w:p>
    <w:p w:rsidR="00D92629" w:rsidRPr="00087CBF" w:rsidRDefault="00D92629" w:rsidP="0045279A">
      <w:pPr>
        <w:widowControl w:val="0"/>
        <w:autoSpaceDE w:val="0"/>
        <w:autoSpaceDN w:val="0"/>
        <w:spacing w:after="0" w:line="240" w:lineRule="auto"/>
        <w:ind w:left="0" w:right="1"/>
        <w:jc w:val="left"/>
        <w:outlineLvl w:val="0"/>
        <w:rPr>
          <w:rFonts w:ascii="Times New Roman" w:eastAsia="Trebuchet MS" w:hAnsi="Times New Roman" w:cs="Times New Roman"/>
          <w:b/>
          <w:bCs/>
          <w:color w:val="auto"/>
          <w:w w:val="110"/>
          <w:sz w:val="22"/>
          <w:szCs w:val="18"/>
          <w:lang w:val="ru-RU" w:eastAsia="ru-RU" w:bidi="ru-RU"/>
        </w:rPr>
      </w:pPr>
    </w:p>
    <w:p w:rsidR="00ED7AAC" w:rsidRPr="00087CBF" w:rsidRDefault="00ED7AAC" w:rsidP="0070175D">
      <w:pPr>
        <w:ind w:left="-142" w:firstLine="568"/>
        <w:rPr>
          <w:rFonts w:ascii="Times New Roman" w:eastAsia="Trebuchet MS" w:hAnsi="Times New Roman" w:cs="Times New Roman"/>
          <w:color w:val="auto"/>
          <w:sz w:val="24"/>
          <w:szCs w:val="24"/>
          <w:lang w:val="ru-RU" w:eastAsia="ru-RU" w:bidi="ru-RU"/>
        </w:rPr>
      </w:pPr>
      <w:r w:rsidRPr="00087CBF">
        <w:rPr>
          <w:rFonts w:ascii="Times New Roman" w:eastAsia="Trebuchet MS" w:hAnsi="Times New Roman" w:cs="Times New Roman"/>
          <w:sz w:val="22"/>
          <w:szCs w:val="18"/>
          <w:lang w:val="ru-RU" w:eastAsia="ru-RU" w:bidi="ru-RU"/>
        </w:rPr>
        <w:br w:type="page"/>
      </w:r>
    </w:p>
    <w:p w:rsidR="002338E2" w:rsidRPr="00087CBF" w:rsidRDefault="00F23E65" w:rsidP="00F23E65">
      <w:pPr>
        <w:tabs>
          <w:tab w:val="center" w:pos="7098"/>
          <w:tab w:val="center" w:pos="8762"/>
        </w:tabs>
        <w:spacing w:after="0" w:line="240" w:lineRule="auto"/>
        <w:ind w:left="0" w:right="0" w:firstLine="426"/>
        <w:jc w:val="left"/>
        <w:rPr>
          <w:rFonts w:ascii="Times New Roman" w:hAnsi="Times New Roman" w:cs="Times New Roman"/>
          <w:sz w:val="20"/>
          <w:szCs w:val="18"/>
          <w:lang w:val="ru-RU"/>
        </w:rPr>
      </w:pPr>
      <w:r w:rsidRPr="00087CBF">
        <w:rPr>
          <w:rFonts w:ascii="Times New Roman" w:hAnsi="Times New Roman" w:cs="Times New Roman"/>
          <w:b/>
          <w:szCs w:val="18"/>
          <w:lang w:val="ru-RU"/>
        </w:rPr>
        <w:lastRenderedPageBreak/>
        <w:t>1</w:t>
      </w:r>
      <w:r w:rsidR="0056539F" w:rsidRPr="00087CBF">
        <w:rPr>
          <w:rFonts w:ascii="Times New Roman" w:hAnsi="Times New Roman" w:cs="Times New Roman"/>
          <w:b/>
          <w:szCs w:val="18"/>
          <w:lang w:val="ru-RU"/>
        </w:rPr>
        <w:t xml:space="preserve"> </w:t>
      </w:r>
      <w:r w:rsidR="00530936" w:rsidRPr="00087CBF">
        <w:rPr>
          <w:rFonts w:ascii="Times New Roman" w:hAnsi="Times New Roman" w:cs="Times New Roman"/>
          <w:b/>
          <w:sz w:val="20"/>
          <w:szCs w:val="18"/>
          <w:lang w:val="ru-RU"/>
        </w:rPr>
        <w:t>Формы и способы проведения практики</w:t>
      </w:r>
    </w:p>
    <w:p w:rsidR="00BD7579" w:rsidRPr="00087CBF" w:rsidRDefault="00BD7579" w:rsidP="00F23E65">
      <w:pPr>
        <w:spacing w:after="0" w:line="240" w:lineRule="auto"/>
        <w:ind w:left="0" w:right="0" w:firstLine="426"/>
        <w:rPr>
          <w:rFonts w:ascii="Times New Roman" w:hAnsi="Times New Roman" w:cs="Times New Roman"/>
          <w:sz w:val="20"/>
          <w:szCs w:val="18"/>
          <w:lang w:val="ru-RU"/>
        </w:rPr>
      </w:pP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Способ проведения практики: </w:t>
      </w:r>
      <w:r w:rsidR="001521E8" w:rsidRPr="00087CBF">
        <w:rPr>
          <w:rFonts w:ascii="Times New Roman" w:hAnsi="Times New Roman" w:cs="Times New Roman"/>
          <w:sz w:val="20"/>
          <w:szCs w:val="18"/>
          <w:lang w:val="ru-RU" w:bidi="ru-RU"/>
        </w:rPr>
        <w:t>стационарная и (или) выездная</w:t>
      </w:r>
      <w:r w:rsidRPr="00087CBF">
        <w:rPr>
          <w:rFonts w:ascii="Times New Roman" w:hAnsi="Times New Roman" w:cs="Times New Roman"/>
          <w:sz w:val="20"/>
          <w:szCs w:val="18"/>
          <w:lang w:val="ru-RU"/>
        </w:rPr>
        <w:t>.</w:t>
      </w: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Тип практики: производственно-технологическая.</w:t>
      </w:r>
    </w:p>
    <w:p w:rsidR="00BD7579" w:rsidRPr="00087CBF" w:rsidRDefault="00BD7579" w:rsidP="00F23E65">
      <w:pPr>
        <w:spacing w:after="0" w:line="240" w:lineRule="auto"/>
        <w:ind w:left="0" w:right="0" w:firstLine="426"/>
        <w:rPr>
          <w:rFonts w:ascii="Times New Roman" w:hAnsi="Times New Roman" w:cs="Times New Roman"/>
          <w:sz w:val="20"/>
          <w:szCs w:val="18"/>
          <w:lang w:val="ru-RU"/>
        </w:rPr>
      </w:pPr>
    </w:p>
    <w:p w:rsidR="002338E2" w:rsidRPr="00087CBF" w:rsidRDefault="00530936" w:rsidP="00F23E65">
      <w:pPr>
        <w:pStyle w:val="a6"/>
        <w:numPr>
          <w:ilvl w:val="0"/>
          <w:numId w:val="30"/>
        </w:num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b/>
          <w:sz w:val="20"/>
          <w:szCs w:val="18"/>
          <w:lang w:val="ru-RU"/>
        </w:rPr>
        <w:t>Перечень планируемых результатов обучения при прохождении практики,</w:t>
      </w:r>
      <w:r w:rsidR="00BD7579" w:rsidRPr="00087CBF">
        <w:rPr>
          <w:rFonts w:ascii="Times New Roman" w:hAnsi="Times New Roman" w:cs="Times New Roman"/>
          <w:b/>
          <w:sz w:val="20"/>
          <w:szCs w:val="18"/>
          <w:lang w:val="ru-RU"/>
        </w:rPr>
        <w:t xml:space="preserve"> </w:t>
      </w:r>
      <w:r w:rsidRPr="00087CBF">
        <w:rPr>
          <w:rFonts w:ascii="Times New Roman" w:hAnsi="Times New Roman" w:cs="Times New Roman"/>
          <w:b/>
          <w:sz w:val="20"/>
          <w:szCs w:val="18"/>
          <w:lang w:val="ru-RU"/>
        </w:rPr>
        <w:t>соотнесенных</w:t>
      </w:r>
      <w:r w:rsidR="00BD7579" w:rsidRPr="00087CBF">
        <w:rPr>
          <w:rFonts w:ascii="Times New Roman" w:hAnsi="Times New Roman" w:cs="Times New Roman"/>
          <w:b/>
          <w:sz w:val="20"/>
          <w:szCs w:val="18"/>
          <w:lang w:val="ru-RU"/>
        </w:rPr>
        <w:t xml:space="preserve"> </w:t>
      </w:r>
      <w:r w:rsidRPr="00087CBF">
        <w:rPr>
          <w:rFonts w:ascii="Times New Roman" w:hAnsi="Times New Roman" w:cs="Times New Roman"/>
          <w:b/>
          <w:sz w:val="20"/>
          <w:szCs w:val="18"/>
          <w:lang w:val="ru-RU"/>
        </w:rPr>
        <w:t>с планируемыми результатами освоения ОПОП</w:t>
      </w:r>
    </w:p>
    <w:p w:rsidR="00BD7579" w:rsidRPr="00087CBF" w:rsidRDefault="00BD7579" w:rsidP="00F23E65">
      <w:pPr>
        <w:spacing w:after="0" w:line="240" w:lineRule="auto"/>
        <w:ind w:left="0" w:right="0" w:firstLine="426"/>
        <w:rPr>
          <w:rFonts w:ascii="Times New Roman" w:hAnsi="Times New Roman" w:cs="Times New Roman"/>
          <w:sz w:val="20"/>
          <w:szCs w:val="18"/>
          <w:lang w:val="ru-RU"/>
        </w:rPr>
      </w:pPr>
    </w:p>
    <w:p w:rsidR="00BD7579"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Освоение дисциплины направлено на формирование: </w:t>
      </w: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профессиональных компетенций:</w:t>
      </w: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ПК-1 - Способен владеть методами геолого</w:t>
      </w:r>
      <w:r w:rsidR="00BD7579" w:rsidRPr="00087CBF">
        <w:rPr>
          <w:rFonts w:ascii="Times New Roman" w:hAnsi="Times New Roman" w:cs="Times New Roman"/>
          <w:sz w:val="20"/>
          <w:szCs w:val="18"/>
          <w:lang w:val="ru-RU"/>
        </w:rPr>
        <w:t>-</w:t>
      </w:r>
      <w:r w:rsidRPr="00087CBF">
        <w:rPr>
          <w:rFonts w:ascii="Times New Roman" w:hAnsi="Times New Roman" w:cs="Times New Roman"/>
          <w:sz w:val="20"/>
          <w:szCs w:val="18"/>
          <w:lang w:val="ru-RU"/>
        </w:rPr>
        <w:t>промышленной оценки месторождений твердых полезных ископаемых, навыками анализа горно</w:t>
      </w:r>
      <w:r w:rsidR="00BD7579" w:rsidRPr="00087CBF">
        <w:rPr>
          <w:rFonts w:ascii="Times New Roman" w:hAnsi="Times New Roman" w:cs="Times New Roman"/>
          <w:sz w:val="20"/>
          <w:szCs w:val="18"/>
          <w:lang w:val="ru-RU"/>
        </w:rPr>
        <w:t>-</w:t>
      </w:r>
      <w:r w:rsidRPr="00087CBF">
        <w:rPr>
          <w:rFonts w:ascii="Times New Roman" w:hAnsi="Times New Roman" w:cs="Times New Roman"/>
          <w:sz w:val="20"/>
          <w:szCs w:val="18"/>
          <w:lang w:val="ru-RU"/>
        </w:rPr>
        <w:t>геологических условий, геодезическими и маркшейдерскими измерениями, навыками разработки проектной и технической документации с учетом требований промышленной безопасности, методами анализа, знанием закономерностей поведения и управления свойствами массива горных пород в процессах добычи и переработки</w:t>
      </w:r>
      <w:r w:rsidR="00BD7579" w:rsidRPr="00087CBF">
        <w:rPr>
          <w:rFonts w:ascii="Times New Roman" w:hAnsi="Times New Roman" w:cs="Times New Roman"/>
          <w:sz w:val="20"/>
          <w:szCs w:val="18"/>
          <w:lang w:val="ru-RU"/>
        </w:rPr>
        <w:t>.</w:t>
      </w: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ПК-6 - Способен владеть законодательными основами недропользования, оперативно устранять нарушения производственных процессов, вести первичный учет выполняемых работ, анализом оперативных и текущих показателей производства, обосновывать предложения по совершенствованию организации производства</w:t>
      </w:r>
      <w:r w:rsidR="00BD7579" w:rsidRPr="00087CBF">
        <w:rPr>
          <w:rFonts w:ascii="Times New Roman" w:hAnsi="Times New Roman" w:cs="Times New Roman"/>
          <w:sz w:val="20"/>
          <w:szCs w:val="18"/>
          <w:lang w:val="ru-RU"/>
        </w:rPr>
        <w:t>.</w:t>
      </w: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ПК-2 - Способен владеть основами открытых горных и взрывных работ, знаниями процессов, технологий добычи и переработки, принципами комплексной механизации, осуществлять техническое руководство горными работами и управлять процессами на производственных объектах, разрабатывать планы мероприятий по снижению техногенной нагрузки на открытых горных работах, в том числе в условиях чрезвычайных ситуаций</w:t>
      </w:r>
      <w:r w:rsidR="00BD7579" w:rsidRPr="00087CBF">
        <w:rPr>
          <w:rFonts w:ascii="Times New Roman" w:hAnsi="Times New Roman" w:cs="Times New Roman"/>
          <w:sz w:val="20"/>
          <w:szCs w:val="18"/>
          <w:lang w:val="ru-RU"/>
        </w:rPr>
        <w:t>.</w:t>
      </w: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ПК-3 - Способен использовать нормативные документы по безопасности и промышленной санитарии при проектировании, строительстве и эксплуатации предприятий по разведке, добыче и переработке твердых полезных ископаемых, составлять графики работ и перспективные планы, инструкции, заполнять необходимые отчетные документы в соответствии с установленными формами</w:t>
      </w:r>
      <w:r w:rsidR="00BD7579" w:rsidRPr="00087CBF">
        <w:rPr>
          <w:rFonts w:ascii="Times New Roman" w:hAnsi="Times New Roman" w:cs="Times New Roman"/>
          <w:sz w:val="20"/>
          <w:szCs w:val="18"/>
          <w:lang w:val="ru-RU"/>
        </w:rPr>
        <w:t>.</w:t>
      </w: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ПК-4 - Способен разрабатывать, согласовывать и утверждать необходимую техническую, нормативную, методическую и иную документацию регламентирующую порядок, качество и безопасность выполнения горно</w:t>
      </w:r>
      <w:r w:rsidR="00BD7579" w:rsidRPr="00087CBF">
        <w:rPr>
          <w:rFonts w:ascii="Times New Roman" w:hAnsi="Times New Roman" w:cs="Times New Roman"/>
          <w:sz w:val="20"/>
          <w:szCs w:val="18"/>
          <w:lang w:val="ru-RU"/>
        </w:rPr>
        <w:t>-</w:t>
      </w:r>
      <w:r w:rsidRPr="00087CBF">
        <w:rPr>
          <w:rFonts w:ascii="Times New Roman" w:hAnsi="Times New Roman" w:cs="Times New Roman"/>
          <w:sz w:val="20"/>
          <w:szCs w:val="18"/>
          <w:lang w:val="ru-RU"/>
        </w:rPr>
        <w:t>строительных, горных и взрывных работ, в составе коллективов и самостоятельно, контролировать соответствие разработанной документации требованиям нормативных и законодательных актов</w:t>
      </w:r>
      <w:r w:rsidR="00BD7579" w:rsidRPr="00087CBF">
        <w:rPr>
          <w:rFonts w:ascii="Times New Roman" w:hAnsi="Times New Roman" w:cs="Times New Roman"/>
          <w:sz w:val="20"/>
          <w:szCs w:val="18"/>
          <w:lang w:val="ru-RU"/>
        </w:rPr>
        <w:t>.</w:t>
      </w: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ПК-5 - Способен разрабатывать проектные инновационные решения, выполнять технико</w:t>
      </w:r>
      <w:r w:rsidR="00BD7579" w:rsidRPr="00087CBF">
        <w:rPr>
          <w:rFonts w:ascii="Times New Roman" w:hAnsi="Times New Roman" w:cs="Times New Roman"/>
          <w:sz w:val="20"/>
          <w:szCs w:val="18"/>
          <w:lang w:val="ru-RU"/>
        </w:rPr>
        <w:t>-</w:t>
      </w:r>
      <w:r w:rsidRPr="00087CBF">
        <w:rPr>
          <w:rFonts w:ascii="Times New Roman" w:hAnsi="Times New Roman" w:cs="Times New Roman"/>
          <w:sz w:val="20"/>
          <w:szCs w:val="18"/>
          <w:lang w:val="ru-RU"/>
        </w:rPr>
        <w:t>экономические исследования, использовать информационные технологии при проектировании и эксплуатации карьеров, организовывать, выполнять и руководить научно</w:t>
      </w:r>
      <w:r w:rsidR="00BD7579" w:rsidRPr="00087CBF">
        <w:rPr>
          <w:rFonts w:ascii="Times New Roman" w:hAnsi="Times New Roman" w:cs="Times New Roman"/>
          <w:sz w:val="20"/>
          <w:szCs w:val="18"/>
          <w:lang w:val="ru-RU"/>
        </w:rPr>
        <w:t>-</w:t>
      </w:r>
      <w:r w:rsidRPr="00087CBF">
        <w:rPr>
          <w:rFonts w:ascii="Times New Roman" w:hAnsi="Times New Roman" w:cs="Times New Roman"/>
          <w:sz w:val="20"/>
          <w:szCs w:val="18"/>
          <w:lang w:val="ru-RU"/>
        </w:rPr>
        <w:t>исследовательскими работами, интерпретировать полученные результаты, составлять и защищать отчеты</w:t>
      </w:r>
      <w:r w:rsidR="00BD7579" w:rsidRPr="00087CBF">
        <w:rPr>
          <w:rFonts w:ascii="Times New Roman" w:hAnsi="Times New Roman" w:cs="Times New Roman"/>
          <w:sz w:val="20"/>
          <w:szCs w:val="18"/>
          <w:lang w:val="ru-RU"/>
        </w:rPr>
        <w:t>.</w:t>
      </w:r>
    </w:p>
    <w:p w:rsidR="00BD7579" w:rsidRPr="00087CBF" w:rsidRDefault="00BD7579" w:rsidP="00F23E65">
      <w:pPr>
        <w:spacing w:after="0" w:line="240" w:lineRule="auto"/>
        <w:ind w:left="0" w:right="0" w:firstLine="426"/>
        <w:rPr>
          <w:rFonts w:ascii="Times New Roman" w:hAnsi="Times New Roman" w:cs="Times New Roman"/>
          <w:b/>
          <w:sz w:val="20"/>
          <w:szCs w:val="18"/>
          <w:lang w:val="ru-RU"/>
        </w:rPr>
      </w:pP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b/>
          <w:sz w:val="20"/>
          <w:szCs w:val="18"/>
          <w:lang w:val="ru-RU"/>
        </w:rPr>
        <w:t>Результаты обучения по дисциплине определяются индикаторами достижения компетенций</w:t>
      </w:r>
    </w:p>
    <w:p w:rsidR="002338E2" w:rsidRPr="00087CBF" w:rsidRDefault="00530936"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b/>
          <w:sz w:val="20"/>
          <w:szCs w:val="18"/>
          <w:lang w:val="ru-RU"/>
        </w:rPr>
        <w:t>Индикатор(ы) достижения:</w:t>
      </w:r>
    </w:p>
    <w:p w:rsidR="00144817" w:rsidRPr="00087CBF" w:rsidRDefault="00144817" w:rsidP="00F23E65">
      <w:pPr>
        <w:spacing w:after="0" w:line="240" w:lineRule="auto"/>
        <w:ind w:left="0" w:right="0" w:firstLine="426"/>
        <w:rPr>
          <w:rFonts w:ascii="Times New Roman" w:hAnsi="Times New Roman" w:cs="Times New Roman"/>
          <w:sz w:val="20"/>
          <w:szCs w:val="18"/>
          <w:lang w:val="ru-RU"/>
        </w:rPr>
      </w:pP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Анализирует и применяет методы геолого-промышленной оценки месторождений твердых полезных ископаемых, навыки анализа горно-геологических и горнотехнических условий, геодезические и маркшейдерские измерениями, разработки проектной и технической документации с учетом требований промышленной и экологической безопасности, методами анализа, знанием закономерностей поведения и управления свойствами массива горных пород в процессах добычи полезных ископаемых открытым способом и их переработки.</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Владеет методами оценки, анализа, измерения, управления параметрами массива горных пород.</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Использует навыки работы с геологической информацией из различных источников для решения профессиональных задач.</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Оценивает, контролирует и управляет геомеханическим состоянием массива в зоне и вне зоны влияния горных работ  с использованием цифровых технологий.</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Владеет методами рационального комплексного освоения георесурсного потенциала недр.</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Знает системные основы компьютеризации и информатизации горного дела.</w:t>
      </w:r>
      <w:r w:rsidR="00EF7B90" w:rsidRPr="00087CBF">
        <w:rPr>
          <w:rFonts w:ascii="Times New Roman" w:hAnsi="Times New Roman" w:cs="Times New Roman"/>
          <w:sz w:val="20"/>
          <w:szCs w:val="18"/>
          <w:lang w:val="ru-RU"/>
        </w:rPr>
        <w:t xml:space="preserve"> </w:t>
      </w:r>
      <w:r w:rsidRPr="00087CBF">
        <w:rPr>
          <w:rFonts w:ascii="Times New Roman" w:hAnsi="Times New Roman" w:cs="Times New Roman"/>
          <w:sz w:val="20"/>
          <w:szCs w:val="18"/>
          <w:lang w:val="ru-RU"/>
        </w:rPr>
        <w:t>Применяет информационные технологии при проектировании и управлении процессами открытых горных работ.</w:t>
      </w:r>
      <w:r w:rsidR="00EF7B90" w:rsidRPr="00087CBF">
        <w:rPr>
          <w:rFonts w:ascii="Times New Roman" w:hAnsi="Times New Roman" w:cs="Times New Roman"/>
          <w:sz w:val="20"/>
          <w:szCs w:val="18"/>
          <w:lang w:val="ru-RU"/>
        </w:rPr>
        <w:t xml:space="preserve"> </w:t>
      </w:r>
      <w:r w:rsidRPr="00087CBF">
        <w:rPr>
          <w:rFonts w:ascii="Times New Roman" w:hAnsi="Times New Roman" w:cs="Times New Roman"/>
          <w:sz w:val="20"/>
          <w:szCs w:val="18"/>
          <w:lang w:val="ru-RU"/>
        </w:rPr>
        <w:t>Владеет современными программными комплексами информационного обеспечения открытых горных работ.</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Анализирует условия ведения открытых горных работ, умеет рассчитывать основные параметры технологических процессов открытых горных работ. </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lastRenderedPageBreak/>
        <w:t xml:space="preserve">Способен разрабатывать планы мероприятий по снижению техногенной нагрузки на открытых горных работах. </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Анализирует и применяет навыки горно-геологических условий при эксплуатационной разведке и добыче твердых полезных ископаемых, а также при строительстве и эксплуатации объектов.</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Оценивает, контролирует и управляет геомеханическим состоянием массива в зоне и вне зоны влияния горных работ.</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Анализирует, рассматривает и применяет основы открытых горных и взрывных работ.</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Сравнивает принципы комплексной механизации взрывных работ.</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Применяет мероприятия по снижению техногенной нагрузки на открытых горных работах, в том числе в условиях чрезвычайных ситуаций.</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Применяет методы анализа электрических цепей для решения задач, связанных с режимами работы электротехнического оборудования.</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Знает основные законы электротехники и методы анализа электрических цепей.</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Применяет: теоретические знания для решения задач, связанных с использованием электрической энергии при добыче полезных ископаемых в условиях открытых горных работ.</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Знает электрооборудование открытых горных работ, требования и область применения электрооборудования.</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Знает требования и область применения электрооборудования, электробезопасности проведения работ на горных предприятиях </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Разрабатывает инновационные технологические решения при исследовании, проектировании и освоении запасов пластовых месторождений твердых полезных ископаемых подземным способом.</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Разрабатывает и применяет управленческие решения, планы, графики работ и инструкции в системе руководства предприятиями по разведке, добыче и переработке твердых полезных ископаемых.</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Способен участвовать в исследованиях объектов профессиональной деятельности и их структурных элементов.</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Выполняет работы, связанные с эксплуатацией электрооборудования согласно нормативным документам по безопасности и промышленной санитарии при проектировании, строительстве и эксплуатации предприятий по эксплуатационной разведке, добыче и переработке твердых полезных ископаемых открытым способом. Выполняет расчет средств и систем защиты от поражения электрическим током.</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Анализирует и применяет техническую, нормативную, методическую и иную документацию регламентирующую порядок, качество и безопасность выполнения горно-строительных, горных и взрывных работ.</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Анализирует, разрабатывает, согласовывает и утверждает необходимую техническую, нормативную, методическую и иную документацию регламентирующую порядок, качество и безопасность выполнения горно строительных, горных и взрывных работ.</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Анализирует и сравнивает горно-технические условия проведения горно-строительных, горных и взрывных работ.</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Разрабатывает, согласовывает и утверждает документацию, необходимую для ведения работ на  горных предприятиях.</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Применяет навыки обоснования, расчета основных технологических параметров и составления проектной документации для эффективного и безопасного ведения взрывных работ и работ со взрывчатыми материалами на горных предприятиях, специальных взрывных работ на объектах строительства и реконструкции, при нефте- и газодобыче, сейсморазведке.</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Разрабатывает инновационные проектные решения, выполняет технико-экономические исследования с применением информационных технологий в процессах проектирования и эксплуатации карьеров, выполняет научно-исследовательскими работы.</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Владеет навыками разработки проектной и технической документации с учетом требований промышленной безопасности.</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Использует навыки работы с геологической информацией из различных источников для решения профессиональных задач.</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Оперативно устраняет нарушения производственных процессов.</w:t>
      </w:r>
    </w:p>
    <w:p w:rsidR="00926A9F" w:rsidRPr="00087CBF" w:rsidRDefault="00926A9F" w:rsidP="00F23E65">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Анализирует оперативные и текущие показатели производства.</w:t>
      </w:r>
    </w:p>
    <w:p w:rsidR="00ED7AAC" w:rsidRPr="00087CBF" w:rsidRDefault="00ED7AAC" w:rsidP="00F23E65">
      <w:pPr>
        <w:spacing w:after="0" w:line="240" w:lineRule="auto"/>
        <w:ind w:left="0" w:right="0" w:firstLine="426"/>
        <w:rPr>
          <w:rFonts w:ascii="Times New Roman" w:hAnsi="Times New Roman" w:cs="Times New Roman"/>
          <w:sz w:val="20"/>
          <w:szCs w:val="18"/>
          <w:lang w:val="ru-RU"/>
        </w:rPr>
      </w:pPr>
    </w:p>
    <w:p w:rsidR="002338E2" w:rsidRPr="00087CBF" w:rsidRDefault="00530936" w:rsidP="00F23E65">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b/>
          <w:color w:val="auto"/>
          <w:sz w:val="20"/>
          <w:szCs w:val="18"/>
          <w:lang w:val="ru-RU"/>
        </w:rPr>
        <w:t xml:space="preserve">Результаты обучения по </w:t>
      </w:r>
      <w:r w:rsidR="00926A9F" w:rsidRPr="00087CBF">
        <w:rPr>
          <w:rFonts w:ascii="Times New Roman" w:hAnsi="Times New Roman" w:cs="Times New Roman"/>
          <w:b/>
          <w:color w:val="auto"/>
          <w:sz w:val="20"/>
          <w:szCs w:val="18"/>
          <w:lang w:val="ru-RU"/>
        </w:rPr>
        <w:t>практике</w:t>
      </w:r>
      <w:r w:rsidRPr="00087CBF">
        <w:rPr>
          <w:rFonts w:ascii="Times New Roman" w:hAnsi="Times New Roman" w:cs="Times New Roman"/>
          <w:b/>
          <w:color w:val="auto"/>
          <w:sz w:val="20"/>
          <w:szCs w:val="18"/>
          <w:lang w:val="ru-RU"/>
        </w:rPr>
        <w:t>:</w:t>
      </w:r>
    </w:p>
    <w:p w:rsidR="00FB0F8B" w:rsidRPr="00087CBF" w:rsidRDefault="0039404E" w:rsidP="00F23E65">
      <w:pPr>
        <w:spacing w:after="0" w:line="240" w:lineRule="auto"/>
        <w:ind w:left="0" w:right="0" w:firstLine="426"/>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Знать:</w:t>
      </w:r>
    </w:p>
    <w:p w:rsidR="00FB0F8B" w:rsidRPr="00087CBF" w:rsidRDefault="00FB0F8B" w:rsidP="00F23E65">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классификации месторождений твердых полезных ископаемых и их оценку при разработке открытым способом добычи; основы геодезических, маркшейдерских измерений и заполнение журналов съемок; состав и требования к проектной и нормативной документации в процессах добычи и переработки твердых полезных ископаемых; </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lastRenderedPageBreak/>
        <w:t>- основы и технологические процессы открытых горных работ; технологию и комплексную механизации ОГР; рациональное использование и охрану природных ресурсов; планирование природоохранных мероприятий;</w:t>
      </w:r>
    </w:p>
    <w:p w:rsidR="00FB0F8B"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федеральное законодательство при недропользовании; проектирование карьеров и планирование ОГР;</w:t>
      </w:r>
    </w:p>
    <w:p w:rsidR="00FB0F8B"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нормативно-регламентную документацию технологических процессах ОГР; горное право и законодательство при недропользовании;</w:t>
      </w:r>
    </w:p>
    <w:p w:rsidR="00FB0F8B"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информационные технологии при проектировании и эксплуатации карьеров;</w:t>
      </w:r>
    </w:p>
    <w:p w:rsidR="00FB0F8B"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горное право и законодательство при недропользовании; план ликвидации аварийных и чрезвычайных ситуаций на опасных производственных объектах; журналы и документацию учета нарушения производственных процессов; оперативные и текущие показатели производства;</w:t>
      </w:r>
    </w:p>
    <w:p w:rsidR="00FB0F8B" w:rsidRPr="00087CBF" w:rsidRDefault="0039404E" w:rsidP="00FB0F8B">
      <w:pPr>
        <w:spacing w:after="0" w:line="240" w:lineRule="auto"/>
        <w:ind w:left="0" w:right="0" w:firstLine="426"/>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Уметь:</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производить технико-экономическую оценку месторождений твердых полезных ископаемых при проектировании горных предприятий; сопоставлять закономерности поведения и управления свойствами массива горных пород в процессах добычи и переработки;</w:t>
      </w:r>
    </w:p>
    <w:p w:rsidR="00FB0F8B"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осуществлять техническое руководство горными работами и управлять процессами на производственных объектах, разрабатывать планы мероприятий по снижению техногенной нагрузки на открытых горных работах; разрабатывать планы мероприятий по снижению техногенной нагрузки на открытых горных работах; </w:t>
      </w:r>
    </w:p>
    <w:p w:rsidR="00FB0F8B"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использовать нормативные документы при проектировании, строительстве и эксплуатации предприятий по разведке, добыче и переработке твердых полезных ископаемых открытым способом; составлять графики работ и перспективные планы, инструкции, заполнять необходимые отчетные документы в соответствии с установленными формами;</w:t>
      </w:r>
    </w:p>
    <w:p w:rsidR="00FB0F8B"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согласовывать и утверждать необходимую техническую, нормативную, методическую и иную документацию, регламентирующую порядок, качество и безопасность выполнения горно-строительных, горных и взрывных работ;  </w:t>
      </w:r>
    </w:p>
    <w:p w:rsidR="00FB0F8B"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интерпретировать полученные результаты, составлять и защищать отчеты;</w:t>
      </w:r>
    </w:p>
    <w:p w:rsidR="00FB0F8B"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обосновывать предложения по совершенствованию организации и планированию горного производства</w:t>
      </w:r>
    </w:p>
    <w:p w:rsidR="00FB0F8B" w:rsidRPr="00087CBF" w:rsidRDefault="0039404E" w:rsidP="00FB0F8B">
      <w:pPr>
        <w:spacing w:after="0" w:line="240" w:lineRule="auto"/>
        <w:ind w:left="0" w:right="0" w:firstLine="426"/>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Владеть:</w:t>
      </w:r>
      <w:r w:rsidR="00FB0F8B" w:rsidRPr="00087CBF">
        <w:rPr>
          <w:rFonts w:ascii="Times New Roman" w:hAnsi="Times New Roman" w:cs="Times New Roman"/>
          <w:color w:val="auto"/>
          <w:sz w:val="20"/>
          <w:szCs w:val="18"/>
          <w:lang w:val="ru-RU"/>
        </w:rPr>
        <w:t xml:space="preserve"> </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навыками геолого-маркшейдерских измерений и заполнения результатов замеров на основе управления состоянием массива горных пород; документацией в области промышленной безопасности </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основами открытой добычи твердых полезных ископаемых и технологией производства взрывных работ; аналитическими и графическими расчетами параметров технологии и комплексной механизации;</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методиками проектирования горных предприятий и планирования ОГР;</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документацией, регламентирующей порядок, качество и безопасность выполнения ОГР;</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проектными инновационными решениями, технико-экономическими исследованиями, руководством научно-исследовательскими работами, разработки проектов ОГР;</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законодательной и нормативно-правовой документацией при недропользовании; </w:t>
      </w:r>
      <w:r w:rsidR="001560A1" w:rsidRPr="00087CBF">
        <w:rPr>
          <w:rFonts w:ascii="Times New Roman" w:hAnsi="Times New Roman" w:cs="Times New Roman"/>
          <w:color w:val="auto"/>
          <w:sz w:val="20"/>
          <w:szCs w:val="18"/>
          <w:lang w:val="ru-RU"/>
        </w:rPr>
        <w:t>документо</w:t>
      </w:r>
      <w:r w:rsidRPr="00087CBF">
        <w:rPr>
          <w:rFonts w:ascii="Times New Roman" w:hAnsi="Times New Roman" w:cs="Times New Roman"/>
          <w:color w:val="auto"/>
          <w:sz w:val="20"/>
          <w:szCs w:val="18"/>
          <w:lang w:val="ru-RU"/>
        </w:rPr>
        <w:t>оборотом на горном предприятии</w:t>
      </w:r>
    </w:p>
    <w:p w:rsidR="00FB0F8B" w:rsidRPr="00087CBF" w:rsidRDefault="0039404E" w:rsidP="00FB0F8B">
      <w:pPr>
        <w:spacing w:after="0" w:line="240" w:lineRule="auto"/>
        <w:ind w:left="0" w:right="0" w:firstLine="426"/>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Иметь опыт:</w:t>
      </w:r>
      <w:r w:rsidR="00FB0F8B" w:rsidRPr="00087CBF">
        <w:rPr>
          <w:rFonts w:ascii="Times New Roman" w:hAnsi="Times New Roman" w:cs="Times New Roman"/>
          <w:color w:val="auto"/>
          <w:sz w:val="20"/>
          <w:szCs w:val="18"/>
          <w:lang w:val="ru-RU"/>
        </w:rPr>
        <w:t xml:space="preserve"> </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работы с инструментарием при геодезических и маркшейдерских измерениях; разработки разделов проектной и нормативной документации с учетом требований промышленной безопасности;</w:t>
      </w:r>
    </w:p>
    <w:p w:rsidR="00FB0F8B" w:rsidRPr="00087CBF" w:rsidRDefault="00FB0F8B" w:rsidP="00FB0F8B">
      <w:p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руководящих работ, в составе коллективов разработки документации по требованиям нормативных и законодательных актов;</w:t>
      </w:r>
    </w:p>
    <w:p w:rsidR="001415BE" w:rsidRPr="00087CBF" w:rsidRDefault="00FB0F8B" w:rsidP="00FB0F8B">
      <w:pPr>
        <w:numPr>
          <w:ilvl w:val="0"/>
          <w:numId w:val="2"/>
        </w:numPr>
        <w:spacing w:after="0" w:line="240" w:lineRule="auto"/>
        <w:ind w:left="0" w:right="0" w:firstLine="426"/>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работы с документацией учета выполняемых работ, анализа оперативно-диспетчерских</w:t>
      </w:r>
      <w:r w:rsidRPr="00087CBF">
        <w:rPr>
          <w:rFonts w:ascii="Times New Roman" w:hAnsi="Times New Roman" w:cs="Times New Roman"/>
          <w:color w:val="0070C0"/>
          <w:sz w:val="20"/>
          <w:szCs w:val="18"/>
          <w:lang w:val="ru-RU"/>
        </w:rPr>
        <w:t xml:space="preserve"> </w:t>
      </w:r>
      <w:r w:rsidRPr="00087CBF">
        <w:rPr>
          <w:rFonts w:ascii="Times New Roman" w:hAnsi="Times New Roman" w:cs="Times New Roman"/>
          <w:color w:val="auto"/>
          <w:sz w:val="20"/>
          <w:szCs w:val="18"/>
          <w:lang w:val="ru-RU"/>
        </w:rPr>
        <w:t>показателей</w:t>
      </w:r>
      <w:r w:rsidR="001560A1" w:rsidRPr="00087CBF">
        <w:rPr>
          <w:rFonts w:ascii="Times New Roman" w:hAnsi="Times New Roman" w:cs="Times New Roman"/>
          <w:color w:val="auto"/>
          <w:sz w:val="20"/>
          <w:szCs w:val="18"/>
          <w:lang w:val="ru-RU"/>
        </w:rPr>
        <w:t>.</w:t>
      </w:r>
    </w:p>
    <w:p w:rsidR="00BD7579" w:rsidRPr="00087CBF" w:rsidRDefault="00BD7579" w:rsidP="00BD7579">
      <w:pPr>
        <w:spacing w:after="0" w:line="240" w:lineRule="auto"/>
        <w:ind w:left="0" w:right="0" w:firstLine="426"/>
        <w:rPr>
          <w:rFonts w:ascii="Times New Roman" w:hAnsi="Times New Roman" w:cs="Times New Roman"/>
          <w:b/>
          <w:sz w:val="20"/>
          <w:szCs w:val="18"/>
          <w:lang w:val="ru-RU"/>
        </w:rPr>
      </w:pPr>
    </w:p>
    <w:p w:rsidR="002338E2" w:rsidRPr="00087CBF" w:rsidRDefault="00530936" w:rsidP="00BD7579">
      <w:pPr>
        <w:spacing w:after="0" w:line="240" w:lineRule="auto"/>
        <w:ind w:left="0" w:right="0" w:firstLine="426"/>
        <w:rPr>
          <w:rFonts w:ascii="Times New Roman" w:hAnsi="Times New Roman" w:cs="Times New Roman"/>
          <w:b/>
          <w:sz w:val="20"/>
          <w:szCs w:val="18"/>
          <w:lang w:val="ru-RU"/>
        </w:rPr>
      </w:pPr>
      <w:r w:rsidRPr="00087CBF">
        <w:rPr>
          <w:rFonts w:ascii="Times New Roman" w:hAnsi="Times New Roman" w:cs="Times New Roman"/>
          <w:b/>
          <w:sz w:val="20"/>
          <w:szCs w:val="18"/>
          <w:lang w:val="ru-RU"/>
        </w:rPr>
        <w:t>3 Место практики в структуре ОПОП специалитета</w:t>
      </w:r>
    </w:p>
    <w:p w:rsidR="00BD7579" w:rsidRPr="00087CBF" w:rsidRDefault="00BD7579" w:rsidP="00BD7579">
      <w:pPr>
        <w:spacing w:after="0" w:line="240" w:lineRule="auto"/>
        <w:ind w:left="0" w:right="0" w:firstLine="426"/>
        <w:rPr>
          <w:rFonts w:ascii="Times New Roman" w:hAnsi="Times New Roman" w:cs="Times New Roman"/>
          <w:sz w:val="20"/>
          <w:szCs w:val="18"/>
          <w:lang w:val="ru-RU"/>
        </w:rPr>
      </w:pPr>
    </w:p>
    <w:p w:rsidR="001560A1" w:rsidRPr="00087CBF" w:rsidRDefault="001560A1" w:rsidP="001560A1">
      <w:pPr>
        <w:spacing w:after="0" w:line="240" w:lineRule="auto"/>
        <w:ind w:left="0" w:right="17"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Практика входит в формируемую участниками образовательного процесса часть Блока 2 «Практики» ОПОП.</w:t>
      </w:r>
    </w:p>
    <w:p w:rsidR="001560A1" w:rsidRPr="00087CBF" w:rsidRDefault="001560A1" w:rsidP="001560A1">
      <w:pPr>
        <w:spacing w:after="0" w:line="240" w:lineRule="auto"/>
        <w:ind w:left="0" w:right="17"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Для формирования компетенций, указанных в пункте 2, в процессе прохождения практики необходимо владеть сформированными результатами обучения, полученными в результате освоения дисциплин (модулей), прохождения практики, входящих в состав обязательной и формируемой участниками образовательного процесса части образовательной программы, предшествующих прохождению практики.</w:t>
      </w:r>
    </w:p>
    <w:p w:rsidR="00BD7579" w:rsidRPr="00087CBF" w:rsidRDefault="00BD7579" w:rsidP="00BD7579">
      <w:pPr>
        <w:spacing w:after="0" w:line="240" w:lineRule="auto"/>
        <w:ind w:left="0" w:right="0" w:firstLine="426"/>
        <w:rPr>
          <w:rFonts w:ascii="Times New Roman" w:hAnsi="Times New Roman" w:cs="Times New Roman"/>
          <w:sz w:val="20"/>
          <w:szCs w:val="18"/>
          <w:lang w:val="ru-RU"/>
        </w:rPr>
      </w:pPr>
    </w:p>
    <w:p w:rsidR="002338E2" w:rsidRPr="00087CBF" w:rsidRDefault="00530936" w:rsidP="00BD7579">
      <w:pPr>
        <w:numPr>
          <w:ilvl w:val="0"/>
          <w:numId w:val="4"/>
        </w:num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b/>
          <w:sz w:val="20"/>
          <w:szCs w:val="18"/>
          <w:lang w:val="ru-RU"/>
        </w:rPr>
        <w:t>Объем практики и ее продолжительность</w:t>
      </w:r>
    </w:p>
    <w:p w:rsidR="00BD7579" w:rsidRPr="00087CBF" w:rsidRDefault="00BD7579" w:rsidP="00BD7579">
      <w:pPr>
        <w:spacing w:after="0" w:line="240" w:lineRule="auto"/>
        <w:ind w:left="0" w:right="0" w:firstLine="426"/>
        <w:rPr>
          <w:rFonts w:ascii="Times New Roman" w:hAnsi="Times New Roman" w:cs="Times New Roman"/>
          <w:sz w:val="20"/>
          <w:szCs w:val="18"/>
          <w:lang w:val="ru-RU"/>
        </w:rPr>
      </w:pPr>
    </w:p>
    <w:p w:rsidR="002338E2" w:rsidRPr="00087CBF" w:rsidRDefault="00530936" w:rsidP="00BD7579">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Общий объем практики составляет 12 зачетных единиц. Общий объем практики составляет 432 часа.</w:t>
      </w:r>
    </w:p>
    <w:p w:rsidR="002338E2" w:rsidRPr="00087CBF" w:rsidRDefault="00530936" w:rsidP="00BD7579">
      <w:pPr>
        <w:numPr>
          <w:ilvl w:val="0"/>
          <w:numId w:val="4"/>
        </w:num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b/>
          <w:sz w:val="20"/>
          <w:szCs w:val="18"/>
          <w:lang w:val="ru-RU"/>
        </w:rPr>
        <w:lastRenderedPageBreak/>
        <w:t>Содержание практики</w:t>
      </w:r>
    </w:p>
    <w:p w:rsidR="00BD7579" w:rsidRPr="00087CBF" w:rsidRDefault="00BD7579" w:rsidP="0036066C">
      <w:pPr>
        <w:spacing w:after="0" w:line="240" w:lineRule="auto"/>
        <w:ind w:left="0" w:right="0" w:firstLine="426"/>
        <w:rPr>
          <w:rFonts w:ascii="Times New Roman" w:hAnsi="Times New Roman" w:cs="Times New Roman"/>
          <w:sz w:val="22"/>
          <w:szCs w:val="18"/>
          <w:lang w:val="ru-RU"/>
        </w:rPr>
      </w:pPr>
    </w:p>
    <w:p w:rsidR="004557A2" w:rsidRPr="00087CBF" w:rsidRDefault="004557A2" w:rsidP="004557A2">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Практика проводится в 8 и 10 семестре. Объем практики в каждом семестре 6 зачетных единиц (216 часов)</w:t>
      </w:r>
    </w:p>
    <w:p w:rsidR="004557A2" w:rsidRPr="00087CBF" w:rsidRDefault="004557A2" w:rsidP="004557A2">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Производственная практика должна содержать в себе две основные составляющие части: практическую и учебно-исследовательскую.</w:t>
      </w:r>
    </w:p>
    <w:p w:rsidR="004557A2" w:rsidRPr="00087CBF" w:rsidRDefault="004557A2" w:rsidP="004557A2">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Практическая составляющая – это выполнение своих должностных обязанностей согласно занимаемой студентом на время практики должности. Важность этой составляющей в том, что обучающийся непосредственно участвует в выполнении производственных процессов, что помогает их более глубокому пониманию, дает навыки в их выполнении.</w:t>
      </w:r>
    </w:p>
    <w:p w:rsidR="004557A2" w:rsidRPr="00087CBF" w:rsidRDefault="004557A2" w:rsidP="004557A2">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Учебно-исследовательская составляющая также имеет большое значение. Обучающийся должен изучить геологическую характеристику </w:t>
      </w:r>
      <w:r w:rsidR="00EE1C13" w:rsidRPr="00087CBF">
        <w:rPr>
          <w:rFonts w:ascii="Times New Roman" w:hAnsi="Times New Roman" w:cs="Times New Roman"/>
          <w:sz w:val="20"/>
          <w:szCs w:val="18"/>
          <w:lang w:val="ru-RU"/>
        </w:rPr>
        <w:t>карьера</w:t>
      </w:r>
      <w:r w:rsidRPr="00087CBF">
        <w:rPr>
          <w:rFonts w:ascii="Times New Roman" w:hAnsi="Times New Roman" w:cs="Times New Roman"/>
          <w:sz w:val="20"/>
          <w:szCs w:val="18"/>
          <w:lang w:val="ru-RU"/>
        </w:rPr>
        <w:t xml:space="preserve">, описать элементы технологической схемы </w:t>
      </w:r>
      <w:r w:rsidR="00EE1C13" w:rsidRPr="00087CBF">
        <w:rPr>
          <w:rFonts w:ascii="Times New Roman" w:hAnsi="Times New Roman" w:cs="Times New Roman"/>
          <w:sz w:val="20"/>
          <w:szCs w:val="18"/>
          <w:lang w:val="ru-RU"/>
        </w:rPr>
        <w:t>горнодобывающего предприятия</w:t>
      </w:r>
      <w:r w:rsidRPr="00087CBF">
        <w:rPr>
          <w:rFonts w:ascii="Times New Roman" w:hAnsi="Times New Roman" w:cs="Times New Roman"/>
          <w:sz w:val="20"/>
          <w:szCs w:val="18"/>
          <w:lang w:val="ru-RU"/>
        </w:rPr>
        <w:t>, опираясь на компетенции, сформированные ранее.</w:t>
      </w:r>
    </w:p>
    <w:p w:rsidR="004557A2" w:rsidRPr="00087CBF" w:rsidRDefault="004557A2" w:rsidP="004557A2">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Структура практики в целом, содержание и трудоемкость ее этапов представлены в табл. 1.</w:t>
      </w:r>
    </w:p>
    <w:p w:rsidR="004557A2" w:rsidRPr="00087CBF" w:rsidRDefault="004557A2" w:rsidP="004557A2">
      <w:pPr>
        <w:spacing w:after="0" w:line="240" w:lineRule="auto"/>
        <w:ind w:left="0" w:right="1" w:firstLine="0"/>
        <w:jc w:val="right"/>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 </w:t>
      </w:r>
    </w:p>
    <w:p w:rsidR="004557A2" w:rsidRPr="00087CBF" w:rsidRDefault="004557A2" w:rsidP="004557A2">
      <w:pPr>
        <w:spacing w:after="0" w:line="240" w:lineRule="auto"/>
        <w:ind w:left="2389" w:right="4" w:firstLine="5833"/>
        <w:rPr>
          <w:rFonts w:ascii="Times New Roman" w:hAnsi="Times New Roman" w:cs="Times New Roman"/>
          <w:sz w:val="20"/>
          <w:szCs w:val="18"/>
          <w:lang w:val="ru-RU"/>
        </w:rPr>
      </w:pPr>
      <w:r w:rsidRPr="00087CBF">
        <w:rPr>
          <w:rFonts w:ascii="Times New Roman" w:hAnsi="Times New Roman" w:cs="Times New Roman"/>
          <w:sz w:val="20"/>
          <w:szCs w:val="18"/>
          <w:lang w:val="ru-RU"/>
        </w:rPr>
        <w:t>Таблица 1 Структура и содержание практики в 8 и 10 семестре</w:t>
      </w:r>
    </w:p>
    <w:p w:rsidR="004557A2" w:rsidRPr="00087CBF" w:rsidRDefault="004557A2" w:rsidP="004557A2">
      <w:pPr>
        <w:spacing w:after="0" w:line="240" w:lineRule="auto"/>
        <w:ind w:left="0" w:right="1"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 </w:t>
      </w:r>
    </w:p>
    <w:tbl>
      <w:tblPr>
        <w:tblW w:w="9356" w:type="dxa"/>
        <w:tblInd w:w="12" w:type="dxa"/>
        <w:tblCellMar>
          <w:top w:w="30" w:type="dxa"/>
          <w:left w:w="12" w:type="dxa"/>
          <w:right w:w="12" w:type="dxa"/>
        </w:tblCellMar>
        <w:tblLook w:val="04A0" w:firstRow="1" w:lastRow="0" w:firstColumn="1" w:lastColumn="0" w:noHBand="0" w:noVBand="1"/>
      </w:tblPr>
      <w:tblGrid>
        <w:gridCol w:w="426"/>
        <w:gridCol w:w="3827"/>
        <w:gridCol w:w="4111"/>
        <w:gridCol w:w="992"/>
      </w:tblGrid>
      <w:tr w:rsidR="004557A2" w:rsidRPr="00087CBF" w:rsidTr="00986C0C">
        <w:trPr>
          <w:trHeight w:val="483"/>
        </w:trPr>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w:t>
            </w:r>
          </w:p>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п/п</w:t>
            </w:r>
          </w:p>
        </w:tc>
        <w:tc>
          <w:tcPr>
            <w:tcW w:w="3827"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Этапы практики</w:t>
            </w:r>
          </w:p>
        </w:tc>
        <w:tc>
          <w:tcPr>
            <w:tcW w:w="4111"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583"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Виды производственной работы</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Часы</w:t>
            </w:r>
          </w:p>
        </w:tc>
      </w:tr>
      <w:tr w:rsidR="004557A2" w:rsidRPr="00087CBF" w:rsidTr="00986C0C">
        <w:trPr>
          <w:trHeight w:val="43"/>
        </w:trPr>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1</w:t>
            </w:r>
          </w:p>
        </w:tc>
        <w:tc>
          <w:tcPr>
            <w:tcW w:w="3827"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EE1C13">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Производственный инструктаж и (или) получение допуска к работам</w:t>
            </w:r>
          </w:p>
        </w:tc>
        <w:tc>
          <w:tcPr>
            <w:tcW w:w="4111"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left"/>
              <w:rPr>
                <w:rFonts w:ascii="Times New Roman" w:hAnsi="Times New Roman" w:cs="Times New Roman"/>
                <w:sz w:val="20"/>
                <w:szCs w:val="18"/>
                <w:lang w:val="ru-RU"/>
              </w:rPr>
            </w:pPr>
            <w:r w:rsidRPr="00087CBF">
              <w:rPr>
                <w:rFonts w:ascii="Times New Roman" w:hAnsi="Times New Roman" w:cs="Times New Roman"/>
                <w:sz w:val="20"/>
                <w:szCs w:val="18"/>
                <w:lang w:val="ru-RU"/>
              </w:rPr>
              <w:t>Обучение и аттестация по технике безопасности</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16</w:t>
            </w:r>
          </w:p>
        </w:tc>
      </w:tr>
      <w:tr w:rsidR="004557A2" w:rsidRPr="00087CBF" w:rsidTr="00986C0C">
        <w:trPr>
          <w:trHeight w:val="43"/>
        </w:trPr>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2</w:t>
            </w:r>
          </w:p>
        </w:tc>
        <w:tc>
          <w:tcPr>
            <w:tcW w:w="3827"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EE1C13" w:rsidP="00986C0C">
            <w:pPr>
              <w:spacing w:after="0" w:line="240" w:lineRule="auto"/>
              <w:ind w:left="0" w:right="0" w:firstLine="0"/>
              <w:jc w:val="left"/>
              <w:rPr>
                <w:rFonts w:ascii="Times New Roman" w:hAnsi="Times New Roman" w:cs="Times New Roman"/>
                <w:sz w:val="20"/>
                <w:szCs w:val="18"/>
                <w:lang w:val="ru-RU"/>
              </w:rPr>
            </w:pPr>
            <w:r w:rsidRPr="00087CBF">
              <w:rPr>
                <w:rFonts w:ascii="Times New Roman" w:hAnsi="Times New Roman" w:cs="Times New Roman"/>
                <w:sz w:val="20"/>
                <w:szCs w:val="18"/>
                <w:lang w:val="ru-RU"/>
              </w:rPr>
              <w:t>Выполнение</w:t>
            </w:r>
            <w:r w:rsidR="004557A2" w:rsidRPr="00087CBF">
              <w:rPr>
                <w:rFonts w:ascii="Times New Roman" w:hAnsi="Times New Roman" w:cs="Times New Roman"/>
                <w:sz w:val="20"/>
                <w:szCs w:val="18"/>
                <w:lang w:val="ru-RU"/>
              </w:rPr>
              <w:t xml:space="preserve"> производственных заданий</w:t>
            </w:r>
          </w:p>
        </w:tc>
        <w:tc>
          <w:tcPr>
            <w:tcW w:w="4111"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left"/>
              <w:rPr>
                <w:rFonts w:ascii="Times New Roman" w:hAnsi="Times New Roman" w:cs="Times New Roman"/>
                <w:sz w:val="20"/>
                <w:szCs w:val="18"/>
                <w:lang w:val="ru-RU"/>
              </w:rPr>
            </w:pPr>
            <w:r w:rsidRPr="00087CBF">
              <w:rPr>
                <w:rFonts w:ascii="Times New Roman" w:hAnsi="Times New Roman" w:cs="Times New Roman"/>
                <w:sz w:val="20"/>
                <w:szCs w:val="18"/>
                <w:lang w:val="ru-RU"/>
              </w:rPr>
              <w:t>Согласно должностной инструкции</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102</w:t>
            </w:r>
          </w:p>
        </w:tc>
      </w:tr>
      <w:tr w:rsidR="004557A2" w:rsidRPr="00087CBF" w:rsidTr="00986C0C">
        <w:trPr>
          <w:trHeight w:val="699"/>
        </w:trPr>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3</w:t>
            </w:r>
          </w:p>
        </w:tc>
        <w:tc>
          <w:tcPr>
            <w:tcW w:w="3827"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Сбор материалов и информации</w:t>
            </w:r>
          </w:p>
          <w:p w:rsidR="004557A2" w:rsidRPr="00087CBF" w:rsidRDefault="004557A2" w:rsidP="00986C0C">
            <w:pPr>
              <w:spacing w:after="0" w:line="240" w:lineRule="auto"/>
              <w:ind w:left="0" w:right="0" w:firstLine="0"/>
              <w:jc w:val="left"/>
              <w:rPr>
                <w:rFonts w:ascii="Times New Roman" w:hAnsi="Times New Roman" w:cs="Times New Roman"/>
                <w:sz w:val="20"/>
                <w:szCs w:val="18"/>
                <w:lang w:val="ru-RU"/>
              </w:rPr>
            </w:pPr>
            <w:r w:rsidRPr="00087CBF">
              <w:rPr>
                <w:rFonts w:ascii="Times New Roman" w:hAnsi="Times New Roman" w:cs="Times New Roman"/>
                <w:sz w:val="20"/>
                <w:szCs w:val="18"/>
                <w:lang w:val="ru-RU"/>
              </w:rPr>
              <w:t>(совместно с п. 2)</w:t>
            </w:r>
          </w:p>
        </w:tc>
        <w:tc>
          <w:tcPr>
            <w:tcW w:w="4111"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Изучение и анализ информации о горном предприятии, сбор материалов и</w:t>
            </w:r>
          </w:p>
          <w:p w:rsidR="004557A2" w:rsidRPr="00087CBF" w:rsidRDefault="004557A2" w:rsidP="00986C0C">
            <w:pPr>
              <w:spacing w:after="0" w:line="240" w:lineRule="auto"/>
              <w:ind w:left="0" w:right="0" w:firstLine="0"/>
              <w:jc w:val="left"/>
              <w:rPr>
                <w:rFonts w:ascii="Times New Roman" w:hAnsi="Times New Roman" w:cs="Times New Roman"/>
                <w:sz w:val="20"/>
                <w:szCs w:val="18"/>
                <w:lang w:val="ru-RU"/>
              </w:rPr>
            </w:pPr>
            <w:r w:rsidRPr="00087CBF">
              <w:rPr>
                <w:rFonts w:ascii="Times New Roman" w:hAnsi="Times New Roman" w:cs="Times New Roman"/>
                <w:sz w:val="20"/>
                <w:szCs w:val="18"/>
                <w:lang w:val="ru-RU"/>
              </w:rPr>
              <w:t>информации для составления отчета</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58</w:t>
            </w:r>
          </w:p>
        </w:tc>
      </w:tr>
      <w:tr w:rsidR="004557A2" w:rsidRPr="00087CBF" w:rsidTr="00986C0C">
        <w:trPr>
          <w:trHeight w:val="699"/>
        </w:trPr>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4</w:t>
            </w:r>
          </w:p>
        </w:tc>
        <w:tc>
          <w:tcPr>
            <w:tcW w:w="3827"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left"/>
              <w:rPr>
                <w:rFonts w:ascii="Times New Roman" w:hAnsi="Times New Roman" w:cs="Times New Roman"/>
                <w:sz w:val="20"/>
                <w:szCs w:val="18"/>
                <w:lang w:val="ru-RU"/>
              </w:rPr>
            </w:pPr>
            <w:r w:rsidRPr="00087CBF">
              <w:rPr>
                <w:rFonts w:ascii="Times New Roman" w:hAnsi="Times New Roman" w:cs="Times New Roman"/>
                <w:sz w:val="20"/>
                <w:szCs w:val="18"/>
                <w:lang w:val="ru-RU"/>
              </w:rPr>
              <w:t>Оформление и защита отчета</w:t>
            </w:r>
          </w:p>
        </w:tc>
        <w:tc>
          <w:tcPr>
            <w:tcW w:w="4111"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Обработка и систематизация фактического и литературного материала, теоретическая подготовка к защите отчета</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40</w:t>
            </w:r>
          </w:p>
        </w:tc>
      </w:tr>
      <w:tr w:rsidR="004557A2" w:rsidRPr="00087CBF" w:rsidTr="00986C0C">
        <w:trPr>
          <w:trHeight w:val="267"/>
        </w:trPr>
        <w:tc>
          <w:tcPr>
            <w:tcW w:w="8364" w:type="dxa"/>
            <w:gridSpan w:val="3"/>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left"/>
              <w:rPr>
                <w:rFonts w:ascii="Times New Roman" w:hAnsi="Times New Roman" w:cs="Times New Roman"/>
                <w:sz w:val="20"/>
                <w:szCs w:val="18"/>
                <w:lang w:val="ru-RU"/>
              </w:rPr>
            </w:pPr>
            <w:r w:rsidRPr="00087CBF">
              <w:rPr>
                <w:rFonts w:ascii="Times New Roman" w:hAnsi="Times New Roman" w:cs="Times New Roman"/>
                <w:b/>
                <w:sz w:val="20"/>
                <w:szCs w:val="18"/>
                <w:lang w:val="ru-RU"/>
              </w:rPr>
              <w:t>Всего</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4557A2" w:rsidRPr="00087CBF" w:rsidRDefault="004557A2"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b/>
                <w:sz w:val="20"/>
                <w:szCs w:val="18"/>
                <w:lang w:val="ru-RU"/>
              </w:rPr>
              <w:t>216</w:t>
            </w:r>
          </w:p>
        </w:tc>
      </w:tr>
    </w:tbl>
    <w:p w:rsidR="004557A2" w:rsidRPr="00087CBF" w:rsidRDefault="004557A2" w:rsidP="004557A2">
      <w:pPr>
        <w:spacing w:after="0" w:line="240" w:lineRule="auto"/>
        <w:ind w:left="0" w:right="0" w:firstLine="0"/>
        <w:jc w:val="left"/>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 </w:t>
      </w:r>
    </w:p>
    <w:p w:rsidR="004557A2" w:rsidRPr="00087CBF" w:rsidRDefault="004557A2" w:rsidP="004557A2">
      <w:pPr>
        <w:spacing w:after="0" w:line="240" w:lineRule="auto"/>
        <w:ind w:left="0" w:right="4" w:firstLine="567"/>
        <w:rPr>
          <w:rFonts w:ascii="Times New Roman" w:hAnsi="Times New Roman" w:cs="Times New Roman"/>
          <w:sz w:val="20"/>
          <w:szCs w:val="18"/>
          <w:lang w:val="ru-RU"/>
        </w:rPr>
      </w:pPr>
      <w:r w:rsidRPr="00087CBF">
        <w:rPr>
          <w:rFonts w:ascii="Times New Roman" w:hAnsi="Times New Roman" w:cs="Times New Roman"/>
          <w:sz w:val="20"/>
          <w:szCs w:val="18"/>
          <w:lang w:val="ru-RU"/>
        </w:rPr>
        <w:t>При прохождении практики в проектных и научно-исследовательских организациях структура и содержание практики (табл. 1) в целом не меняются. Отличия по сравнению с горным предприятием могут быть в выполнении производственных заданий согласно должностной инструкции. При этом на 3 этапе необходимо также собрать материал по одно</w:t>
      </w:r>
      <w:r w:rsidR="00EE1C13" w:rsidRPr="00087CBF">
        <w:rPr>
          <w:rFonts w:ascii="Times New Roman" w:hAnsi="Times New Roman" w:cs="Times New Roman"/>
          <w:sz w:val="20"/>
          <w:szCs w:val="18"/>
          <w:lang w:val="ru-RU"/>
        </w:rPr>
        <w:t>му из горных предприятий</w:t>
      </w:r>
      <w:r w:rsidRPr="00087CBF">
        <w:rPr>
          <w:rFonts w:ascii="Times New Roman" w:hAnsi="Times New Roman" w:cs="Times New Roman"/>
          <w:sz w:val="20"/>
          <w:szCs w:val="18"/>
          <w:lang w:val="ru-RU"/>
        </w:rPr>
        <w:t>, по которым выполняются проекты (научные исследования).</w:t>
      </w:r>
    </w:p>
    <w:p w:rsidR="004557A2" w:rsidRPr="00087CBF" w:rsidRDefault="004557A2" w:rsidP="004557A2">
      <w:pPr>
        <w:pStyle w:val="1"/>
        <w:spacing w:after="0" w:line="240" w:lineRule="auto"/>
        <w:ind w:left="562"/>
        <w:rPr>
          <w:rFonts w:ascii="Times New Roman" w:hAnsi="Times New Roman" w:cs="Times New Roman"/>
          <w:color w:val="000000"/>
          <w:sz w:val="20"/>
          <w:szCs w:val="18"/>
          <w:u w:val="none"/>
          <w:lang w:val="ru-RU"/>
        </w:rPr>
      </w:pPr>
    </w:p>
    <w:p w:rsidR="004557A2" w:rsidRPr="00087CBF" w:rsidRDefault="004557A2" w:rsidP="004557A2">
      <w:pPr>
        <w:pStyle w:val="1"/>
        <w:spacing w:after="0" w:line="240" w:lineRule="auto"/>
        <w:ind w:left="562"/>
        <w:rPr>
          <w:rFonts w:ascii="Times New Roman" w:hAnsi="Times New Roman" w:cs="Times New Roman"/>
          <w:b/>
          <w:color w:val="000000"/>
          <w:sz w:val="20"/>
          <w:szCs w:val="18"/>
          <w:u w:val="none"/>
          <w:lang w:val="ru-RU"/>
        </w:rPr>
      </w:pPr>
      <w:r w:rsidRPr="00087CBF">
        <w:rPr>
          <w:rFonts w:ascii="Times New Roman" w:hAnsi="Times New Roman" w:cs="Times New Roman"/>
          <w:b/>
          <w:color w:val="000000"/>
          <w:sz w:val="20"/>
          <w:szCs w:val="18"/>
          <w:u w:val="none"/>
          <w:lang w:val="ru-RU"/>
        </w:rPr>
        <w:t>6 Формы отчетности по практике</w:t>
      </w:r>
    </w:p>
    <w:p w:rsidR="004557A2" w:rsidRPr="00087CBF" w:rsidRDefault="004557A2" w:rsidP="004557A2">
      <w:pPr>
        <w:spacing w:after="0" w:line="240" w:lineRule="auto"/>
        <w:ind w:left="0" w:right="4" w:firstLine="567"/>
        <w:rPr>
          <w:rFonts w:ascii="Times New Roman" w:hAnsi="Times New Roman" w:cs="Times New Roman"/>
          <w:sz w:val="20"/>
          <w:szCs w:val="18"/>
          <w:lang w:val="ru-RU"/>
        </w:rPr>
      </w:pPr>
    </w:p>
    <w:p w:rsidR="004557A2" w:rsidRPr="00087CBF" w:rsidRDefault="004557A2" w:rsidP="004557A2">
      <w:pPr>
        <w:spacing w:after="0" w:line="240" w:lineRule="auto"/>
        <w:ind w:left="0" w:right="4"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По результатам прохождения практики составляется письменный отчет. Промежуточная аттестация проводится в форме защиты отчета по практике, по результатам которой выставляется оценка.</w:t>
      </w:r>
    </w:p>
    <w:p w:rsidR="004557A2" w:rsidRPr="00087CBF" w:rsidRDefault="004557A2" w:rsidP="004557A2">
      <w:pPr>
        <w:spacing w:after="0" w:line="240" w:lineRule="auto"/>
        <w:ind w:left="0" w:right="4"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Отчет является основным документом, по которому оценивается качество прохождения практики, поэтому он составляется каждым студентом индивидуально. Отчет проверяется и подписывается руководителем практики от предприятия и заверяется печатью предприятия.</w:t>
      </w:r>
    </w:p>
    <w:p w:rsidR="004557A2" w:rsidRPr="00087CBF" w:rsidRDefault="004557A2" w:rsidP="004557A2">
      <w:pPr>
        <w:spacing w:after="0" w:line="240" w:lineRule="auto"/>
        <w:ind w:left="0" w:right="4" w:firstLine="426"/>
        <w:rPr>
          <w:rFonts w:ascii="Times New Roman" w:hAnsi="Times New Roman" w:cs="Times New Roman"/>
          <w:sz w:val="20"/>
          <w:szCs w:val="20"/>
          <w:lang w:val="ru-RU"/>
        </w:rPr>
      </w:pPr>
      <w:r w:rsidRPr="00087CBF">
        <w:rPr>
          <w:rFonts w:ascii="Times New Roman" w:hAnsi="Times New Roman" w:cs="Times New Roman"/>
          <w:sz w:val="20"/>
          <w:szCs w:val="18"/>
          <w:lang w:val="ru-RU"/>
        </w:rPr>
        <w:t xml:space="preserve">При составлении отчета студент должен руководствоваться данной программой. Отчет выполняется на стандартных сброшюрованных листах бумаги формата А4 (Times New Roman, 14 пт, 1,5 интервал, все поля </w:t>
      </w:r>
      <w:r w:rsidRPr="00087CBF">
        <w:rPr>
          <w:rFonts w:ascii="Times New Roman" w:hAnsi="Times New Roman" w:cs="Times New Roman"/>
          <w:sz w:val="20"/>
          <w:szCs w:val="20"/>
          <w:lang w:val="ru-RU"/>
        </w:rPr>
        <w:t>по 20 мм), первый лист – титульный (прил. 1).</w:t>
      </w:r>
    </w:p>
    <w:p w:rsidR="00EE1C13" w:rsidRPr="00087CBF" w:rsidRDefault="004557A2" w:rsidP="004557A2">
      <w:pPr>
        <w:spacing w:after="0" w:line="240" w:lineRule="auto"/>
        <w:ind w:left="0" w:right="4" w:firstLine="426"/>
        <w:rPr>
          <w:rFonts w:ascii="Times New Roman" w:hAnsi="Times New Roman" w:cs="Times New Roman"/>
          <w:i/>
          <w:sz w:val="20"/>
          <w:szCs w:val="20"/>
          <w:lang w:val="ru-RU"/>
        </w:rPr>
      </w:pPr>
      <w:r w:rsidRPr="00087CBF">
        <w:rPr>
          <w:rFonts w:ascii="Times New Roman" w:hAnsi="Times New Roman" w:cs="Times New Roman"/>
          <w:sz w:val="20"/>
          <w:szCs w:val="20"/>
          <w:lang w:val="ru-RU"/>
        </w:rPr>
        <w:t xml:space="preserve">Отчет по практике </w:t>
      </w:r>
      <w:r w:rsidRPr="00087CBF">
        <w:rPr>
          <w:rFonts w:ascii="Times New Roman" w:hAnsi="Times New Roman" w:cs="Times New Roman"/>
          <w:i/>
          <w:sz w:val="20"/>
          <w:szCs w:val="20"/>
          <w:lang w:val="ru-RU"/>
        </w:rPr>
        <w:t>в 8 семестре</w:t>
      </w:r>
      <w:r w:rsidRPr="00087CBF">
        <w:rPr>
          <w:rFonts w:ascii="Times New Roman" w:hAnsi="Times New Roman" w:cs="Times New Roman"/>
          <w:sz w:val="20"/>
          <w:szCs w:val="20"/>
          <w:lang w:val="ru-RU"/>
        </w:rPr>
        <w:t xml:space="preserve"> должен подробно отражать </w:t>
      </w:r>
      <w:r w:rsidR="00EE1C13" w:rsidRPr="00087CBF">
        <w:rPr>
          <w:rFonts w:ascii="Times New Roman" w:hAnsi="Times New Roman" w:cs="Times New Roman"/>
          <w:sz w:val="20"/>
          <w:szCs w:val="20"/>
          <w:lang w:val="ru-RU"/>
        </w:rPr>
        <w:t xml:space="preserve">процессы горного производства на разрезе. </w:t>
      </w:r>
      <w:r w:rsidRPr="00087CBF">
        <w:rPr>
          <w:rFonts w:ascii="Times New Roman" w:hAnsi="Times New Roman" w:cs="Times New Roman"/>
          <w:sz w:val="20"/>
          <w:szCs w:val="20"/>
          <w:lang w:val="ru-RU"/>
        </w:rPr>
        <w:t xml:space="preserve"> </w:t>
      </w:r>
    </w:p>
    <w:p w:rsidR="00EE1C13" w:rsidRPr="00087CBF" w:rsidRDefault="00EE1C13" w:rsidP="00EE1C13">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Отчет состоит из текстовой и графической частей. Текстовая часть состоит из содержания, введения, разделов основной части и заключения.</w:t>
      </w:r>
    </w:p>
    <w:p w:rsidR="00EE1C13" w:rsidRPr="00087CBF" w:rsidRDefault="00EE1C13" w:rsidP="00EE1C13">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Содержание разделов основной части отчета</w:t>
      </w:r>
      <w:r w:rsidR="009219C5" w:rsidRPr="00087CBF">
        <w:rPr>
          <w:rFonts w:ascii="Times New Roman" w:hAnsi="Times New Roman" w:cs="Times New Roman"/>
          <w:sz w:val="20"/>
          <w:szCs w:val="20"/>
          <w:lang w:val="ru-RU"/>
        </w:rPr>
        <w:t xml:space="preserve"> в 8 семестре</w:t>
      </w:r>
      <w:r w:rsidR="00716182" w:rsidRPr="00087CBF">
        <w:rPr>
          <w:rFonts w:ascii="Times New Roman" w:hAnsi="Times New Roman" w:cs="Times New Roman"/>
          <w:sz w:val="20"/>
          <w:szCs w:val="20"/>
          <w:lang w:val="ru-RU"/>
        </w:rPr>
        <w:t xml:space="preserve">: </w:t>
      </w:r>
    </w:p>
    <w:p w:rsidR="00716182" w:rsidRPr="00087CBF" w:rsidRDefault="00716182" w:rsidP="00EE1C13">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1. Общие сведения о предприятии</w:t>
      </w:r>
    </w:p>
    <w:p w:rsidR="00716182" w:rsidRPr="00087CBF" w:rsidRDefault="00716182" w:rsidP="00716182">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2. Процессы горного производства. </w:t>
      </w:r>
    </w:p>
    <w:p w:rsidR="00716182" w:rsidRPr="00087CBF" w:rsidRDefault="00716182" w:rsidP="00716182">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2.1. Подготовка горных пород к выемке</w:t>
      </w:r>
    </w:p>
    <w:p w:rsidR="00716182" w:rsidRPr="00087CBF" w:rsidRDefault="00716182" w:rsidP="00716182">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2.2. Выемочно-погрузочные работы</w:t>
      </w:r>
    </w:p>
    <w:p w:rsidR="00716182" w:rsidRPr="00087CBF" w:rsidRDefault="00716182" w:rsidP="00716182">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2.3. Перемещение горной массы</w:t>
      </w:r>
    </w:p>
    <w:p w:rsidR="00716182" w:rsidRPr="00087CBF" w:rsidRDefault="00716182" w:rsidP="00716182">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2.4. Отвалообразование</w:t>
      </w:r>
    </w:p>
    <w:p w:rsidR="00716182" w:rsidRPr="00087CBF" w:rsidRDefault="00716182" w:rsidP="00716182">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2.5. Гидромеханизированные работы</w:t>
      </w:r>
    </w:p>
    <w:p w:rsidR="00716182" w:rsidRPr="00087CBF" w:rsidRDefault="00716182" w:rsidP="00716182">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3. Характеристика производственной деятельности студента во время практики </w:t>
      </w:r>
    </w:p>
    <w:p w:rsidR="00716182" w:rsidRPr="00087CBF" w:rsidRDefault="00716182" w:rsidP="00EE1C13">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lastRenderedPageBreak/>
        <w:t xml:space="preserve">Во введении формулируется цель и задачи практики, описывается место прохождения практики, осваиваемые компетенции. </w:t>
      </w:r>
      <w:r w:rsidR="009219C5" w:rsidRPr="00087CBF">
        <w:rPr>
          <w:rFonts w:ascii="Times New Roman" w:hAnsi="Times New Roman" w:cs="Times New Roman"/>
          <w:sz w:val="20"/>
          <w:szCs w:val="20"/>
          <w:lang w:val="ru-RU"/>
        </w:rPr>
        <w:t xml:space="preserve">В заключении даются основные выводы по практике. </w:t>
      </w:r>
    </w:p>
    <w:p w:rsidR="00716182" w:rsidRPr="00087CBF" w:rsidRDefault="00716182" w:rsidP="00EE1C13">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b/>
          <w:sz w:val="20"/>
          <w:szCs w:val="20"/>
          <w:lang w:val="ru-RU"/>
        </w:rPr>
        <w:t>Раздел 1. Общие сведения о предприятии</w:t>
      </w:r>
      <w:r w:rsidRPr="00087CBF">
        <w:rPr>
          <w:rFonts w:ascii="Times New Roman" w:hAnsi="Times New Roman" w:cs="Times New Roman"/>
          <w:sz w:val="20"/>
          <w:szCs w:val="20"/>
          <w:lang w:val="ru-RU"/>
        </w:rPr>
        <w:t xml:space="preserve">, включает: </w:t>
      </w:r>
    </w:p>
    <w:p w:rsidR="00EE1C13" w:rsidRPr="00087CBF" w:rsidRDefault="00EE1C13" w:rsidP="00EE1C13">
      <w:pPr>
        <w:numPr>
          <w:ilvl w:val="0"/>
          <w:numId w:val="21"/>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историческую справку (современное и ранее существовавшие названия </w:t>
      </w:r>
      <w:r w:rsidR="00716182" w:rsidRPr="00087CBF">
        <w:rPr>
          <w:rFonts w:ascii="Times New Roman" w:hAnsi="Times New Roman" w:cs="Times New Roman"/>
          <w:sz w:val="20"/>
          <w:szCs w:val="20"/>
          <w:lang w:val="ru-RU"/>
        </w:rPr>
        <w:t>разреза</w:t>
      </w:r>
      <w:r w:rsidRPr="00087CBF">
        <w:rPr>
          <w:rFonts w:ascii="Times New Roman" w:hAnsi="Times New Roman" w:cs="Times New Roman"/>
          <w:sz w:val="20"/>
          <w:szCs w:val="20"/>
          <w:lang w:val="ru-RU"/>
        </w:rPr>
        <w:t xml:space="preserve">, год начала строительства и ввода в эксплуатацию, этапы изменения годовой производственной мощности, форма собственности, принадлежность к компаниям (холдингам) и др.); </w:t>
      </w:r>
    </w:p>
    <w:p w:rsidR="00EE1C13" w:rsidRPr="00087CBF" w:rsidRDefault="00EE1C13" w:rsidP="00EE1C13">
      <w:pPr>
        <w:numPr>
          <w:ilvl w:val="0"/>
          <w:numId w:val="21"/>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 географическое и административное расположение;</w:t>
      </w:r>
    </w:p>
    <w:p w:rsidR="00EE1C13" w:rsidRPr="00087CBF" w:rsidRDefault="00EE1C13" w:rsidP="00EE1C13">
      <w:pPr>
        <w:numPr>
          <w:ilvl w:val="0"/>
          <w:numId w:val="21"/>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климат;</w:t>
      </w:r>
    </w:p>
    <w:p w:rsidR="00EE1C13" w:rsidRPr="00087CBF" w:rsidRDefault="00EE1C13" w:rsidP="00EE1C13">
      <w:pPr>
        <w:numPr>
          <w:ilvl w:val="0"/>
          <w:numId w:val="21"/>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рельеф поверхности и краткие сведения о флоре, фауне и попутных полезных ископаемых в пределах земельного (горного) отвода;</w:t>
      </w:r>
    </w:p>
    <w:p w:rsidR="00EE1C13" w:rsidRPr="00087CBF" w:rsidRDefault="00EE1C13" w:rsidP="00EE1C13">
      <w:pPr>
        <w:numPr>
          <w:ilvl w:val="0"/>
          <w:numId w:val="21"/>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главные параметры </w:t>
      </w:r>
      <w:r w:rsidR="00716182" w:rsidRPr="00087CBF">
        <w:rPr>
          <w:rFonts w:ascii="Times New Roman" w:hAnsi="Times New Roman" w:cs="Times New Roman"/>
          <w:sz w:val="20"/>
          <w:szCs w:val="20"/>
          <w:lang w:val="ru-RU"/>
        </w:rPr>
        <w:t>разреза</w:t>
      </w:r>
      <w:r w:rsidRPr="00087CBF">
        <w:rPr>
          <w:rFonts w:ascii="Times New Roman" w:hAnsi="Times New Roman" w:cs="Times New Roman"/>
          <w:sz w:val="20"/>
          <w:szCs w:val="20"/>
          <w:lang w:val="ru-RU"/>
        </w:rPr>
        <w:t xml:space="preserve"> согласно лицензии (годовая производственная мощность, режим работы предприятия и трудящихся и др, срок ведения горных работ и др.).</w:t>
      </w:r>
    </w:p>
    <w:p w:rsidR="008F1536" w:rsidRPr="00087CBF" w:rsidRDefault="008F1536" w:rsidP="008F1536">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 xml:space="preserve">2. Процессы горного производства. </w:t>
      </w:r>
    </w:p>
    <w:p w:rsidR="008F1536" w:rsidRPr="00087CBF" w:rsidRDefault="008F1536" w:rsidP="008F1536">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 xml:space="preserve">2.1. Подготовка горных пород к выемке. </w:t>
      </w:r>
    </w:p>
    <w:p w:rsidR="008F1536" w:rsidRPr="00087CBF" w:rsidRDefault="008F1536" w:rsidP="008F1536">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Дают общую характеристику применяемых способов подготовки горных пород к выемке (взрывное дробление, механическое рыхление и т.д.) и оценку соответствия их условиям ведения горных работ. Указывают буримость горных пород. Приводят технологическую характеристику бурового оборудования, бурового инструмента, организацию и объемы буровых и вспомогательных работ, основные технико-экономические показатели: скорость бурения по полезному ископаемому и вскрышным породам; стойкость и расход бурового инструмента; сменная, суточная, месячная и годовая производительности буровых станков; стоимость бурения одного погонного метра скважины; рабочий и инвентарный парки буровых станков и коэффициент их использования во времени. Описывают основные меры безопасности на буровых работах и предложения студента по улучшению использования на карьере бурового оборудования и улучшению показателей буровых работ в целом. Дают оценку вскрышных пород по взрываемости: параметры естественной блочности и прочности пород; степень обводненности взрывных скважин; типы строений вскрышных уступов. Указывают требования к качеству подготовки пород: требуемую степень дробления или средний диаметр куска взорванной горной массы; параметры развала; средний коэффициент разрыхления в развале. Приводят данные о параметрах взрывной подготовки горных пород: типы применяемых взрывчатых веществ и средств взрывания; удельный расход взрывчатых веществ; диаметр скважин; длину скважин, перебура (недобура), заряда и забойки; угол наклона скважины; расстояние между скважинами и рядами скважин; линию сопротивления по подошве; число рядов скважин; конструкцию и массу скважинного заряда; схемы коммутации взрывных сетей и интервалы замедления; качество взрывного дробления (степень дробления, выход негабарита, параметры развала, средний коэффициент разрыхления); выход горной массы с одного погонного метра скважины. Оценивают размеры и объем взрываемых блоков, количество скважин во взрываемых блоках, максимально допустимую суммарную массу одновременно взрываемых зарядов по ограничивающим факторам. В схемах с поперечной перевалкой вскрыши в выработанное пространство показывают взаимосвязь параметров вскрышного уступа с рабочими параметрами вскрышного и отвального оборудования, расстановку экскаваторов по фронту работ и в профиле рабочей зоны, взаимосвязь вскрышных и добычных работ. При транспортной системе разработки приводят: число уступов в одновременной работе, протяженность фронта вскрышных и добычных работ и среднюю скорость его подвигания, схему расстановки оборудования на уступах, угол откоса рабочего борта карьера, скорость понижения горных работ, объем вскрытых, подготовленных и готовых к выемке запасов полезного ископаемого и фактическую производственную мощность карьера. </w:t>
      </w:r>
      <w:r w:rsidRPr="00087CBF">
        <w:rPr>
          <w:rFonts w:ascii="Times New Roman" w:hAnsi="Times New Roman" w:cs="Times New Roman"/>
          <w:b/>
          <w:i/>
          <w:sz w:val="20"/>
          <w:szCs w:val="20"/>
          <w:lang w:val="ru-RU"/>
        </w:rPr>
        <w:t>Графический материал:</w:t>
      </w:r>
      <w:r w:rsidRPr="00087CBF">
        <w:rPr>
          <w:rFonts w:ascii="Times New Roman" w:hAnsi="Times New Roman" w:cs="Times New Roman"/>
          <w:sz w:val="20"/>
          <w:szCs w:val="20"/>
          <w:lang w:val="ru-RU"/>
        </w:rPr>
        <w:t xml:space="preserve"> план и профили горных работ; конструкции рабочих площадок уступов; схемы расчета потерь полезного ископаемого. </w:t>
      </w:r>
    </w:p>
    <w:p w:rsidR="008F1536" w:rsidRPr="00087CBF" w:rsidRDefault="008F1536" w:rsidP="008F1536">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Описывают организацию взрывных работ, способы заряжания и забойки скважин (ручное, механизированное); монтаж взрывной сети, доставку взрывчатых материалов на взрываемый блок и хранение их до зарядки скважин. Приводят меры безопасности при заряжании скважин и монтаже взрывной сети, безопасные расстояния для людей, машин и механизмов, организацию охраны опасных зон при взрывных работах, способы сигнализации и последовательность подачи сигналов при производстве взрывов. Описывают техническую документацию на производство взрывных работ, отмечают в каком порядке и кем составляются разовые проекты на массовые взрывы и через какие утверждающие инстанции они проходят, дают оценку периодичности массовых взрывов на карьере. Приводят основные технико-экономические показатели взрывных работ: удельный расход взрывчатых материалов; выход горной массы с одного погонного метра скважины; себестоимость 1 м 3 взорванной горной массы, в том числе по элементам затрат (зарплата, амортизация, материалы, электроэнергия и пр.). </w:t>
      </w:r>
      <w:r w:rsidRPr="00087CBF">
        <w:rPr>
          <w:rFonts w:ascii="Times New Roman" w:hAnsi="Times New Roman" w:cs="Times New Roman"/>
          <w:b/>
          <w:i/>
          <w:sz w:val="20"/>
          <w:szCs w:val="20"/>
          <w:lang w:val="ru-RU"/>
        </w:rPr>
        <w:t>Графический материал:</w:t>
      </w:r>
      <w:r w:rsidRPr="00087CBF">
        <w:rPr>
          <w:rFonts w:ascii="Times New Roman" w:hAnsi="Times New Roman" w:cs="Times New Roman"/>
          <w:sz w:val="20"/>
          <w:szCs w:val="20"/>
          <w:lang w:val="ru-RU"/>
        </w:rPr>
        <w:t xml:space="preserve"> два, три проекта на массовый взрыв. </w:t>
      </w:r>
    </w:p>
    <w:p w:rsidR="008F1536" w:rsidRPr="00087CBF" w:rsidRDefault="008F1536" w:rsidP="008F1536">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 xml:space="preserve">2.2. Выемочно-погрузочные работы. </w:t>
      </w:r>
    </w:p>
    <w:p w:rsidR="008F1536" w:rsidRPr="00087CBF" w:rsidRDefault="008F1536" w:rsidP="008F1536">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Приводят сведения о применяемом на карьере выемочно-погрузочном оборудовании, его характеристике, инвентарном парке, видах работ, выполняемых различным оборудованием, а также </w:t>
      </w:r>
      <w:r w:rsidRPr="00087CBF">
        <w:rPr>
          <w:rFonts w:ascii="Times New Roman" w:hAnsi="Times New Roman" w:cs="Times New Roman"/>
          <w:sz w:val="20"/>
          <w:szCs w:val="20"/>
          <w:lang w:val="ru-RU"/>
        </w:rPr>
        <w:lastRenderedPageBreak/>
        <w:t xml:space="preserve">продолжительности рабочей смены, числе рабочих смен в сутки и числе рабочих дней в году основных видов выемочно-погрузочного оборудования. Дают описание основных технологических схем работы выемочно-погрузочного оборудования (схемы с нижней и верхней погрузкой в транспорт в боковым и тупиковых забоях, с перевалкой породы в выработанное пространство, вторичной переэкскавацией, приемом и отгрузкой полезного ископаемого на усреднительных складах и т.д.), приводят параметры забоев. Приводят технологические показатели использования выемочно-погрузочного оборудования (средняя продолжительность рабочего цикла экскаватора; время погрузки одного локомотивосостава или автосамосвала, время замены груженого локомотивосостава на порожний; потери рабочего времени в течение смены; средний коэффициент использования сменного времени оборудования на погрузке; средняя производительность выемочно-погрузочного оборудования; себестоимость экскавации 1 м 3 породы и полезного ископаемого). Указывают виды вспомогательных работ при выемке и погрузке горной массы и способы их механизации. Приводят основные правила безопасности при выполнении выемочно-погрузочных работ, причины потерь рабочего времени и возможные пути улучшения технологии ведения горных работ. </w:t>
      </w:r>
      <w:r w:rsidRPr="00087CBF">
        <w:rPr>
          <w:rFonts w:ascii="Times New Roman" w:hAnsi="Times New Roman" w:cs="Times New Roman"/>
          <w:b/>
          <w:i/>
          <w:sz w:val="20"/>
          <w:szCs w:val="20"/>
          <w:lang w:val="ru-RU"/>
        </w:rPr>
        <w:t>Графический материал:</w:t>
      </w:r>
      <w:r w:rsidRPr="00087CBF">
        <w:rPr>
          <w:rFonts w:ascii="Times New Roman" w:hAnsi="Times New Roman" w:cs="Times New Roman"/>
          <w:sz w:val="20"/>
          <w:szCs w:val="20"/>
          <w:lang w:val="ru-RU"/>
        </w:rPr>
        <w:t xml:space="preserve"> технологические схемы различных экскаваторных работ (фактические параметры забоев с расстановкой выемочно-погрузочного и транспортного оборудования вычерчиваются студентом в процессе непосредственного наблюдения за работой экскаваторов). </w:t>
      </w:r>
    </w:p>
    <w:p w:rsidR="008F1536" w:rsidRPr="00087CBF" w:rsidRDefault="008F1536" w:rsidP="008F1536">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 xml:space="preserve">2.3. Перемещение горной массы. </w:t>
      </w:r>
    </w:p>
    <w:p w:rsidR="008F1536" w:rsidRPr="00087CBF" w:rsidRDefault="008F1536" w:rsidP="008F1536">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В этом разделе приводят сведения о применяемых на карьере видах транспорта, схемах транспортирования вскрышных пород и полезного ископаемого. При применении железнодорожного транспорта описывают тип локомотивов, тип и вместимость думпкаров, приводят полезную массу локомотивосостава, количество вагонов в составе, конструкцию пути, ширину колеи, величину уклона на наклонных участках трассы, производительность локомотивосостава в смену, использование его во времени, среднюю дальность транспортирования, продолжительность оборота состава, в том числе по элементам (погрузка, движение на отвал или склад, разгрузка, движение в обратном направлении), скорость движения поезда, потери времени на простои. Обратить внимание на место расположения локомотива относительно состава (в голове или хвосте) при движении поезда и подаче его под погрузку в забое и разгрузку на отвале, меры безопасности при эксплуатации железнодорожного транспорта, применяемую звуковую и световую сигнализации, механизацию путевых работ. При применении автомобильного транспорта приводят марки автосамосвалов, их грузоподъемность, схемы обмена автосамосвалов в забоях, среднюю дальность транспортирования от забоев до пунктов приема на поверхности, продолжительность транспортного цикла, в том числе по элементам, скорости движения на характерных участках трассы, сменная, суточную и годовую производительности автосамосвалов, конструкцию автодорог, продольный уклон на наклонных участках, радиусы закругления, организацию движения и меры безопасности при работе автотранспорта. При применении конвейерного транспорта приводят тип применяемых конвейеров на карьере и их назначение, мощность привода, ширина и конструкция ленты, скорость движения ленты, протяженность конвейерных линий, длину отдельного конвейерного става и угол его установки, часовая, сменную и годовую производительности конвейеров разного назначения (забойных, сборочных, главных), организацию работ по удлинению забойных конвейеров, конструкции забойных бункеров-питателей для приема и подачи на конвейер горной массы, погружаемой экскаватором, меры безопасности при эксплуатации конвейерного транспорта. При комбинированном транспорте дают характеристику всех видов транспорта, входящих в комбинацию, параметры перегрузочных пунктов, их количество и местоположение, применяемое на них оборудование. </w:t>
      </w:r>
      <w:r w:rsidRPr="00087CBF">
        <w:rPr>
          <w:rFonts w:ascii="Times New Roman" w:hAnsi="Times New Roman" w:cs="Times New Roman"/>
          <w:b/>
          <w:i/>
          <w:sz w:val="20"/>
          <w:szCs w:val="20"/>
          <w:lang w:val="ru-RU"/>
        </w:rPr>
        <w:t>Графический материал:</w:t>
      </w:r>
      <w:r w:rsidRPr="00087CBF">
        <w:rPr>
          <w:rFonts w:ascii="Times New Roman" w:hAnsi="Times New Roman" w:cs="Times New Roman"/>
          <w:sz w:val="20"/>
          <w:szCs w:val="20"/>
          <w:lang w:val="ru-RU"/>
        </w:rPr>
        <w:t xml:space="preserve"> схема развития железнодорожных путей и автомобильных дорог, конструкция путей и автодорог (поперечные сечения), схема расположения конвейеров в карьере. </w:t>
      </w:r>
    </w:p>
    <w:p w:rsidR="008F1536" w:rsidRPr="00087CBF" w:rsidRDefault="008F1536" w:rsidP="008F1536">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 xml:space="preserve">2.4. Отвалообразование. </w:t>
      </w:r>
    </w:p>
    <w:p w:rsidR="008F1536" w:rsidRPr="00087CBF" w:rsidRDefault="008F1536" w:rsidP="008F1536">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В этом разделе приводят сведения о способах отвалообразования, месте расположения отвалов, их приемной способности. При описании экскаваторных отвалов приводят их основные параметры: высоту отвальных ярусов, способ и шаг переукладки отвальных путей, длину отвального тупика, количество отвальных тупиков, приемную способность отвального тупика, тип и производительность отвального оборудования, схему работы и порядок отсыпки отвальных заходок, способ разгрузки вагонов и среднее время разгрузки составов на тупике, перерывы между подачами локомотивосоставов на разгрузку, их причины. Описывают механизацию путепереукладочных работ, общую организацию отвальных и путевых работ, меры безопасности при ведении отвальных работ. При изложении технологии бульдозерного отвалообразования освещают следующие вопросы: применяемое оборудование, высоту отвала, угол откоса отвала, схему подачи автосамосвалов на разгрузку, длину фронта разгрузки, общее число отвальных участков, производительность бульдозеров, их рабочий и списочный парки, организацию работы автосамосвалов и бульдозеров по зонам отвала, требуемые меры безопасности. Сущность других способов отвалообразования раскрывают в таком же порядке. Приводят себестоимость укладки 1 м 3 породы в отвал и составляющие ее элементы, а также характеристику и ценность занимаемых под отвалы земельных площадей, оценку пригодности нарушенных площадей для лесной, сельскохозяйственной рекультиваций. </w:t>
      </w:r>
      <w:r w:rsidRPr="00087CBF">
        <w:rPr>
          <w:rFonts w:ascii="Times New Roman" w:hAnsi="Times New Roman" w:cs="Times New Roman"/>
          <w:sz w:val="20"/>
          <w:szCs w:val="20"/>
          <w:lang w:val="ru-RU"/>
        </w:rPr>
        <w:lastRenderedPageBreak/>
        <w:t xml:space="preserve">Описывают применяемые способы рекультивации отвалов и других участков, нарушенных горными работами (горнотехническая, биологическая). Приводят затраты на рекультивацию. </w:t>
      </w:r>
      <w:r w:rsidRPr="00087CBF">
        <w:rPr>
          <w:rFonts w:ascii="Times New Roman" w:hAnsi="Times New Roman" w:cs="Times New Roman"/>
          <w:b/>
          <w:i/>
          <w:sz w:val="20"/>
          <w:szCs w:val="20"/>
          <w:lang w:val="ru-RU"/>
        </w:rPr>
        <w:t xml:space="preserve">Графический материал: </w:t>
      </w:r>
      <w:r w:rsidRPr="00087CBF">
        <w:rPr>
          <w:rFonts w:ascii="Times New Roman" w:hAnsi="Times New Roman" w:cs="Times New Roman"/>
          <w:sz w:val="20"/>
          <w:szCs w:val="20"/>
          <w:lang w:val="ru-RU"/>
        </w:rPr>
        <w:t xml:space="preserve">план отвалов с расположением путей и указанием их высотных отметок. Паспорт работы отвального экскаватора с указанием параметров забоя в профиле и плане. Схема, поясняющая организацию переукладки отвального тупика. Продольный разрез и план бульдозерного отвала с его основными параметрами. На плане показать схему подачи автосамосвала под разгрузку, зоны разгрузки, зоны работы бульдозеров и резервные зоны. </w:t>
      </w:r>
    </w:p>
    <w:p w:rsidR="008F1536" w:rsidRPr="00087CBF" w:rsidRDefault="008F1536" w:rsidP="008F1536">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 xml:space="preserve">2.5. Гидромеханизированные работы. </w:t>
      </w:r>
    </w:p>
    <w:p w:rsidR="00716182" w:rsidRPr="00087CBF" w:rsidRDefault="008F1536" w:rsidP="008F1536">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Общая схема гидромеханизации горных работ. Характеристика размываемости горных пород. Параметры технологических схем работы и производительность гидромониторов. Гидравлический транспорт и отвалообразование. Требования правил техники безопасности. </w:t>
      </w:r>
      <w:r w:rsidRPr="00087CBF">
        <w:rPr>
          <w:rFonts w:ascii="Times New Roman" w:hAnsi="Times New Roman" w:cs="Times New Roman"/>
          <w:b/>
          <w:i/>
          <w:sz w:val="20"/>
          <w:szCs w:val="20"/>
          <w:lang w:val="ru-RU"/>
        </w:rPr>
        <w:t>Графический материал:</w:t>
      </w:r>
      <w:r w:rsidRPr="00087CBF">
        <w:rPr>
          <w:rFonts w:ascii="Times New Roman" w:hAnsi="Times New Roman" w:cs="Times New Roman"/>
          <w:sz w:val="20"/>
          <w:szCs w:val="20"/>
          <w:lang w:val="ru-RU"/>
        </w:rPr>
        <w:t xml:space="preserve"> общая схема гидромеханизации горных работ, технологические схемы размыва пород, техническая документация по ограждающим сооружениям (дамбам) гидроотвалов.</w:t>
      </w:r>
    </w:p>
    <w:p w:rsidR="00EE1C13" w:rsidRPr="00087CBF" w:rsidRDefault="00EE1C13" w:rsidP="00EE1C13">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В конце</w:t>
      </w:r>
      <w:r w:rsidR="009219C5" w:rsidRPr="00087CBF">
        <w:rPr>
          <w:rFonts w:ascii="Times New Roman" w:hAnsi="Times New Roman" w:cs="Times New Roman"/>
          <w:sz w:val="20"/>
          <w:szCs w:val="20"/>
          <w:lang w:val="ru-RU"/>
        </w:rPr>
        <w:t xml:space="preserve"> второго</w:t>
      </w:r>
      <w:r w:rsidRPr="00087CBF">
        <w:rPr>
          <w:rFonts w:ascii="Times New Roman" w:hAnsi="Times New Roman" w:cs="Times New Roman"/>
          <w:sz w:val="20"/>
          <w:szCs w:val="20"/>
          <w:lang w:val="ru-RU"/>
        </w:rPr>
        <w:t xml:space="preserve"> раздела студент должен представить вывод, содержащий оценку состояния </w:t>
      </w:r>
      <w:r w:rsidR="009219C5" w:rsidRPr="00087CBF">
        <w:rPr>
          <w:rFonts w:ascii="Times New Roman" w:hAnsi="Times New Roman" w:cs="Times New Roman"/>
          <w:sz w:val="20"/>
          <w:szCs w:val="20"/>
          <w:lang w:val="ru-RU"/>
        </w:rPr>
        <w:t xml:space="preserve">производственных процессов на разрезе. </w:t>
      </w:r>
      <w:r w:rsidRPr="00087CBF">
        <w:rPr>
          <w:rFonts w:ascii="Times New Roman" w:hAnsi="Times New Roman" w:cs="Times New Roman"/>
          <w:sz w:val="20"/>
          <w:szCs w:val="20"/>
          <w:lang w:val="ru-RU"/>
        </w:rPr>
        <w:t>Следует сказать о наличии проблем и возможных, по мнению студента, путях их решения. Эта с</w:t>
      </w:r>
      <w:r w:rsidR="009219C5" w:rsidRPr="00087CBF">
        <w:rPr>
          <w:rFonts w:ascii="Times New Roman" w:hAnsi="Times New Roman" w:cs="Times New Roman"/>
          <w:sz w:val="20"/>
          <w:szCs w:val="20"/>
          <w:lang w:val="ru-RU"/>
        </w:rPr>
        <w:t xml:space="preserve">оставляющая отчета будет иметь </w:t>
      </w:r>
      <w:r w:rsidRPr="00087CBF">
        <w:rPr>
          <w:rFonts w:ascii="Times New Roman" w:hAnsi="Times New Roman" w:cs="Times New Roman"/>
          <w:sz w:val="20"/>
          <w:szCs w:val="20"/>
          <w:lang w:val="ru-RU"/>
        </w:rPr>
        <w:t>большую значимость при оценке преподавателем проделанной работы.</w:t>
      </w:r>
    </w:p>
    <w:p w:rsidR="00EE1C13" w:rsidRPr="00087CBF" w:rsidRDefault="00EE1C13" w:rsidP="00EE1C13">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b/>
          <w:sz w:val="20"/>
          <w:szCs w:val="20"/>
          <w:lang w:val="ru-RU"/>
        </w:rPr>
        <w:t xml:space="preserve">Раздел </w:t>
      </w:r>
      <w:r w:rsidR="009219C5" w:rsidRPr="00087CBF">
        <w:rPr>
          <w:rFonts w:ascii="Times New Roman" w:hAnsi="Times New Roman" w:cs="Times New Roman"/>
          <w:b/>
          <w:sz w:val="20"/>
          <w:szCs w:val="20"/>
          <w:lang w:val="ru-RU"/>
        </w:rPr>
        <w:t>3</w:t>
      </w:r>
      <w:r w:rsidRPr="00087CBF">
        <w:rPr>
          <w:rFonts w:ascii="Times New Roman" w:hAnsi="Times New Roman" w:cs="Times New Roman"/>
          <w:sz w:val="20"/>
          <w:szCs w:val="20"/>
          <w:lang w:val="ru-RU"/>
        </w:rPr>
        <w:t xml:space="preserve"> должен содержать информацию об участке (отделе) на котором проходила практика и непосредственно о должностных обязанностях, выполняемых на рабочем месте, о профессиональных навыках и опыте, приобретенных студентом за время практики. Примерная структура это раздела следующая:</w:t>
      </w:r>
    </w:p>
    <w:p w:rsidR="00EE1C13" w:rsidRPr="00087CBF" w:rsidRDefault="00EE1C13" w:rsidP="00EE1C13">
      <w:pPr>
        <w:numPr>
          <w:ilvl w:val="0"/>
          <w:numId w:val="22"/>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указать, кем студент работал (ученик, дублер, профессия или должность);</w:t>
      </w:r>
    </w:p>
    <w:p w:rsidR="00EE1C13" w:rsidRPr="00087CBF" w:rsidRDefault="00EE1C13" w:rsidP="00EE1C13">
      <w:pPr>
        <w:numPr>
          <w:ilvl w:val="0"/>
          <w:numId w:val="22"/>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должностные обязанности (перечислить и изложить процесс выполнения);</w:t>
      </w:r>
    </w:p>
    <w:p w:rsidR="00EE1C13" w:rsidRPr="00087CBF" w:rsidRDefault="00EE1C13" w:rsidP="00EE1C13">
      <w:pPr>
        <w:numPr>
          <w:ilvl w:val="0"/>
          <w:numId w:val="22"/>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структура управления участка (отдела);</w:t>
      </w:r>
    </w:p>
    <w:p w:rsidR="00EE1C13" w:rsidRPr="00087CBF" w:rsidRDefault="00EE1C13" w:rsidP="00EE1C13">
      <w:pPr>
        <w:numPr>
          <w:ilvl w:val="0"/>
          <w:numId w:val="22"/>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ведение документации на участке (в отделе);</w:t>
      </w:r>
    </w:p>
    <w:p w:rsidR="00EE1C13" w:rsidRPr="00087CBF" w:rsidRDefault="00EE1C13" w:rsidP="00EE1C13">
      <w:pPr>
        <w:numPr>
          <w:ilvl w:val="0"/>
          <w:numId w:val="22"/>
        </w:numPr>
        <w:spacing w:after="0" w:line="240" w:lineRule="auto"/>
        <w:ind w:right="0"/>
        <w:rPr>
          <w:rFonts w:ascii="Times New Roman" w:hAnsi="Times New Roman" w:cs="Times New Roman"/>
          <w:sz w:val="20"/>
          <w:szCs w:val="20"/>
          <w:lang w:val="ru-RU"/>
        </w:rPr>
      </w:pPr>
      <w:r w:rsidRPr="00087CBF">
        <w:rPr>
          <w:rFonts w:ascii="Times New Roman" w:hAnsi="Times New Roman" w:cs="Times New Roman"/>
          <w:sz w:val="20"/>
          <w:szCs w:val="20"/>
          <w:lang w:val="ru-RU"/>
        </w:rPr>
        <w:t>взаимодействие с другими службами и отделами предприятия.</w:t>
      </w:r>
    </w:p>
    <w:p w:rsidR="00EE1C13" w:rsidRPr="00087CBF" w:rsidRDefault="00EE1C13" w:rsidP="00EE1C13">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Графические материалы приводятся на лист</w:t>
      </w:r>
      <w:r w:rsidR="009219C5" w:rsidRPr="00087CBF">
        <w:rPr>
          <w:rFonts w:ascii="Times New Roman" w:hAnsi="Times New Roman" w:cs="Times New Roman"/>
          <w:sz w:val="20"/>
          <w:szCs w:val="20"/>
          <w:lang w:val="ru-RU"/>
        </w:rPr>
        <w:t xml:space="preserve">ах формата А3, сворачиваются и </w:t>
      </w:r>
      <w:r w:rsidRPr="00087CBF">
        <w:rPr>
          <w:rFonts w:ascii="Times New Roman" w:hAnsi="Times New Roman" w:cs="Times New Roman"/>
          <w:sz w:val="20"/>
          <w:szCs w:val="20"/>
          <w:lang w:val="ru-RU"/>
        </w:rPr>
        <w:t>аккуратно подшиваются в конце отчета. Допускается использование готовых (выполненных техническими службами шахты) схем вскрытия, подготовки и выкопировки. Если при переносе информации на листы формата А3 затруднительно подобрать стандартный масштаб, допускается «вписать» схему без соблюдения масштаба, но с обязательным сохранением пропорций чертежа.</w:t>
      </w:r>
    </w:p>
    <w:p w:rsidR="009219C5" w:rsidRPr="00087CBF" w:rsidRDefault="009219C5" w:rsidP="009219C5">
      <w:pPr>
        <w:tabs>
          <w:tab w:val="left" w:pos="142"/>
        </w:tabs>
        <w:spacing w:after="0" w:line="240" w:lineRule="auto"/>
        <w:ind w:left="0" w:right="4"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Отчет по практике </w:t>
      </w:r>
      <w:r w:rsidRPr="00087CBF">
        <w:rPr>
          <w:rFonts w:ascii="Times New Roman" w:hAnsi="Times New Roman" w:cs="Times New Roman"/>
          <w:i/>
          <w:sz w:val="20"/>
          <w:szCs w:val="20"/>
          <w:lang w:val="ru-RU"/>
        </w:rPr>
        <w:t>в 10 семестре</w:t>
      </w:r>
      <w:r w:rsidRPr="00087CBF">
        <w:rPr>
          <w:rFonts w:ascii="Times New Roman" w:hAnsi="Times New Roman" w:cs="Times New Roman"/>
          <w:sz w:val="20"/>
          <w:szCs w:val="20"/>
          <w:lang w:val="ru-RU"/>
        </w:rPr>
        <w:t xml:space="preserve"> должен подробно отражать состояние производственно-управленческих процессов на разрезе </w:t>
      </w:r>
    </w:p>
    <w:p w:rsidR="009219C5" w:rsidRPr="00087CBF" w:rsidRDefault="009219C5" w:rsidP="009219C5">
      <w:pPr>
        <w:tabs>
          <w:tab w:val="left" w:pos="142"/>
        </w:tabs>
        <w:spacing w:after="0" w:line="240" w:lineRule="auto"/>
        <w:ind w:left="0" w:right="4"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Отчет состоит из текстовой и графической частей. Текстовая часть состоит из содержания, введения, разделов основной части и заключения.</w:t>
      </w:r>
    </w:p>
    <w:p w:rsidR="009219C5" w:rsidRPr="00087CBF" w:rsidRDefault="009219C5" w:rsidP="009219C5">
      <w:pPr>
        <w:tabs>
          <w:tab w:val="left" w:pos="142"/>
        </w:tabs>
        <w:spacing w:after="0" w:line="240" w:lineRule="auto"/>
        <w:ind w:left="0" w:right="4"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Содержание разделов основной части отчета: </w:t>
      </w:r>
    </w:p>
    <w:p w:rsidR="004557A2" w:rsidRPr="00087CBF" w:rsidRDefault="009219C5" w:rsidP="0036066C">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1. Устойчивость бортов карьера, уступов и отвалов</w:t>
      </w:r>
    </w:p>
    <w:p w:rsidR="009219C5" w:rsidRPr="00087CBF" w:rsidRDefault="009219C5" w:rsidP="0036066C">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2. Вскрытие карьерного поля</w:t>
      </w:r>
    </w:p>
    <w:p w:rsidR="009219C5" w:rsidRPr="00087CBF" w:rsidRDefault="009219C5" w:rsidP="0036066C">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3. Система разработки</w:t>
      </w:r>
    </w:p>
    <w:p w:rsidR="009219C5" w:rsidRPr="00087CBF" w:rsidRDefault="009219C5" w:rsidP="0036066C">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4. Эксплуатация и ремонт оборудования.</w:t>
      </w:r>
    </w:p>
    <w:p w:rsidR="009219C5" w:rsidRPr="00087CBF" w:rsidRDefault="009219C5" w:rsidP="0036066C">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5. Вспомогательные работы</w:t>
      </w:r>
    </w:p>
    <w:p w:rsidR="009219C5" w:rsidRPr="00087CBF" w:rsidRDefault="009219C5" w:rsidP="0036066C">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6. Электроснабжение карьеров</w:t>
      </w:r>
    </w:p>
    <w:p w:rsidR="009219C5" w:rsidRPr="00087CBF" w:rsidRDefault="009219C5" w:rsidP="0036066C">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7. Автоматизация производственных процессов.</w:t>
      </w:r>
    </w:p>
    <w:p w:rsidR="009219C5" w:rsidRPr="00087CBF" w:rsidRDefault="009219C5" w:rsidP="0036066C">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8. Управление карьером</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9. Экономическая часть</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Во введении формулируется цель и задачи практики, описывается место прохождения практики, осваиваемые компетенции. В заключении даются основные выводы по практике.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b/>
          <w:sz w:val="20"/>
          <w:szCs w:val="20"/>
          <w:lang w:val="ru-RU"/>
        </w:rPr>
        <w:t>1. Устойчивость бортов карьера, уступов и отвалов.</w:t>
      </w:r>
      <w:r w:rsidRPr="00087CBF">
        <w:rPr>
          <w:rFonts w:ascii="Times New Roman" w:hAnsi="Times New Roman" w:cs="Times New Roman"/>
          <w:sz w:val="20"/>
          <w:szCs w:val="20"/>
          <w:lang w:val="ru-RU"/>
        </w:rPr>
        <w:t xml:space="preserve">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Деформации откосных сооружений на карьере, характер проявления и масштабы. Физико-механические свойства слагающих пород и массива (сцепление, угол внутреннего трения, удельный вес). Устойчивые углы откосов уступов и бортов карьера. Технологические и специальные мероприятия направленного воздействия на массив горных пород с целью обеспечения его устойчивости. При отвалообразовании приводят высоту отвальных ярусов и всего отвала; генеральный угол откоса отвала; паспорт прочности пород; прочностные свойства пород основания отвалов; технологические мероприятия по подготовке оснований внутренних и внешних отвалов. </w:t>
      </w:r>
      <w:r w:rsidRPr="00087CBF">
        <w:rPr>
          <w:rFonts w:ascii="Times New Roman" w:hAnsi="Times New Roman" w:cs="Times New Roman"/>
          <w:b/>
          <w:i/>
          <w:sz w:val="20"/>
          <w:szCs w:val="20"/>
          <w:lang w:val="ru-RU"/>
        </w:rPr>
        <w:t>Графический материал:</w:t>
      </w:r>
      <w:r w:rsidRPr="00087CBF">
        <w:rPr>
          <w:rFonts w:ascii="Times New Roman" w:hAnsi="Times New Roman" w:cs="Times New Roman"/>
          <w:sz w:val="20"/>
          <w:szCs w:val="20"/>
          <w:lang w:val="ru-RU"/>
        </w:rPr>
        <w:t xml:space="preserve"> профили бортов карьера и отвалов; технологические схемы подготовки оснований отвалов.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b/>
          <w:sz w:val="20"/>
          <w:szCs w:val="20"/>
          <w:lang w:val="ru-RU"/>
        </w:rPr>
        <w:t>2. Вскрытие карьерного поля</w:t>
      </w:r>
      <w:r w:rsidRPr="00087CBF">
        <w:rPr>
          <w:rFonts w:ascii="Times New Roman" w:hAnsi="Times New Roman" w:cs="Times New Roman"/>
          <w:sz w:val="20"/>
          <w:szCs w:val="20"/>
          <w:lang w:val="ru-RU"/>
        </w:rPr>
        <w:t xml:space="preserve">.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Краткая характеристика рельефа поверхности в районе расположения основных объектов горного предприятия. Взаимное расположение основных объектов и сооружений: карьера, отвалов, промплощадки, обогатительной фабрики и др. Принятый способ вскрытия карьерного поля и соответствие фактического </w:t>
      </w:r>
      <w:r w:rsidRPr="00087CBF">
        <w:rPr>
          <w:rFonts w:ascii="Times New Roman" w:hAnsi="Times New Roman" w:cs="Times New Roman"/>
          <w:sz w:val="20"/>
          <w:szCs w:val="20"/>
          <w:lang w:val="ru-RU"/>
        </w:rPr>
        <w:lastRenderedPageBreak/>
        <w:t xml:space="preserve">состояния проектным решениям. Количество, место заложения и расположение относительно контуров карьера внешних и внутренних траншей. Развитие схемы вскрытия по мере отработки месторождения. Особенности вскрытия верхних, а также глубоких горизонтов карьера. Геометрические параметры и объем вскрывающих выработок. Конструкция и параметры площадок примыкания траншей и съездов к транспортным и соединительным площадкам. Форма трассы траншей в плане, руководящий уклон транспортных путей в траншеях, число обслуживаемых траншеями уступов. Вскрытие и подготовка новых горизонтов. Объемы горных работ при вскрытии и подготовке новых горизонтов по видам выполняемых работ. Способы проходки траншей, применяемое проходческое оборудование и его производительность. Скорость проходки траншей. Организация работ. </w:t>
      </w:r>
      <w:r w:rsidRPr="00087CBF">
        <w:rPr>
          <w:rFonts w:ascii="Times New Roman" w:hAnsi="Times New Roman" w:cs="Times New Roman"/>
          <w:b/>
          <w:i/>
          <w:sz w:val="20"/>
          <w:szCs w:val="20"/>
          <w:lang w:val="ru-RU"/>
        </w:rPr>
        <w:t>Графический материал:</w:t>
      </w:r>
      <w:r w:rsidRPr="00087CBF">
        <w:rPr>
          <w:rFonts w:ascii="Times New Roman" w:hAnsi="Times New Roman" w:cs="Times New Roman"/>
          <w:sz w:val="20"/>
          <w:szCs w:val="20"/>
          <w:lang w:val="ru-RU"/>
        </w:rPr>
        <w:t xml:space="preserve"> конструкции траншей и съездов (план и профиль); схема подготовки новых горизонтов; планы горных работ на текущий момент и момент погашения горных работ; ситуационный план. </w:t>
      </w:r>
    </w:p>
    <w:p w:rsidR="009219C5" w:rsidRPr="00087CBF" w:rsidRDefault="009219C5" w:rsidP="009219C5">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 xml:space="preserve">3. Система разработки.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Краткая характеристика принятой системы разработки, ее увязка со схемой комплексной механизации. Параметры и элементы системы разработки. В схемах с перевалкой вскрыши в выработанное пространство показывают взаимосвязь параметров рабочей зоны с параметрами вскрышного и отвального оборудования, а также вскрышных и добычных работ.</w:t>
      </w:r>
    </w:p>
    <w:p w:rsidR="009219C5" w:rsidRPr="00087CBF" w:rsidRDefault="009219C5" w:rsidP="009219C5">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 xml:space="preserve">4. Эксплуатация и ремонт оборудования.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Монтаж и демонтаж горнотранспортных машин. Монтажные площадки, оборудование для сборки и разборки машин. Наиболее характерные внезапные и постепенные отказы и неисправности машин, их причины. Существующая система технического обслуживания и ремонта горных машин. Виды ремонтов, их основное содержание. Организация ремонта. Порядок сдачи машин в ремонт и прием их после ремонта, испытания и обкатка.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b/>
          <w:sz w:val="20"/>
          <w:szCs w:val="20"/>
          <w:lang w:val="ru-RU"/>
        </w:rPr>
        <w:t>5. Вспомогательные работы</w:t>
      </w:r>
      <w:r w:rsidRPr="00087CBF">
        <w:rPr>
          <w:rFonts w:ascii="Times New Roman" w:hAnsi="Times New Roman" w:cs="Times New Roman"/>
          <w:sz w:val="20"/>
          <w:szCs w:val="20"/>
          <w:lang w:val="ru-RU"/>
        </w:rPr>
        <w:t xml:space="preserve">.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Водоотлив и дренаж. Доставка людей, оборудования и материалов. Устройства и составы для борьбы с налипанием и примерзанием грунтов к кузовам транспортных средств. Борьба с пылью на автодорогах. Оборудование и технология работ по подготовке площадок уступов для бурения скважин, обеспечения подъезда карьерного транспорта к забою и др.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b/>
          <w:sz w:val="20"/>
          <w:szCs w:val="20"/>
          <w:lang w:val="ru-RU"/>
        </w:rPr>
        <w:t>6. Электроснабжение карьеров</w:t>
      </w:r>
      <w:r w:rsidRPr="00087CBF">
        <w:rPr>
          <w:rFonts w:ascii="Times New Roman" w:hAnsi="Times New Roman" w:cs="Times New Roman"/>
          <w:sz w:val="20"/>
          <w:szCs w:val="20"/>
          <w:lang w:val="ru-RU"/>
        </w:rPr>
        <w:t xml:space="preserve">.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Источники электроснабжения, тип подстанции. Общая схема электроснабжения карьера. Освещение, сигнализация и связь между отдельными объектами карьера.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b/>
          <w:sz w:val="20"/>
          <w:szCs w:val="20"/>
          <w:lang w:val="ru-RU"/>
        </w:rPr>
        <w:t>7. Автоматизация производственных процессов.</w:t>
      </w:r>
      <w:r w:rsidRPr="00087CBF">
        <w:rPr>
          <w:rFonts w:ascii="Times New Roman" w:hAnsi="Times New Roman" w:cs="Times New Roman"/>
          <w:sz w:val="20"/>
          <w:szCs w:val="20"/>
          <w:lang w:val="ru-RU"/>
        </w:rPr>
        <w:t xml:space="preserve">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Принципы и схемы автоматизации технологических процессов на карьере, автоматизация диспетчерской службы, схемы АСУ предприятия.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b/>
          <w:sz w:val="20"/>
          <w:szCs w:val="20"/>
          <w:lang w:val="ru-RU"/>
        </w:rPr>
        <w:t>8. Управление карьером.</w:t>
      </w:r>
      <w:r w:rsidRPr="00087CBF">
        <w:rPr>
          <w:rFonts w:ascii="Times New Roman" w:hAnsi="Times New Roman" w:cs="Times New Roman"/>
          <w:sz w:val="20"/>
          <w:szCs w:val="20"/>
          <w:lang w:val="ru-RU"/>
        </w:rPr>
        <w:t xml:space="preserve">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Общая схема управления карьером. Обязанности инженерно-технического персонала карьера. Взаимосвязь между основными производственными и вспомогательными цехами. </w:t>
      </w:r>
    </w:p>
    <w:p w:rsidR="009219C5" w:rsidRPr="00087CBF" w:rsidRDefault="009219C5" w:rsidP="009219C5">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 xml:space="preserve">9. Экономическая часть </w:t>
      </w:r>
    </w:p>
    <w:p w:rsidR="009219C5" w:rsidRPr="00087CBF" w:rsidRDefault="009219C5" w:rsidP="009219C5">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Списочный штат трудящихся, в том числе по процессам. Месячная производительность трудящихся по процессам. Себестоимость 1 т полезного ископаемого и 1 м 3 вскрыши, калькуляция по элементам затрат, прибыль, фондоотдача, рентабельность. </w:t>
      </w:r>
    </w:p>
    <w:p w:rsidR="00CF4315" w:rsidRPr="00087CBF" w:rsidRDefault="00CF4315" w:rsidP="0036066C">
      <w:pPr>
        <w:spacing w:after="0" w:line="240" w:lineRule="auto"/>
        <w:ind w:left="0" w:right="0" w:firstLine="426"/>
        <w:rPr>
          <w:rFonts w:ascii="Times New Roman" w:hAnsi="Times New Roman" w:cs="Times New Roman"/>
          <w:sz w:val="20"/>
          <w:szCs w:val="20"/>
          <w:lang w:val="ru-RU"/>
        </w:rPr>
      </w:pPr>
    </w:p>
    <w:p w:rsidR="0036066C" w:rsidRPr="00087CBF" w:rsidRDefault="00530936" w:rsidP="0036066C">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В конце отчета студент ставит свою подпись и передает отчет для ознакомления руководителю практики от предприятия. Руководитель практики от предприятия ставит свою подпись в конце отчета, подтверждая выполнение студентом программы практики. Подпись руководителя практики студента заверяется печатью организации (предприятия) (сейсмичности, разлету отдельных кусков породы, и т.д.). </w:t>
      </w:r>
    </w:p>
    <w:p w:rsidR="0036066C" w:rsidRPr="00087CBF" w:rsidRDefault="0036066C" w:rsidP="00BD7579">
      <w:pPr>
        <w:spacing w:after="0" w:line="240" w:lineRule="auto"/>
        <w:ind w:left="426" w:right="0" w:firstLine="0"/>
        <w:rPr>
          <w:rFonts w:ascii="Times New Roman" w:hAnsi="Times New Roman" w:cs="Times New Roman"/>
          <w:sz w:val="20"/>
          <w:szCs w:val="20"/>
          <w:lang w:val="ru-RU"/>
        </w:rPr>
      </w:pPr>
    </w:p>
    <w:p w:rsidR="002338E2" w:rsidRPr="00087CBF" w:rsidRDefault="00CF4315" w:rsidP="00CF4315">
      <w:pPr>
        <w:spacing w:after="0" w:line="240" w:lineRule="auto"/>
        <w:ind w:left="426" w:right="0" w:firstLine="0"/>
        <w:rPr>
          <w:rFonts w:ascii="Times New Roman" w:hAnsi="Times New Roman" w:cs="Times New Roman"/>
          <w:sz w:val="20"/>
          <w:szCs w:val="20"/>
          <w:lang w:val="ru-RU"/>
        </w:rPr>
      </w:pPr>
      <w:r w:rsidRPr="00087CBF">
        <w:rPr>
          <w:rFonts w:ascii="Times New Roman" w:hAnsi="Times New Roman" w:cs="Times New Roman"/>
          <w:b/>
          <w:sz w:val="20"/>
          <w:szCs w:val="20"/>
          <w:lang w:val="ru-RU"/>
        </w:rPr>
        <w:t xml:space="preserve">7. </w:t>
      </w:r>
      <w:r w:rsidR="00530936" w:rsidRPr="00087CBF">
        <w:rPr>
          <w:rFonts w:ascii="Times New Roman" w:hAnsi="Times New Roman" w:cs="Times New Roman"/>
          <w:b/>
          <w:sz w:val="20"/>
          <w:szCs w:val="20"/>
          <w:lang w:val="ru-RU"/>
        </w:rPr>
        <w:t>Фонд оценочных средств для проведения промежуточной аттестации обучающихся по</w:t>
      </w:r>
      <w:r w:rsidR="00144817" w:rsidRPr="00087CBF">
        <w:rPr>
          <w:rFonts w:ascii="Times New Roman" w:hAnsi="Times New Roman" w:cs="Times New Roman"/>
          <w:b/>
          <w:sz w:val="20"/>
          <w:szCs w:val="20"/>
          <w:lang w:val="ru-RU"/>
        </w:rPr>
        <w:t xml:space="preserve"> </w:t>
      </w:r>
      <w:r w:rsidR="00530936" w:rsidRPr="00087CBF">
        <w:rPr>
          <w:rFonts w:ascii="Times New Roman" w:hAnsi="Times New Roman" w:cs="Times New Roman"/>
          <w:b/>
          <w:sz w:val="20"/>
          <w:szCs w:val="20"/>
          <w:lang w:val="ru-RU"/>
        </w:rPr>
        <w:t>практике</w:t>
      </w:r>
    </w:p>
    <w:p w:rsidR="00144817" w:rsidRPr="00087CBF" w:rsidRDefault="00144817" w:rsidP="00BD7579">
      <w:pPr>
        <w:spacing w:after="0" w:line="240" w:lineRule="auto"/>
        <w:ind w:left="0" w:right="0" w:firstLine="426"/>
        <w:rPr>
          <w:rFonts w:ascii="Times New Roman" w:hAnsi="Times New Roman" w:cs="Times New Roman"/>
          <w:b/>
          <w:sz w:val="20"/>
          <w:szCs w:val="20"/>
          <w:lang w:val="ru-RU"/>
        </w:rPr>
      </w:pPr>
    </w:p>
    <w:p w:rsidR="00DA1595" w:rsidRPr="00087CBF" w:rsidRDefault="00DA1595" w:rsidP="00BD7579">
      <w:pPr>
        <w:spacing w:after="0" w:line="240" w:lineRule="auto"/>
        <w:ind w:left="0" w:right="0" w:firstLine="426"/>
        <w:rPr>
          <w:rFonts w:ascii="Times New Roman" w:hAnsi="Times New Roman" w:cs="Times New Roman"/>
          <w:b/>
          <w:sz w:val="20"/>
          <w:szCs w:val="20"/>
          <w:lang w:val="ru-RU"/>
        </w:rPr>
      </w:pPr>
      <w:r w:rsidRPr="00087CBF">
        <w:rPr>
          <w:rFonts w:ascii="Times New Roman" w:hAnsi="Times New Roman" w:cs="Times New Roman"/>
          <w:b/>
          <w:sz w:val="20"/>
          <w:szCs w:val="20"/>
          <w:lang w:val="ru-RU"/>
        </w:rPr>
        <w:t>7.1 Паспорт фонда оценочных средств</w:t>
      </w:r>
    </w:p>
    <w:p w:rsidR="00DA1595" w:rsidRPr="00087CBF" w:rsidRDefault="00DA1595" w:rsidP="00BD7579">
      <w:pPr>
        <w:spacing w:after="0" w:line="240" w:lineRule="auto"/>
        <w:ind w:left="0" w:right="0" w:firstLine="426"/>
        <w:rPr>
          <w:rFonts w:ascii="Times New Roman" w:hAnsi="Times New Roman" w:cs="Times New Roman"/>
          <w:sz w:val="20"/>
          <w:szCs w:val="20"/>
          <w:lang w:val="ru-RU"/>
        </w:rPr>
      </w:pPr>
      <w:r w:rsidRPr="00087CBF">
        <w:rPr>
          <w:rFonts w:ascii="Times New Roman" w:hAnsi="Times New Roman" w:cs="Times New Roman"/>
          <w:sz w:val="20"/>
          <w:szCs w:val="20"/>
          <w:lang w:val="ru-RU"/>
        </w:rPr>
        <w:t>(Таблица</w:t>
      </w:r>
      <w:r w:rsidR="001521E8" w:rsidRPr="00087CBF">
        <w:rPr>
          <w:rFonts w:ascii="Times New Roman" w:hAnsi="Times New Roman" w:cs="Times New Roman"/>
          <w:sz w:val="20"/>
          <w:szCs w:val="20"/>
          <w:lang w:val="ru-RU"/>
        </w:rPr>
        <w:t xml:space="preserve"> 2</w:t>
      </w:r>
      <w:r w:rsidRPr="00087CBF">
        <w:rPr>
          <w:rFonts w:ascii="Times New Roman" w:hAnsi="Times New Roman" w:cs="Times New Roman"/>
          <w:sz w:val="20"/>
          <w:szCs w:val="20"/>
          <w:lang w:val="ru-RU"/>
        </w:rPr>
        <w:t xml:space="preserve">) </w:t>
      </w:r>
    </w:p>
    <w:p w:rsidR="00DA1595" w:rsidRPr="00087CBF" w:rsidRDefault="00DA1595" w:rsidP="00BD7579">
      <w:pPr>
        <w:spacing w:after="0" w:line="240" w:lineRule="auto"/>
        <w:ind w:left="0" w:right="0" w:firstLine="426"/>
        <w:rPr>
          <w:rFonts w:ascii="Times New Roman" w:hAnsi="Times New Roman" w:cs="Times New Roman"/>
          <w:sz w:val="20"/>
          <w:szCs w:val="20"/>
          <w:lang w:val="ru-RU"/>
        </w:rPr>
      </w:pPr>
    </w:p>
    <w:p w:rsidR="00332000" w:rsidRPr="00087CBF" w:rsidRDefault="00332000" w:rsidP="00332000">
      <w:pPr>
        <w:keepNext/>
        <w:keepLines/>
        <w:spacing w:after="0" w:line="240" w:lineRule="auto"/>
        <w:ind w:left="-15" w:right="0" w:firstLine="441"/>
        <w:outlineLvl w:val="1"/>
        <w:rPr>
          <w:rFonts w:ascii="Times New Roman" w:hAnsi="Times New Roman" w:cs="Times New Roman"/>
          <w:b/>
          <w:sz w:val="20"/>
          <w:szCs w:val="20"/>
          <w:lang w:val="ru-RU"/>
        </w:rPr>
      </w:pPr>
      <w:r w:rsidRPr="00087CBF">
        <w:rPr>
          <w:rFonts w:ascii="Times New Roman" w:hAnsi="Times New Roman" w:cs="Times New Roman"/>
          <w:b/>
          <w:sz w:val="20"/>
          <w:szCs w:val="20"/>
          <w:lang w:val="ru-RU"/>
        </w:rPr>
        <w:t>7.2. Типовые контрольные задания или иные материалы</w:t>
      </w:r>
    </w:p>
    <w:p w:rsidR="00332000" w:rsidRPr="00087CBF" w:rsidRDefault="00332000" w:rsidP="00332000">
      <w:pPr>
        <w:spacing w:after="0" w:line="240" w:lineRule="auto"/>
        <w:ind w:left="-15" w:right="0" w:firstLine="441"/>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 </w:t>
      </w:r>
    </w:p>
    <w:p w:rsidR="00332000" w:rsidRPr="00087CBF" w:rsidRDefault="00332000" w:rsidP="00332000">
      <w:pPr>
        <w:spacing w:after="0" w:line="240" w:lineRule="auto"/>
        <w:ind w:left="-15" w:right="0" w:firstLine="441"/>
        <w:rPr>
          <w:rFonts w:ascii="Times New Roman" w:hAnsi="Times New Roman" w:cs="Times New Roman"/>
          <w:sz w:val="20"/>
          <w:szCs w:val="20"/>
          <w:lang w:val="ru-RU"/>
        </w:rPr>
      </w:pPr>
      <w:r w:rsidRPr="00087CBF">
        <w:rPr>
          <w:rFonts w:ascii="Times New Roman" w:hAnsi="Times New Roman" w:cs="Times New Roman"/>
          <w:sz w:val="20"/>
          <w:szCs w:val="20"/>
          <w:lang w:val="ru-RU"/>
        </w:rPr>
        <w:t>Текущий контроль успеваемости и аттестационные испытания обучающихся могут быть организованы с использованием ресурсов ЭИОС филиала КузГТУ. Текущий контроль успеваемости и аттестационные испытания могут проводиться в письменной и (или) устной, и (или) электронной форме.</w:t>
      </w:r>
    </w:p>
    <w:p w:rsidR="00332000" w:rsidRPr="00087CBF" w:rsidRDefault="00332000" w:rsidP="00332000">
      <w:pPr>
        <w:spacing w:after="0" w:line="240" w:lineRule="auto"/>
        <w:ind w:left="-15" w:right="0" w:firstLine="441"/>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 </w:t>
      </w:r>
    </w:p>
    <w:p w:rsidR="00332000" w:rsidRPr="00087CBF" w:rsidRDefault="00332000" w:rsidP="00332000">
      <w:pPr>
        <w:keepNext/>
        <w:keepLines/>
        <w:spacing w:after="0" w:line="240" w:lineRule="auto"/>
        <w:ind w:left="-15" w:right="0" w:firstLine="441"/>
        <w:outlineLvl w:val="2"/>
        <w:rPr>
          <w:rFonts w:ascii="Times New Roman" w:hAnsi="Times New Roman" w:cs="Times New Roman"/>
          <w:b/>
          <w:sz w:val="20"/>
          <w:szCs w:val="20"/>
          <w:lang w:val="ru-RU"/>
        </w:rPr>
      </w:pPr>
      <w:r w:rsidRPr="00087CBF">
        <w:rPr>
          <w:rFonts w:ascii="Times New Roman" w:hAnsi="Times New Roman" w:cs="Times New Roman"/>
          <w:b/>
          <w:sz w:val="20"/>
          <w:szCs w:val="20"/>
          <w:lang w:val="ru-RU"/>
        </w:rPr>
        <w:t>7.2.1. Текущей контроль</w:t>
      </w:r>
    </w:p>
    <w:p w:rsidR="00332000" w:rsidRPr="00087CBF" w:rsidRDefault="00332000" w:rsidP="00332000">
      <w:pPr>
        <w:spacing w:after="0" w:line="240" w:lineRule="auto"/>
        <w:ind w:left="-15" w:right="0" w:firstLine="441"/>
        <w:rPr>
          <w:rFonts w:ascii="Times New Roman" w:hAnsi="Times New Roman" w:cs="Times New Roman"/>
          <w:sz w:val="20"/>
          <w:szCs w:val="20"/>
          <w:lang w:val="ru-RU"/>
        </w:rPr>
      </w:pPr>
      <w:r w:rsidRPr="00087CBF">
        <w:rPr>
          <w:rFonts w:ascii="Times New Roman" w:hAnsi="Times New Roman" w:cs="Times New Roman"/>
          <w:sz w:val="20"/>
          <w:szCs w:val="20"/>
          <w:lang w:val="ru-RU"/>
        </w:rPr>
        <w:t xml:space="preserve"> </w:t>
      </w:r>
    </w:p>
    <w:p w:rsidR="008E0547" w:rsidRPr="00087CBF" w:rsidRDefault="00332000" w:rsidP="00332000">
      <w:pPr>
        <w:spacing w:after="0" w:line="240" w:lineRule="auto"/>
        <w:ind w:left="-15" w:right="0" w:firstLine="441"/>
        <w:rPr>
          <w:rFonts w:ascii="Times New Roman" w:hAnsi="Times New Roman" w:cs="Times New Roman"/>
          <w:sz w:val="20"/>
          <w:szCs w:val="20"/>
          <w:lang w:val="ru-RU"/>
        </w:rPr>
      </w:pPr>
      <w:r w:rsidRPr="00087CBF">
        <w:rPr>
          <w:rFonts w:ascii="Times New Roman" w:hAnsi="Times New Roman" w:cs="Times New Roman"/>
          <w:sz w:val="20"/>
          <w:szCs w:val="20"/>
          <w:lang w:val="ru-RU"/>
        </w:rPr>
        <w:lastRenderedPageBreak/>
        <w:t xml:space="preserve">Первые три этапа практики проходят непосредственно на предприятии. Поэтому текущий контроль на этих этапах осуществляет руководитель практики от предприятия. Средствами текущего контроля на первом этапе являются вопросы по аттестации, соответствующие требованиям местного органа Ростехнадзора РФ. Средствами текущего контроль на втором этапе являются табель выходов и корпоративные критерии оценки профессиональных навыков молодых специалистов (стажёров) конкретного предприятия (угольной компании). Средством текущего контроля третьего этапа является визуальный осмотр собранных материалов и информации. </w:t>
      </w:r>
    </w:p>
    <w:p w:rsidR="00332000" w:rsidRPr="00087CBF" w:rsidRDefault="00332000" w:rsidP="00332000">
      <w:pPr>
        <w:spacing w:after="0" w:line="240" w:lineRule="auto"/>
        <w:ind w:left="-15" w:right="0" w:firstLine="441"/>
        <w:rPr>
          <w:rFonts w:ascii="Times New Roman" w:hAnsi="Times New Roman" w:cs="Times New Roman"/>
          <w:sz w:val="20"/>
          <w:szCs w:val="20"/>
          <w:lang w:val="ru-RU"/>
        </w:rPr>
      </w:pPr>
      <w:r w:rsidRPr="00087CBF">
        <w:rPr>
          <w:rFonts w:ascii="Times New Roman" w:hAnsi="Times New Roman" w:cs="Times New Roman"/>
          <w:sz w:val="20"/>
          <w:szCs w:val="20"/>
          <w:lang w:val="ru-RU"/>
        </w:rPr>
        <w:t>Четвёртый этап  практики (оформление отчёта) проходит на кафедре.  Текущий контроль этого этапа осуществляет руководитель практики от кафедры. Средством текущего контроля этого этапа является визуальный осмотр отчёта</w:t>
      </w:r>
      <w:r w:rsidR="008E0547" w:rsidRPr="00087CBF">
        <w:rPr>
          <w:rFonts w:ascii="Times New Roman" w:hAnsi="Times New Roman" w:cs="Times New Roman"/>
          <w:sz w:val="20"/>
          <w:szCs w:val="20"/>
          <w:lang w:val="ru-RU"/>
        </w:rPr>
        <w:t>, а также доклад по результатам этапа практики</w:t>
      </w:r>
      <w:r w:rsidRPr="00087CBF">
        <w:rPr>
          <w:rFonts w:ascii="Times New Roman" w:hAnsi="Times New Roman" w:cs="Times New Roman"/>
          <w:sz w:val="20"/>
          <w:szCs w:val="20"/>
          <w:lang w:val="ru-RU"/>
        </w:rPr>
        <w:t xml:space="preserve">. Критериям оценки является соответствие или не соответствие требованиям раздела 6 и, соответственно, допуск или не допуск к промежуточной аттестации. </w:t>
      </w:r>
    </w:p>
    <w:p w:rsidR="00DA1595" w:rsidRPr="00087CBF" w:rsidRDefault="00DA1595" w:rsidP="00BD7579">
      <w:pPr>
        <w:spacing w:after="0" w:line="240" w:lineRule="auto"/>
        <w:ind w:left="0" w:right="0" w:firstLine="426"/>
        <w:rPr>
          <w:rFonts w:ascii="Times New Roman" w:hAnsi="Times New Roman" w:cs="Times New Roman"/>
          <w:sz w:val="20"/>
          <w:szCs w:val="18"/>
          <w:lang w:val="ru-RU"/>
        </w:rPr>
      </w:pPr>
    </w:p>
    <w:p w:rsidR="00DA1595" w:rsidRPr="00087CBF" w:rsidRDefault="00DA1595" w:rsidP="00BD7579">
      <w:pPr>
        <w:spacing w:after="0" w:line="240" w:lineRule="auto"/>
        <w:ind w:left="0" w:right="0" w:firstLine="426"/>
        <w:rPr>
          <w:rFonts w:ascii="Times New Roman" w:hAnsi="Times New Roman" w:cs="Times New Roman"/>
          <w:sz w:val="20"/>
          <w:szCs w:val="18"/>
          <w:lang w:val="ru-RU"/>
        </w:rPr>
      </w:pPr>
    </w:p>
    <w:p w:rsidR="00144817" w:rsidRPr="00087CBF" w:rsidRDefault="00530936" w:rsidP="00BD7579">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 </w:t>
      </w:r>
    </w:p>
    <w:p w:rsidR="00CF4315" w:rsidRPr="00087CBF" w:rsidRDefault="00CF4315" w:rsidP="00BD7579">
      <w:pPr>
        <w:spacing w:after="0" w:line="240" w:lineRule="auto"/>
        <w:ind w:left="0" w:right="0" w:firstLine="426"/>
        <w:rPr>
          <w:rFonts w:ascii="Times New Roman" w:hAnsi="Times New Roman" w:cs="Times New Roman"/>
          <w:sz w:val="20"/>
          <w:szCs w:val="18"/>
          <w:lang w:val="ru-RU"/>
        </w:rPr>
        <w:sectPr w:rsidR="00CF4315" w:rsidRPr="00087CBF" w:rsidSect="00ED7AAC">
          <w:footerReference w:type="even" r:id="rId8"/>
          <w:footerReference w:type="default" r:id="rId9"/>
          <w:footerReference w:type="first" r:id="rId10"/>
          <w:pgSz w:w="11906" w:h="16838"/>
          <w:pgMar w:top="1180" w:right="850" w:bottom="1729" w:left="1701" w:header="720" w:footer="581" w:gutter="0"/>
          <w:cols w:space="720"/>
          <w:titlePg/>
          <w:docGrid w:linePitch="245"/>
        </w:sectPr>
      </w:pPr>
    </w:p>
    <w:p w:rsidR="008B1322" w:rsidRPr="00087CBF" w:rsidRDefault="001521E8" w:rsidP="001521E8">
      <w:pPr>
        <w:spacing w:after="0" w:line="240" w:lineRule="auto"/>
        <w:ind w:left="0" w:right="0" w:firstLine="426"/>
        <w:jc w:val="right"/>
        <w:rPr>
          <w:rFonts w:ascii="Times New Roman" w:hAnsi="Times New Roman" w:cs="Times New Roman"/>
          <w:sz w:val="20"/>
          <w:szCs w:val="18"/>
          <w:lang w:val="ru-RU"/>
        </w:rPr>
      </w:pPr>
      <w:r w:rsidRPr="00087CBF">
        <w:rPr>
          <w:rFonts w:ascii="Times New Roman" w:hAnsi="Times New Roman" w:cs="Times New Roman"/>
          <w:sz w:val="20"/>
          <w:szCs w:val="18"/>
          <w:lang w:val="ru-RU"/>
        </w:rPr>
        <w:lastRenderedPageBreak/>
        <w:t xml:space="preserve">Таблица 2 </w:t>
      </w:r>
    </w:p>
    <w:p w:rsidR="001521E8" w:rsidRPr="00087CBF" w:rsidRDefault="001521E8" w:rsidP="001521E8">
      <w:pPr>
        <w:spacing w:after="0" w:line="240" w:lineRule="auto"/>
        <w:ind w:left="0" w:right="0" w:firstLine="426"/>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Паспорт фонда оценочных средств</w:t>
      </w:r>
    </w:p>
    <w:tbl>
      <w:tblPr>
        <w:tblW w:w="15220" w:type="dxa"/>
        <w:tblInd w:w="6" w:type="dxa"/>
        <w:tblLayout w:type="fixed"/>
        <w:tblCellMar>
          <w:top w:w="24" w:type="dxa"/>
          <w:left w:w="10" w:type="dxa"/>
          <w:right w:w="10" w:type="dxa"/>
        </w:tblCellMar>
        <w:tblLook w:val="04A0" w:firstRow="1" w:lastRow="0" w:firstColumn="1" w:lastColumn="0" w:noHBand="0" w:noVBand="1"/>
      </w:tblPr>
      <w:tblGrid>
        <w:gridCol w:w="2131"/>
        <w:gridCol w:w="1418"/>
        <w:gridCol w:w="3543"/>
        <w:gridCol w:w="7087"/>
        <w:gridCol w:w="1041"/>
      </w:tblGrid>
      <w:tr w:rsidR="008B1322" w:rsidRPr="00087CBF" w:rsidTr="00CF4315">
        <w:trPr>
          <w:trHeight w:val="1083"/>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Форма(ы)</w:t>
            </w:r>
          </w:p>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текущего </w:t>
            </w:r>
          </w:p>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контроля</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Компетенции, формируемые в результате освоения дисциплины (модуля)</w:t>
            </w:r>
          </w:p>
        </w:tc>
        <w:tc>
          <w:tcPr>
            <w:tcW w:w="3543"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Индикатор(ы) достижения компетенции</w:t>
            </w:r>
          </w:p>
        </w:tc>
        <w:tc>
          <w:tcPr>
            <w:tcW w:w="7087"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Результаты обучения по дисциплине (модулю)</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Уровень</w:t>
            </w:r>
          </w:p>
        </w:tc>
      </w:tr>
      <w:tr w:rsidR="008B1322" w:rsidRPr="00087CBF" w:rsidTr="00CF4315">
        <w:trPr>
          <w:trHeight w:val="1083"/>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Аттестация по ПБ и  (или) получение допуска к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работам, отметки в табеле выходов.</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Проверка собранных материалов на соответствие требованиям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Проверка структуры и содержания</w:t>
            </w:r>
          </w:p>
          <w:p w:rsidR="008B1322"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отчёта на соответствие требованиям раздела 6.</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ПК-1</w:t>
            </w:r>
          </w:p>
        </w:tc>
        <w:tc>
          <w:tcPr>
            <w:tcW w:w="3543"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CF4315"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Способен владеть методами геолого-промышленной оценки месторождений твердых полезных ископаемых, навыками анализа горно-геологических условий, геодезическими и маркшейдерскими измерениями, навыками разработки проектной и технической документации с учетом требований промышленной безопасности, методами анализа, знанием закономерностей поведения и управления свойствами массива горных пород в процессах добычи и переработки</w:t>
            </w:r>
          </w:p>
        </w:tc>
        <w:tc>
          <w:tcPr>
            <w:tcW w:w="7087"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Знать:</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классификации месторождений твердых полезных ископаемых и их оценку при разработке открытым способом добычи;</w:t>
            </w:r>
          </w:p>
          <w:p w:rsidR="008B1322" w:rsidRPr="00087CBF" w:rsidRDefault="008B1322" w:rsidP="008A5CFD">
            <w:pPr>
              <w:numPr>
                <w:ilvl w:val="0"/>
                <w:numId w:val="2"/>
              </w:num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основы геодезических, маркшейдерских измерений и заполнение журналов съемок;</w:t>
            </w:r>
          </w:p>
          <w:p w:rsidR="008B1322" w:rsidRPr="00087CBF" w:rsidRDefault="008B1322" w:rsidP="008A5CFD">
            <w:pPr>
              <w:numPr>
                <w:ilvl w:val="0"/>
                <w:numId w:val="2"/>
              </w:num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состав и требования к проектной и нормативной документации в процессах добычи и переработки твердых полезных ископаемых; </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Уметь:</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производить технико-экономическую оценку месторождений твердых полезных ископаемых при проектировании горных предприятий;</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сопоставлять закономерности поведения и управления свойствами массива горных пород в процессах добыми и переработки;</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Владеть:</w:t>
            </w:r>
            <w:r w:rsidR="008B1322" w:rsidRPr="00087CBF">
              <w:rPr>
                <w:rFonts w:ascii="Times New Roman" w:hAnsi="Times New Roman" w:cs="Times New Roman"/>
                <w:color w:val="auto"/>
                <w:sz w:val="20"/>
                <w:szCs w:val="18"/>
                <w:lang w:val="ru-RU"/>
              </w:rPr>
              <w:t xml:space="preserve"> </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навыками геолого-маркшейдерских измерений и заполнения результатов замеров на основе управления состоянием массива горных пород;</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документацией в области промышленной безопасности </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Иметь опыт:</w:t>
            </w:r>
            <w:r w:rsidR="008B1322" w:rsidRPr="00087CBF">
              <w:rPr>
                <w:rFonts w:ascii="Times New Roman" w:hAnsi="Times New Roman" w:cs="Times New Roman"/>
                <w:color w:val="auto"/>
                <w:sz w:val="20"/>
                <w:szCs w:val="18"/>
                <w:lang w:val="ru-RU"/>
              </w:rPr>
              <w:t xml:space="preserve"> </w:t>
            </w:r>
          </w:p>
          <w:p w:rsidR="00AA4B2F" w:rsidRPr="00087CBF" w:rsidRDefault="00AA4B2F"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работы с инструментарием при геодезических и маркшейдерских измерениях; </w:t>
            </w:r>
          </w:p>
          <w:p w:rsidR="008B1322" w:rsidRPr="00087CBF" w:rsidRDefault="00FB0F8B"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w:t>
            </w:r>
            <w:r w:rsidR="00AA4B2F" w:rsidRPr="00087CBF">
              <w:rPr>
                <w:rFonts w:ascii="Times New Roman" w:hAnsi="Times New Roman" w:cs="Times New Roman"/>
                <w:color w:val="auto"/>
                <w:sz w:val="20"/>
                <w:szCs w:val="18"/>
                <w:lang w:val="ru-RU"/>
              </w:rPr>
              <w:t xml:space="preserve">разработки разделов проектной и нормативной документации с учетом требований промышленной </w:t>
            </w:r>
            <w:r w:rsidRPr="00087CBF">
              <w:rPr>
                <w:rFonts w:ascii="Times New Roman" w:hAnsi="Times New Roman" w:cs="Times New Roman"/>
                <w:color w:val="auto"/>
                <w:sz w:val="20"/>
                <w:szCs w:val="18"/>
                <w:lang w:val="ru-RU"/>
              </w:rPr>
              <w:t>безопас</w:t>
            </w:r>
            <w:r w:rsidR="00AA4B2F" w:rsidRPr="00087CBF">
              <w:rPr>
                <w:rFonts w:ascii="Times New Roman" w:hAnsi="Times New Roman" w:cs="Times New Roman"/>
                <w:color w:val="auto"/>
                <w:sz w:val="20"/>
                <w:szCs w:val="18"/>
                <w:lang w:val="ru-RU"/>
              </w:rPr>
              <w:t>ности;</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A5CFD"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Высокий или средний</w:t>
            </w:r>
          </w:p>
        </w:tc>
      </w:tr>
      <w:tr w:rsidR="008B1322" w:rsidRPr="00087CBF" w:rsidTr="00CF4315">
        <w:trPr>
          <w:trHeight w:val="680"/>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Аттестация по ПБ и  (или) получение допуска к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работам, отметки в табеле выходов.</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Проверка собранных материалов на соответствие требованиям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Проверка структуры и содержания</w:t>
            </w:r>
          </w:p>
          <w:p w:rsidR="008B1322"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отчёта на соответствие </w:t>
            </w:r>
            <w:r w:rsidRPr="00087CBF">
              <w:rPr>
                <w:rFonts w:ascii="Times New Roman" w:hAnsi="Times New Roman" w:cs="Times New Roman"/>
                <w:sz w:val="20"/>
                <w:szCs w:val="18"/>
                <w:lang w:val="ru-RU"/>
              </w:rPr>
              <w:lastRenderedPageBreak/>
              <w:t>требованиям раздела 6.</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lastRenderedPageBreak/>
              <w:t>ПК-2</w:t>
            </w:r>
          </w:p>
        </w:tc>
        <w:tc>
          <w:tcPr>
            <w:tcW w:w="3543"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CF4315"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Способен владеть основами открытых горных и взрывных работ, знаниями процессов, технологий добычи и переработки, принципами комплексной механизации, осуществлять техническое руководство горными работами и управлять процессами на производственных объектах, разрабатывать планы мероприятий по снижению техногенной нагрузки на открытых горных работах, в том числе в условиях чрезвычайных ситуаций</w:t>
            </w:r>
          </w:p>
        </w:tc>
        <w:tc>
          <w:tcPr>
            <w:tcW w:w="7087"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Знать:</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основы и технологические процессы открытых горных работ;</w:t>
            </w:r>
          </w:p>
          <w:p w:rsidR="008B1322" w:rsidRPr="00087CBF" w:rsidRDefault="008B1322" w:rsidP="00FB0F8B">
            <w:pPr>
              <w:numPr>
                <w:ilvl w:val="0"/>
                <w:numId w:val="2"/>
              </w:numPr>
              <w:tabs>
                <w:tab w:val="left" w:pos="273"/>
              </w:tabs>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технологию и комплексную механизации ОГР;</w:t>
            </w:r>
          </w:p>
          <w:p w:rsidR="008B1322" w:rsidRPr="00087CBF" w:rsidRDefault="008B1322" w:rsidP="00FB0F8B">
            <w:pPr>
              <w:numPr>
                <w:ilvl w:val="0"/>
                <w:numId w:val="2"/>
              </w:numPr>
              <w:tabs>
                <w:tab w:val="left" w:pos="273"/>
              </w:tabs>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рациональное использование и охрану природных ресурсов;</w:t>
            </w:r>
          </w:p>
          <w:p w:rsidR="008B1322" w:rsidRPr="00087CBF" w:rsidRDefault="008B1322" w:rsidP="00FB0F8B">
            <w:pPr>
              <w:numPr>
                <w:ilvl w:val="0"/>
                <w:numId w:val="2"/>
              </w:numPr>
              <w:tabs>
                <w:tab w:val="left" w:pos="273"/>
              </w:tabs>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планирование природоохранных мероприятий.</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Уметь:</w:t>
            </w:r>
          </w:p>
          <w:p w:rsidR="008B1322" w:rsidRPr="00087CBF" w:rsidRDefault="008B1322" w:rsidP="008A5CFD">
            <w:pPr>
              <w:numPr>
                <w:ilvl w:val="0"/>
                <w:numId w:val="2"/>
              </w:num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осуществлять техническое руководство горными работами и управлять процессами на производственных объектах, разрабатывать планы мероприятий по снижению техногенной нагрузки на открытых горных работах; </w:t>
            </w:r>
          </w:p>
          <w:p w:rsidR="00AA4B2F" w:rsidRPr="00087CBF" w:rsidRDefault="00FB0F8B" w:rsidP="00FB0F8B">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разрабатывать планы</w:t>
            </w:r>
            <w:r w:rsidR="00AA4B2F" w:rsidRPr="00087CBF">
              <w:rPr>
                <w:rFonts w:ascii="Times New Roman" w:hAnsi="Times New Roman" w:cs="Times New Roman"/>
                <w:color w:val="auto"/>
                <w:sz w:val="20"/>
                <w:szCs w:val="18"/>
                <w:lang w:val="ru-RU"/>
              </w:rPr>
              <w:t xml:space="preserve"> мероприятий по снижению техногенной нагрузки на открытых горных работах</w:t>
            </w:r>
            <w:r w:rsidRPr="00087CBF">
              <w:rPr>
                <w:rFonts w:ascii="Times New Roman" w:hAnsi="Times New Roman" w:cs="Times New Roman"/>
                <w:color w:val="auto"/>
                <w:sz w:val="20"/>
                <w:szCs w:val="18"/>
                <w:lang w:val="ru-RU"/>
              </w:rPr>
              <w:t>;</w:t>
            </w:r>
            <w:r w:rsidR="00AA4B2F" w:rsidRPr="00087CBF">
              <w:rPr>
                <w:rFonts w:ascii="Times New Roman" w:hAnsi="Times New Roman" w:cs="Times New Roman"/>
                <w:color w:val="auto"/>
                <w:sz w:val="20"/>
                <w:szCs w:val="18"/>
                <w:lang w:val="ru-RU"/>
              </w:rPr>
              <w:t xml:space="preserve"> </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Владеть:</w:t>
            </w:r>
            <w:r w:rsidR="008B1322" w:rsidRPr="00087CBF">
              <w:rPr>
                <w:rFonts w:ascii="Times New Roman" w:hAnsi="Times New Roman" w:cs="Times New Roman"/>
                <w:color w:val="auto"/>
                <w:sz w:val="20"/>
                <w:szCs w:val="18"/>
                <w:lang w:val="ru-RU"/>
              </w:rPr>
              <w:t xml:space="preserve"> </w:t>
            </w:r>
          </w:p>
          <w:p w:rsidR="00AA4B2F" w:rsidRPr="00087CBF" w:rsidRDefault="008B1322" w:rsidP="00FB0F8B">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lastRenderedPageBreak/>
              <w:t xml:space="preserve">- </w:t>
            </w:r>
            <w:r w:rsidR="00AA4B2F" w:rsidRPr="00087CBF">
              <w:rPr>
                <w:rFonts w:ascii="Times New Roman" w:hAnsi="Times New Roman" w:cs="Times New Roman"/>
                <w:color w:val="auto"/>
                <w:sz w:val="20"/>
                <w:szCs w:val="18"/>
                <w:lang w:val="ru-RU"/>
              </w:rPr>
              <w:t xml:space="preserve">основами открытой добычи твердых полезных ископаемых и технологией производства взрывных работ; </w:t>
            </w:r>
          </w:p>
          <w:p w:rsidR="008B1322" w:rsidRPr="00087CBF" w:rsidRDefault="00FB0F8B" w:rsidP="00FB0F8B">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w:t>
            </w:r>
            <w:r w:rsidR="008B1322" w:rsidRPr="00087CBF">
              <w:rPr>
                <w:rFonts w:ascii="Times New Roman" w:hAnsi="Times New Roman" w:cs="Times New Roman"/>
                <w:color w:val="auto"/>
                <w:sz w:val="20"/>
                <w:szCs w:val="18"/>
                <w:lang w:val="ru-RU"/>
              </w:rPr>
              <w:t>аналитическими и графическими расчетами параметров технологии и комплексной механизации;</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906E81"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lastRenderedPageBreak/>
              <w:t>Высокий или средний</w:t>
            </w:r>
          </w:p>
        </w:tc>
      </w:tr>
      <w:tr w:rsidR="008B1322" w:rsidRPr="00087CBF" w:rsidTr="00CF4315">
        <w:trPr>
          <w:trHeight w:val="23"/>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Аттестация по ПБ и  (или) получение допуска к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работам, отметки в табеле выходов.</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Проверка собранных материалов на соответствие требованиям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Проверка структуры и содержания</w:t>
            </w:r>
          </w:p>
          <w:p w:rsidR="008B1322"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отчёта на соответствие требованиям раздела 6.</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ПК-3</w:t>
            </w:r>
          </w:p>
        </w:tc>
        <w:tc>
          <w:tcPr>
            <w:tcW w:w="3543"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CF4315"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Способен использовать нормативные документы по безопасности и промышленной санитарии при проектировании, строительстве и эксплуатации предприятий по разведке, добыче и переработке твердых полезных ископаемых, составлять графики работ и перспективные планы, инструкции, заполнять необходимые отчетные документы в соответствии с установленными формами</w:t>
            </w:r>
          </w:p>
        </w:tc>
        <w:tc>
          <w:tcPr>
            <w:tcW w:w="7087"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Знать:</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федеральное законодательство при недропользовании; </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проектирование карьеров и планирование ОГР;</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Уметь:</w:t>
            </w:r>
          </w:p>
          <w:p w:rsidR="008B1322" w:rsidRPr="00087CBF" w:rsidRDefault="008B1322" w:rsidP="008A5CFD">
            <w:pPr>
              <w:numPr>
                <w:ilvl w:val="0"/>
                <w:numId w:val="2"/>
              </w:num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использовать нормативные документы при проектировании, строительстве и эксплуатации предприятий по разведке, добыче и переработке твердых полезных ископаемых открытым способом </w:t>
            </w:r>
          </w:p>
          <w:p w:rsidR="00AA4B2F" w:rsidRPr="00087CBF" w:rsidRDefault="00AA4B2F"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составлять графики работ и перспективные планы, инструкции, заполнять необходимые отчетные документы в соответствии с установленными формами</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Владеть:</w:t>
            </w:r>
            <w:r w:rsidR="008B1322" w:rsidRPr="00087CBF">
              <w:rPr>
                <w:rFonts w:ascii="Times New Roman" w:hAnsi="Times New Roman" w:cs="Times New Roman"/>
                <w:color w:val="auto"/>
                <w:sz w:val="20"/>
                <w:szCs w:val="18"/>
                <w:lang w:val="ru-RU"/>
              </w:rPr>
              <w:t xml:space="preserve"> </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методиками проектирования горных предприятий и планирования ОГР;</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906E81"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Высокий или средний</w:t>
            </w:r>
          </w:p>
        </w:tc>
      </w:tr>
      <w:tr w:rsidR="008B1322" w:rsidRPr="00087CBF" w:rsidTr="00CF4315">
        <w:trPr>
          <w:trHeight w:val="1083"/>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Аттестация по ПБ и  (или) получение допуска к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работам, отметки в табеле выходов.</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Проверка собранных материалов на соответствие требованиям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Проверка структуры и содержания</w:t>
            </w:r>
          </w:p>
          <w:p w:rsidR="008B1322"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отчёта на соответствие требованиям раздела 6.</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ПК-4</w:t>
            </w:r>
          </w:p>
        </w:tc>
        <w:tc>
          <w:tcPr>
            <w:tcW w:w="3543"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CF4315"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Способен разрабатывать, согласовывать и утверждать необходимую техническую, нормативную, методическую и иную документацию, регламентирующую порядок, качество и безопасность выполнения горно-строительных, горных и взрывных работ, в составе коллективов и самостоятельно, контролировать соответствие разработанной документации требованиям нормативных и законодательных актов</w:t>
            </w:r>
          </w:p>
        </w:tc>
        <w:tc>
          <w:tcPr>
            <w:tcW w:w="7087"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Знать:</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нормативно-регламентную документацию технологических процессах ОГР; </w:t>
            </w:r>
          </w:p>
          <w:p w:rsidR="008B1322" w:rsidRPr="00087CBF" w:rsidRDefault="008B1322"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горное право и законодательство при недропользовании;</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Уметь:</w:t>
            </w:r>
          </w:p>
          <w:p w:rsidR="008B1322" w:rsidRPr="00087CBF" w:rsidRDefault="008B1322" w:rsidP="008A5CFD">
            <w:pPr>
              <w:numPr>
                <w:ilvl w:val="0"/>
                <w:numId w:val="2"/>
              </w:num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согласовывать и утверждать необходимую техническую, нормативную, методическую и иную документацию</w:t>
            </w:r>
            <w:r w:rsidR="008667F8" w:rsidRPr="00087CBF">
              <w:rPr>
                <w:rFonts w:ascii="Times New Roman" w:hAnsi="Times New Roman" w:cs="Times New Roman"/>
                <w:color w:val="auto"/>
                <w:sz w:val="20"/>
                <w:szCs w:val="18"/>
                <w:lang w:val="ru-RU"/>
              </w:rPr>
              <w:t>,</w:t>
            </w:r>
            <w:r w:rsidRPr="00087CBF">
              <w:rPr>
                <w:rFonts w:ascii="Times New Roman" w:hAnsi="Times New Roman" w:cs="Times New Roman"/>
                <w:color w:val="auto"/>
                <w:sz w:val="20"/>
                <w:szCs w:val="18"/>
                <w:lang w:val="ru-RU"/>
              </w:rPr>
              <w:t xml:space="preserve"> регламентирующую порядок, качество и безопасность выполнения горно-строительных, горных и взрывных работ;  </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Владеть:</w:t>
            </w:r>
            <w:r w:rsidR="008B1322" w:rsidRPr="00087CBF">
              <w:rPr>
                <w:rFonts w:ascii="Times New Roman" w:hAnsi="Times New Roman" w:cs="Times New Roman"/>
                <w:color w:val="auto"/>
                <w:sz w:val="20"/>
                <w:szCs w:val="18"/>
                <w:lang w:val="ru-RU"/>
              </w:rPr>
              <w:t xml:space="preserve"> </w:t>
            </w:r>
          </w:p>
          <w:p w:rsidR="008667F8" w:rsidRPr="00087CBF" w:rsidRDefault="00FB0F8B"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документацией,</w:t>
            </w:r>
            <w:r w:rsidR="008667F8" w:rsidRPr="00087CBF">
              <w:rPr>
                <w:rFonts w:ascii="Times New Roman" w:hAnsi="Times New Roman" w:cs="Times New Roman"/>
                <w:color w:val="auto"/>
                <w:sz w:val="20"/>
                <w:szCs w:val="18"/>
                <w:lang w:val="ru-RU"/>
              </w:rPr>
              <w:t xml:space="preserve"> регламентирующей порядок, качество и безопасность выполнения ОГР</w:t>
            </w:r>
            <w:r w:rsidRPr="00087CBF">
              <w:rPr>
                <w:rFonts w:ascii="Times New Roman" w:hAnsi="Times New Roman" w:cs="Times New Roman"/>
                <w:color w:val="auto"/>
                <w:sz w:val="20"/>
                <w:szCs w:val="18"/>
                <w:lang w:val="ru-RU"/>
              </w:rPr>
              <w:t>;</w:t>
            </w:r>
          </w:p>
          <w:p w:rsidR="00FB0F8B"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Иметь опыт:</w:t>
            </w:r>
            <w:r w:rsidR="00FB0F8B" w:rsidRPr="00087CBF">
              <w:rPr>
                <w:rFonts w:ascii="Times New Roman" w:hAnsi="Times New Roman" w:cs="Times New Roman"/>
                <w:color w:val="auto"/>
                <w:sz w:val="20"/>
                <w:szCs w:val="18"/>
                <w:lang w:val="ru-RU"/>
              </w:rPr>
              <w:t xml:space="preserve"> </w:t>
            </w:r>
          </w:p>
          <w:p w:rsidR="008B1322" w:rsidRPr="00087CBF" w:rsidRDefault="00FB0F8B" w:rsidP="00FB0F8B">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w:t>
            </w:r>
            <w:r w:rsidR="008667F8" w:rsidRPr="00087CBF">
              <w:rPr>
                <w:rFonts w:ascii="Times New Roman" w:hAnsi="Times New Roman" w:cs="Times New Roman"/>
                <w:color w:val="auto"/>
                <w:sz w:val="20"/>
                <w:szCs w:val="18"/>
                <w:lang w:val="ru-RU"/>
              </w:rPr>
              <w:t>руководящих работ, в составе коллективов разработки документации по требованиям нормативных и законодательных актов</w:t>
            </w:r>
            <w:r w:rsidRPr="00087CBF">
              <w:rPr>
                <w:rFonts w:ascii="Times New Roman" w:hAnsi="Times New Roman" w:cs="Times New Roman"/>
                <w:color w:val="auto"/>
                <w:sz w:val="20"/>
                <w:szCs w:val="18"/>
                <w:lang w:val="ru-RU"/>
              </w:rPr>
              <w:t>;</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906E81"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Высокий или средний</w:t>
            </w:r>
          </w:p>
        </w:tc>
      </w:tr>
      <w:tr w:rsidR="008B1322" w:rsidRPr="00087CBF" w:rsidTr="00CF4315">
        <w:trPr>
          <w:trHeight w:val="400"/>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Аттестация по ПБ и  (или) получение допуска к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работам, отметки в табеле выходов.</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Проверка собранных материалов на соответствие требованиям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Проверка структуры и </w:t>
            </w:r>
            <w:r w:rsidRPr="00087CBF">
              <w:rPr>
                <w:rFonts w:ascii="Times New Roman" w:hAnsi="Times New Roman" w:cs="Times New Roman"/>
                <w:sz w:val="20"/>
                <w:szCs w:val="18"/>
                <w:lang w:val="ru-RU"/>
              </w:rPr>
              <w:lastRenderedPageBreak/>
              <w:t>содержания</w:t>
            </w:r>
          </w:p>
          <w:p w:rsidR="008B1322"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отчёта на соответствие требованиям раздела 6.</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8B1322"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lastRenderedPageBreak/>
              <w:t>ПК-5</w:t>
            </w:r>
          </w:p>
        </w:tc>
        <w:tc>
          <w:tcPr>
            <w:tcW w:w="3543"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CF4315"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Способен разрабатывать проектные инновационные решения, выполнять технико-экономические исследования, использовать информационные технологии при проектировании и эксплуатации карьеров, организовывать, выполнять и руководить научно-исследовательскими работами, интерпретировать полученные результаты,  составлять и защищать </w:t>
            </w:r>
            <w:r w:rsidRPr="00087CBF">
              <w:rPr>
                <w:rFonts w:ascii="Times New Roman" w:hAnsi="Times New Roman" w:cs="Times New Roman"/>
                <w:sz w:val="20"/>
                <w:szCs w:val="18"/>
                <w:lang w:val="ru-RU"/>
              </w:rPr>
              <w:lastRenderedPageBreak/>
              <w:t>отчеты</w:t>
            </w:r>
          </w:p>
        </w:tc>
        <w:tc>
          <w:tcPr>
            <w:tcW w:w="7087"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lastRenderedPageBreak/>
              <w:t>Знать:</w:t>
            </w:r>
          </w:p>
          <w:p w:rsidR="008B1322" w:rsidRPr="00087CBF" w:rsidRDefault="008B1322" w:rsidP="00FB0F8B">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информационные технологии при проектировании и эксплуатации карьеров</w:t>
            </w:r>
            <w:r w:rsidR="00FB0F8B" w:rsidRPr="00087CBF">
              <w:rPr>
                <w:rFonts w:ascii="Times New Roman" w:hAnsi="Times New Roman" w:cs="Times New Roman"/>
                <w:color w:val="auto"/>
                <w:sz w:val="20"/>
                <w:szCs w:val="18"/>
                <w:lang w:val="ru-RU"/>
              </w:rPr>
              <w:t>;</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Уметь:</w:t>
            </w:r>
          </w:p>
          <w:p w:rsidR="008B1322" w:rsidRPr="00087CBF" w:rsidRDefault="008B1322" w:rsidP="008A5CFD">
            <w:pPr>
              <w:numPr>
                <w:ilvl w:val="0"/>
                <w:numId w:val="2"/>
              </w:num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интерпретировать полученные результаты, составлять и защищать отчеты;</w:t>
            </w:r>
          </w:p>
          <w:p w:rsidR="008B1322"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Владеть:</w:t>
            </w:r>
            <w:r w:rsidR="008B1322" w:rsidRPr="00087CBF">
              <w:rPr>
                <w:rFonts w:ascii="Times New Roman" w:hAnsi="Times New Roman" w:cs="Times New Roman"/>
                <w:color w:val="auto"/>
                <w:sz w:val="20"/>
                <w:szCs w:val="18"/>
                <w:lang w:val="ru-RU"/>
              </w:rPr>
              <w:t xml:space="preserve"> </w:t>
            </w:r>
          </w:p>
          <w:p w:rsidR="008B1322" w:rsidRPr="00087CBF" w:rsidRDefault="00FB0F8B" w:rsidP="00FB0F8B">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w:t>
            </w:r>
            <w:r w:rsidR="008667F8" w:rsidRPr="00087CBF">
              <w:rPr>
                <w:rFonts w:ascii="Times New Roman" w:hAnsi="Times New Roman" w:cs="Times New Roman"/>
                <w:color w:val="auto"/>
                <w:sz w:val="20"/>
                <w:szCs w:val="18"/>
                <w:lang w:val="ru-RU"/>
              </w:rPr>
              <w:t xml:space="preserve">проектными инновационными </w:t>
            </w:r>
            <w:r w:rsidRPr="00087CBF">
              <w:rPr>
                <w:rFonts w:ascii="Times New Roman" w:hAnsi="Times New Roman" w:cs="Times New Roman"/>
                <w:color w:val="auto"/>
                <w:sz w:val="20"/>
                <w:szCs w:val="18"/>
                <w:lang w:val="ru-RU"/>
              </w:rPr>
              <w:t>решениями, технико-</w:t>
            </w:r>
            <w:r w:rsidR="008667F8" w:rsidRPr="00087CBF">
              <w:rPr>
                <w:rFonts w:ascii="Times New Roman" w:hAnsi="Times New Roman" w:cs="Times New Roman"/>
                <w:color w:val="auto"/>
                <w:sz w:val="20"/>
                <w:szCs w:val="18"/>
                <w:lang w:val="ru-RU"/>
              </w:rPr>
              <w:t>экономическими исследованиями, руководством научно-исследовательскими работами, разработки проектов ОГР;</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B1322" w:rsidRPr="00087CBF" w:rsidRDefault="00906E81"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Высокий или средний</w:t>
            </w:r>
          </w:p>
        </w:tc>
      </w:tr>
      <w:tr w:rsidR="00AA4B2F" w:rsidRPr="00087CBF" w:rsidTr="00CF4315">
        <w:trPr>
          <w:trHeight w:val="1083"/>
        </w:trPr>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Аттестация по ПБ и  (или) получение допуска к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работам, отметки в табеле выходов.</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Проверка собранных материалов на соответствие требованиям </w:t>
            </w:r>
          </w:p>
          <w:p w:rsidR="00CF4315"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Проверка структуры и содержания</w:t>
            </w:r>
          </w:p>
          <w:p w:rsidR="00AA4B2F" w:rsidRPr="00087CBF" w:rsidRDefault="00CF4315" w:rsidP="00CF4315">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отчёта на соответствие требованиям раздела 6.</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AA4B2F" w:rsidRPr="00087CBF" w:rsidRDefault="00AA4B2F"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ПК-6</w:t>
            </w:r>
          </w:p>
        </w:tc>
        <w:tc>
          <w:tcPr>
            <w:tcW w:w="3543" w:type="dxa"/>
            <w:tcBorders>
              <w:top w:val="single" w:sz="2" w:space="0" w:color="000000"/>
              <w:left w:val="single" w:sz="2" w:space="0" w:color="000000"/>
              <w:bottom w:val="single" w:sz="2" w:space="0" w:color="000000"/>
              <w:right w:val="single" w:sz="2" w:space="0" w:color="000000"/>
            </w:tcBorders>
            <w:shd w:val="clear" w:color="auto" w:fill="auto"/>
          </w:tcPr>
          <w:p w:rsidR="00AA4B2F" w:rsidRPr="00087CBF" w:rsidRDefault="00CF4315" w:rsidP="0056539F">
            <w:pPr>
              <w:spacing w:after="0" w:line="240" w:lineRule="auto"/>
              <w:ind w:left="0" w:right="0" w:firstLine="141"/>
              <w:rPr>
                <w:rFonts w:ascii="Times New Roman" w:hAnsi="Times New Roman" w:cs="Times New Roman"/>
                <w:sz w:val="20"/>
                <w:szCs w:val="18"/>
                <w:lang w:val="ru-RU"/>
              </w:rPr>
            </w:pPr>
            <w:r w:rsidRPr="00087CBF">
              <w:rPr>
                <w:rFonts w:ascii="Times New Roman" w:hAnsi="Times New Roman" w:cs="Times New Roman"/>
                <w:sz w:val="20"/>
                <w:szCs w:val="18"/>
                <w:lang w:val="ru-RU"/>
              </w:rPr>
              <w:t>Способен владеть законодательными основами недропользования, оперативно устранять нарушения производственных процессов, вести первичный учет выполняемых работ, анализом оперативных и текущих показателей производства, обосновывать предложения по совершенствованию организации</w:t>
            </w:r>
            <w:r w:rsidR="0056539F" w:rsidRPr="00087CBF">
              <w:rPr>
                <w:rFonts w:ascii="Times New Roman" w:hAnsi="Times New Roman" w:cs="Times New Roman"/>
                <w:sz w:val="20"/>
                <w:szCs w:val="18"/>
                <w:lang w:val="ru-RU"/>
              </w:rPr>
              <w:t xml:space="preserve"> </w:t>
            </w:r>
            <w:r w:rsidRPr="00087CBF">
              <w:rPr>
                <w:rFonts w:ascii="Times New Roman" w:hAnsi="Times New Roman" w:cs="Times New Roman"/>
                <w:sz w:val="20"/>
                <w:szCs w:val="18"/>
                <w:lang w:val="ru-RU"/>
              </w:rPr>
              <w:t>производства</w:t>
            </w:r>
          </w:p>
        </w:tc>
        <w:tc>
          <w:tcPr>
            <w:tcW w:w="7087" w:type="dxa"/>
            <w:tcBorders>
              <w:top w:val="single" w:sz="2" w:space="0" w:color="000000"/>
              <w:left w:val="single" w:sz="2" w:space="0" w:color="000000"/>
              <w:bottom w:val="single" w:sz="2" w:space="0" w:color="000000"/>
              <w:right w:val="single" w:sz="2" w:space="0" w:color="000000"/>
            </w:tcBorders>
            <w:shd w:val="clear" w:color="auto" w:fill="auto"/>
          </w:tcPr>
          <w:p w:rsidR="00AA4B2F"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Знать:</w:t>
            </w:r>
          </w:p>
          <w:p w:rsidR="00AA4B2F" w:rsidRPr="00087CBF" w:rsidRDefault="00AA4B2F"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горное право и законодательство при недропользовании;</w:t>
            </w:r>
          </w:p>
          <w:p w:rsidR="00FB0F8B" w:rsidRPr="00087CBF" w:rsidRDefault="00FB0F8B"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w:t>
            </w:r>
            <w:r w:rsidR="008A5CFD" w:rsidRPr="00087CBF">
              <w:rPr>
                <w:rFonts w:ascii="Times New Roman" w:hAnsi="Times New Roman" w:cs="Times New Roman"/>
                <w:color w:val="auto"/>
                <w:sz w:val="20"/>
                <w:szCs w:val="18"/>
                <w:lang w:val="ru-RU"/>
              </w:rPr>
              <w:t xml:space="preserve">план ликвидации аварийных и чрезвычайных </w:t>
            </w:r>
            <w:r w:rsidRPr="00087CBF">
              <w:rPr>
                <w:rFonts w:ascii="Times New Roman" w:hAnsi="Times New Roman" w:cs="Times New Roman"/>
                <w:color w:val="auto"/>
                <w:sz w:val="20"/>
                <w:szCs w:val="18"/>
                <w:lang w:val="ru-RU"/>
              </w:rPr>
              <w:t>ситуаций на опасных</w:t>
            </w:r>
            <w:r w:rsidR="008A5CFD" w:rsidRPr="00087CBF">
              <w:rPr>
                <w:rFonts w:ascii="Times New Roman" w:hAnsi="Times New Roman" w:cs="Times New Roman"/>
                <w:color w:val="auto"/>
                <w:sz w:val="20"/>
                <w:szCs w:val="18"/>
                <w:lang w:val="ru-RU"/>
              </w:rPr>
              <w:t xml:space="preserve"> производственных объектах; </w:t>
            </w:r>
          </w:p>
          <w:p w:rsidR="00FB0F8B" w:rsidRPr="00087CBF" w:rsidRDefault="00FB0F8B"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w:t>
            </w:r>
            <w:r w:rsidR="008A5CFD" w:rsidRPr="00087CBF">
              <w:rPr>
                <w:rFonts w:ascii="Times New Roman" w:hAnsi="Times New Roman" w:cs="Times New Roman"/>
                <w:color w:val="auto"/>
                <w:sz w:val="20"/>
                <w:szCs w:val="18"/>
                <w:lang w:val="ru-RU"/>
              </w:rPr>
              <w:t xml:space="preserve">журналы и документацию учета нарушения производственных процессов; </w:t>
            </w:r>
          </w:p>
          <w:p w:rsidR="008A5CFD" w:rsidRPr="00087CBF" w:rsidRDefault="00FB0F8B"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w:t>
            </w:r>
            <w:r w:rsidR="008A5CFD" w:rsidRPr="00087CBF">
              <w:rPr>
                <w:rFonts w:ascii="Times New Roman" w:hAnsi="Times New Roman" w:cs="Times New Roman"/>
                <w:color w:val="auto"/>
                <w:sz w:val="20"/>
                <w:szCs w:val="18"/>
                <w:lang w:val="ru-RU"/>
              </w:rPr>
              <w:t xml:space="preserve">оперативные и </w:t>
            </w:r>
            <w:r w:rsidRPr="00087CBF">
              <w:rPr>
                <w:rFonts w:ascii="Times New Roman" w:hAnsi="Times New Roman" w:cs="Times New Roman"/>
                <w:color w:val="auto"/>
                <w:sz w:val="20"/>
                <w:szCs w:val="18"/>
                <w:lang w:val="ru-RU"/>
              </w:rPr>
              <w:t>текущие показатели</w:t>
            </w:r>
            <w:r w:rsidR="008A5CFD" w:rsidRPr="00087CBF">
              <w:rPr>
                <w:rFonts w:ascii="Times New Roman" w:hAnsi="Times New Roman" w:cs="Times New Roman"/>
                <w:color w:val="auto"/>
                <w:sz w:val="20"/>
                <w:szCs w:val="18"/>
                <w:lang w:val="ru-RU"/>
              </w:rPr>
              <w:t xml:space="preserve"> производства;</w:t>
            </w:r>
          </w:p>
          <w:p w:rsidR="00AA4B2F"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Уметь:</w:t>
            </w:r>
          </w:p>
          <w:p w:rsidR="008A5CFD" w:rsidRPr="00087CBF" w:rsidRDefault="008A5CFD"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xml:space="preserve">- обосновывать предложения по совершенствованию организации и планированию горного производства </w:t>
            </w:r>
            <w:r w:rsidR="0039404E">
              <w:rPr>
                <w:rFonts w:ascii="Times New Roman" w:hAnsi="Times New Roman" w:cs="Times New Roman"/>
                <w:color w:val="auto"/>
                <w:sz w:val="20"/>
                <w:szCs w:val="18"/>
                <w:lang w:val="ru-RU"/>
              </w:rPr>
              <w:t>Владеть:</w:t>
            </w:r>
            <w:r w:rsidRPr="00087CBF">
              <w:rPr>
                <w:rFonts w:ascii="Times New Roman" w:hAnsi="Times New Roman" w:cs="Times New Roman"/>
                <w:color w:val="auto"/>
                <w:sz w:val="20"/>
                <w:szCs w:val="18"/>
                <w:lang w:val="ru-RU"/>
              </w:rPr>
              <w:t xml:space="preserve"> </w:t>
            </w:r>
          </w:p>
          <w:p w:rsidR="008A5CFD" w:rsidRPr="00087CBF" w:rsidRDefault="008A5CFD"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законодательной и нормативно-правовой документацией при недропользовании;</w:t>
            </w:r>
          </w:p>
          <w:p w:rsidR="008A5CFD" w:rsidRPr="00087CBF" w:rsidRDefault="008A5CFD" w:rsidP="008A5CFD">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документоооборотом на горном предприятии</w:t>
            </w:r>
          </w:p>
          <w:p w:rsidR="008A5CFD" w:rsidRPr="00087CBF" w:rsidRDefault="0039404E" w:rsidP="008A5CFD">
            <w:pPr>
              <w:spacing w:after="0" w:line="240" w:lineRule="auto"/>
              <w:ind w:left="0" w:right="0" w:firstLine="132"/>
              <w:rPr>
                <w:rFonts w:ascii="Times New Roman" w:hAnsi="Times New Roman" w:cs="Times New Roman"/>
                <w:color w:val="auto"/>
                <w:sz w:val="20"/>
                <w:szCs w:val="18"/>
                <w:lang w:val="ru-RU"/>
              </w:rPr>
            </w:pPr>
            <w:r>
              <w:rPr>
                <w:rFonts w:ascii="Times New Roman" w:hAnsi="Times New Roman" w:cs="Times New Roman"/>
                <w:color w:val="auto"/>
                <w:sz w:val="20"/>
                <w:szCs w:val="18"/>
                <w:lang w:val="ru-RU"/>
              </w:rPr>
              <w:t>Иметь опыт:</w:t>
            </w:r>
            <w:r w:rsidR="008A5CFD" w:rsidRPr="00087CBF">
              <w:rPr>
                <w:rFonts w:ascii="Times New Roman" w:hAnsi="Times New Roman" w:cs="Times New Roman"/>
                <w:color w:val="auto"/>
                <w:sz w:val="20"/>
                <w:szCs w:val="18"/>
                <w:lang w:val="ru-RU"/>
              </w:rPr>
              <w:t xml:space="preserve"> </w:t>
            </w:r>
          </w:p>
          <w:p w:rsidR="00AA4B2F" w:rsidRPr="00087CBF" w:rsidRDefault="008A5CFD" w:rsidP="00FB0F8B">
            <w:pPr>
              <w:spacing w:after="0" w:line="240" w:lineRule="auto"/>
              <w:ind w:left="0" w:right="0" w:firstLine="132"/>
              <w:rPr>
                <w:rFonts w:ascii="Times New Roman" w:hAnsi="Times New Roman" w:cs="Times New Roman"/>
                <w:color w:val="auto"/>
                <w:sz w:val="20"/>
                <w:szCs w:val="18"/>
                <w:lang w:val="ru-RU"/>
              </w:rPr>
            </w:pPr>
            <w:r w:rsidRPr="00087CBF">
              <w:rPr>
                <w:rFonts w:ascii="Times New Roman" w:hAnsi="Times New Roman" w:cs="Times New Roman"/>
                <w:color w:val="auto"/>
                <w:sz w:val="20"/>
                <w:szCs w:val="18"/>
                <w:lang w:val="ru-RU"/>
              </w:rPr>
              <w:t>- работы с документацией учета выполняемых работ, анализа оперативно-диспетчерских показателей</w:t>
            </w:r>
            <w:r w:rsidR="00FB0F8B" w:rsidRPr="00087CBF">
              <w:rPr>
                <w:rFonts w:ascii="Times New Roman" w:hAnsi="Times New Roman" w:cs="Times New Roman"/>
                <w:color w:val="auto"/>
                <w:sz w:val="20"/>
                <w:szCs w:val="18"/>
                <w:lang w:val="ru-RU"/>
              </w:rPr>
              <w:t>;</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AA4B2F" w:rsidRPr="00087CBF" w:rsidRDefault="00906E81" w:rsidP="001E5E5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Высокий или средний</w:t>
            </w:r>
          </w:p>
        </w:tc>
      </w:tr>
    </w:tbl>
    <w:p w:rsidR="008B1322" w:rsidRPr="00087CBF" w:rsidRDefault="008B1322" w:rsidP="008B1322">
      <w:pPr>
        <w:spacing w:after="0" w:line="240" w:lineRule="auto"/>
        <w:ind w:left="3" w:right="17" w:firstLine="423"/>
        <w:rPr>
          <w:rFonts w:ascii="Times New Roman" w:hAnsi="Times New Roman" w:cs="Times New Roman"/>
          <w:b/>
          <w:sz w:val="20"/>
          <w:szCs w:val="18"/>
          <w:lang w:val="ru-RU"/>
        </w:rPr>
      </w:pPr>
    </w:p>
    <w:p w:rsidR="00CF4315" w:rsidRPr="00087CBF" w:rsidRDefault="00CF4315" w:rsidP="00CF4315">
      <w:pPr>
        <w:spacing w:after="0" w:line="240" w:lineRule="auto"/>
        <w:ind w:left="3" w:right="17" w:firstLine="423"/>
        <w:rPr>
          <w:rFonts w:ascii="Times New Roman" w:hAnsi="Times New Roman" w:cs="Times New Roman"/>
          <w:sz w:val="20"/>
          <w:szCs w:val="18"/>
          <w:lang w:val="ru-RU"/>
        </w:rPr>
      </w:pPr>
      <w:r w:rsidRPr="00087CBF">
        <w:rPr>
          <w:rFonts w:ascii="Times New Roman" w:hAnsi="Times New Roman" w:cs="Times New Roman"/>
          <w:b/>
          <w:sz w:val="20"/>
          <w:szCs w:val="18"/>
          <w:lang w:val="ru-RU"/>
        </w:rPr>
        <w:t xml:space="preserve">Высокий уровень достижения компетенции - </w:t>
      </w:r>
      <w:r w:rsidRPr="00087CBF">
        <w:rPr>
          <w:rFonts w:ascii="Times New Roman" w:hAnsi="Times New Roman" w:cs="Times New Roman"/>
          <w:sz w:val="20"/>
          <w:szCs w:val="18"/>
          <w:lang w:val="ru-RU"/>
        </w:rPr>
        <w:t>компетенция сформирована частично, рекомендованные оценки: отлично, хорошо, зачтено.</w:t>
      </w:r>
    </w:p>
    <w:p w:rsidR="00CF4315" w:rsidRPr="00087CBF" w:rsidRDefault="00CF4315" w:rsidP="00CF4315">
      <w:pPr>
        <w:spacing w:after="0" w:line="240" w:lineRule="auto"/>
        <w:ind w:left="3" w:right="17" w:firstLine="423"/>
        <w:rPr>
          <w:rFonts w:ascii="Times New Roman" w:hAnsi="Times New Roman" w:cs="Times New Roman"/>
          <w:b/>
          <w:sz w:val="20"/>
          <w:szCs w:val="18"/>
          <w:lang w:val="ru-RU"/>
        </w:rPr>
      </w:pPr>
      <w:r w:rsidRPr="00087CBF">
        <w:rPr>
          <w:rFonts w:ascii="Times New Roman" w:hAnsi="Times New Roman" w:cs="Times New Roman"/>
          <w:b/>
          <w:sz w:val="20"/>
          <w:szCs w:val="18"/>
          <w:lang w:val="ru-RU"/>
        </w:rPr>
        <w:t xml:space="preserve">Средний уровень достижения компетенции - </w:t>
      </w:r>
      <w:r w:rsidRPr="00087CBF">
        <w:rPr>
          <w:rFonts w:ascii="Times New Roman" w:hAnsi="Times New Roman" w:cs="Times New Roman"/>
          <w:sz w:val="20"/>
          <w:szCs w:val="18"/>
          <w:lang w:val="ru-RU"/>
        </w:rPr>
        <w:t>компетенция сформирована частично, рекомендованные оценки: хорошо, удовлетворительно, зачтено</w:t>
      </w:r>
      <w:r w:rsidRPr="00087CBF">
        <w:rPr>
          <w:rFonts w:ascii="Times New Roman" w:hAnsi="Times New Roman" w:cs="Times New Roman"/>
          <w:b/>
          <w:sz w:val="20"/>
          <w:szCs w:val="18"/>
          <w:lang w:val="ru-RU"/>
        </w:rPr>
        <w:t>.</w:t>
      </w:r>
    </w:p>
    <w:p w:rsidR="00CF4315" w:rsidRPr="00087CBF" w:rsidRDefault="00CF4315" w:rsidP="00CF4315">
      <w:pPr>
        <w:spacing w:after="0" w:line="240" w:lineRule="auto"/>
        <w:ind w:left="3" w:right="17" w:firstLine="423"/>
        <w:rPr>
          <w:rFonts w:ascii="Times New Roman" w:hAnsi="Times New Roman" w:cs="Times New Roman"/>
          <w:b/>
          <w:sz w:val="20"/>
          <w:szCs w:val="18"/>
          <w:lang w:val="ru-RU"/>
        </w:rPr>
      </w:pPr>
      <w:r w:rsidRPr="00087CBF">
        <w:rPr>
          <w:rFonts w:ascii="Times New Roman" w:hAnsi="Times New Roman" w:cs="Times New Roman"/>
          <w:b/>
          <w:sz w:val="20"/>
          <w:szCs w:val="18"/>
          <w:lang w:val="ru-RU"/>
        </w:rPr>
        <w:t xml:space="preserve">Низкий уровень достижения компетенции - </w:t>
      </w:r>
      <w:r w:rsidRPr="00087CBF">
        <w:rPr>
          <w:rFonts w:ascii="Times New Roman" w:hAnsi="Times New Roman" w:cs="Times New Roman"/>
          <w:sz w:val="20"/>
          <w:szCs w:val="18"/>
          <w:lang w:val="ru-RU"/>
        </w:rPr>
        <w:t>компетенция не сформирована частично, оценивается неудовлетворительно или не зачтено.</w:t>
      </w:r>
    </w:p>
    <w:p w:rsidR="00CF4315" w:rsidRPr="00087CBF" w:rsidRDefault="00CF4315" w:rsidP="00CF4315">
      <w:pPr>
        <w:spacing w:after="0" w:line="240" w:lineRule="auto"/>
        <w:ind w:left="3" w:right="17" w:firstLine="423"/>
        <w:rPr>
          <w:rFonts w:ascii="Times New Roman" w:hAnsi="Times New Roman" w:cs="Times New Roman"/>
          <w:b/>
          <w:sz w:val="20"/>
          <w:szCs w:val="18"/>
          <w:lang w:val="ru-RU"/>
        </w:rPr>
      </w:pPr>
    </w:p>
    <w:p w:rsidR="00CF4315" w:rsidRPr="00087CBF" w:rsidRDefault="00DA1595" w:rsidP="008B1322">
      <w:pPr>
        <w:spacing w:after="0" w:line="240" w:lineRule="auto"/>
        <w:ind w:left="3" w:right="17" w:firstLine="423"/>
        <w:rPr>
          <w:rFonts w:ascii="Times New Roman" w:hAnsi="Times New Roman" w:cs="Times New Roman"/>
          <w:sz w:val="20"/>
          <w:szCs w:val="18"/>
          <w:lang w:val="ru-RU"/>
        </w:rPr>
      </w:pPr>
      <w:r w:rsidRPr="00087CBF">
        <w:rPr>
          <w:rFonts w:ascii="Times New Roman" w:hAnsi="Times New Roman" w:cs="Times New Roman"/>
          <w:sz w:val="20"/>
          <w:szCs w:val="18"/>
          <w:lang w:val="ru-RU"/>
        </w:rPr>
        <w:t>Примечание: формы текущего контроля, связанные с производственной деятельностью обучающегося, осуществляет руководитель практики от предприятия</w:t>
      </w:r>
    </w:p>
    <w:p w:rsidR="00CF4315" w:rsidRPr="00087CBF" w:rsidRDefault="00CF4315" w:rsidP="008B1322">
      <w:pPr>
        <w:spacing w:after="0" w:line="240" w:lineRule="auto"/>
        <w:ind w:left="3" w:right="17" w:firstLine="423"/>
        <w:rPr>
          <w:rFonts w:ascii="Times New Roman" w:hAnsi="Times New Roman" w:cs="Times New Roman"/>
          <w:b/>
          <w:sz w:val="20"/>
          <w:szCs w:val="18"/>
          <w:lang w:val="ru-RU"/>
        </w:rPr>
      </w:pPr>
    </w:p>
    <w:p w:rsidR="00CF4315" w:rsidRPr="00087CBF" w:rsidRDefault="00CF4315" w:rsidP="008B1322">
      <w:pPr>
        <w:spacing w:after="0" w:line="240" w:lineRule="auto"/>
        <w:ind w:left="3" w:right="17" w:firstLine="423"/>
        <w:rPr>
          <w:rFonts w:ascii="Times New Roman" w:hAnsi="Times New Roman" w:cs="Times New Roman"/>
          <w:b/>
          <w:sz w:val="20"/>
          <w:szCs w:val="18"/>
          <w:lang w:val="ru-RU"/>
        </w:rPr>
      </w:pPr>
    </w:p>
    <w:p w:rsidR="00CF4315" w:rsidRPr="00087CBF" w:rsidRDefault="00CF4315" w:rsidP="008B1322">
      <w:pPr>
        <w:spacing w:after="0" w:line="240" w:lineRule="auto"/>
        <w:ind w:left="3" w:right="17" w:firstLine="423"/>
        <w:rPr>
          <w:rFonts w:ascii="Times New Roman" w:hAnsi="Times New Roman" w:cs="Times New Roman"/>
          <w:b/>
          <w:sz w:val="20"/>
          <w:szCs w:val="18"/>
          <w:lang w:val="ru-RU"/>
        </w:rPr>
        <w:sectPr w:rsidR="00CF4315" w:rsidRPr="00087CBF" w:rsidSect="00CF4315">
          <w:pgSz w:w="16838" w:h="11906" w:orient="landscape"/>
          <w:pgMar w:top="850" w:right="1729" w:bottom="1701" w:left="1180" w:header="720" w:footer="581" w:gutter="0"/>
          <w:cols w:space="720"/>
          <w:titlePg/>
          <w:docGrid w:linePitch="245"/>
        </w:sectPr>
      </w:pPr>
    </w:p>
    <w:p w:rsidR="008B1322" w:rsidRPr="00087CBF" w:rsidRDefault="008B1322" w:rsidP="008B1322">
      <w:pPr>
        <w:spacing w:after="0" w:line="240" w:lineRule="auto"/>
        <w:ind w:left="3" w:right="17" w:firstLine="423"/>
        <w:jc w:val="left"/>
        <w:rPr>
          <w:rFonts w:ascii="Times New Roman" w:hAnsi="Times New Roman" w:cs="Times New Roman"/>
          <w:sz w:val="20"/>
          <w:szCs w:val="18"/>
          <w:lang w:val="ru-RU"/>
        </w:rPr>
      </w:pPr>
      <w:r w:rsidRPr="00087CBF">
        <w:rPr>
          <w:rFonts w:ascii="Times New Roman" w:hAnsi="Times New Roman" w:cs="Times New Roman"/>
          <w:b/>
          <w:sz w:val="20"/>
          <w:szCs w:val="18"/>
          <w:lang w:val="ru-RU"/>
        </w:rPr>
        <w:lastRenderedPageBreak/>
        <w:t>7.2. Контрольные задания или иные материалы</w:t>
      </w:r>
    </w:p>
    <w:p w:rsidR="008B1322" w:rsidRPr="00087CBF" w:rsidRDefault="008B1322" w:rsidP="008B1322">
      <w:pPr>
        <w:spacing w:after="0" w:line="240" w:lineRule="auto"/>
        <w:ind w:left="3" w:right="17" w:firstLine="423"/>
        <w:rPr>
          <w:rFonts w:ascii="Times New Roman" w:hAnsi="Times New Roman" w:cs="Times New Roman"/>
          <w:sz w:val="20"/>
          <w:szCs w:val="18"/>
          <w:lang w:val="ru-RU"/>
        </w:rPr>
      </w:pPr>
    </w:p>
    <w:p w:rsidR="008B1322" w:rsidRPr="00087CBF" w:rsidRDefault="008B1322" w:rsidP="008B1322">
      <w:pPr>
        <w:spacing w:after="0" w:line="240" w:lineRule="auto"/>
        <w:ind w:left="3" w:right="17" w:firstLine="423"/>
        <w:rPr>
          <w:rFonts w:ascii="Times New Roman" w:hAnsi="Times New Roman" w:cs="Times New Roman"/>
          <w:sz w:val="20"/>
          <w:szCs w:val="18"/>
          <w:lang w:val="ru-RU"/>
        </w:rPr>
      </w:pPr>
      <w:r w:rsidRPr="00087CBF">
        <w:rPr>
          <w:rFonts w:ascii="Times New Roman" w:hAnsi="Times New Roman" w:cs="Times New Roman"/>
          <w:sz w:val="20"/>
          <w:szCs w:val="18"/>
          <w:lang w:val="ru-RU"/>
        </w:rPr>
        <w:t>Текущий контроль успеваемости и аттестационные испытания обучающихся могут быть организованы с использованием ресурсов ЭИОС филиала КузГТУ.</w:t>
      </w:r>
    </w:p>
    <w:p w:rsidR="00C603B5" w:rsidRPr="00087CBF" w:rsidRDefault="00C603B5" w:rsidP="00C603B5">
      <w:pPr>
        <w:spacing w:after="0" w:line="240" w:lineRule="auto"/>
        <w:ind w:left="3" w:right="17" w:firstLine="423"/>
        <w:rPr>
          <w:rFonts w:ascii="Times New Roman" w:hAnsi="Times New Roman" w:cs="Times New Roman"/>
          <w:color w:val="auto"/>
          <w:sz w:val="20"/>
          <w:szCs w:val="18"/>
          <w:lang w:val="ru-RU"/>
        </w:rPr>
      </w:pPr>
      <w:r w:rsidRPr="00087CBF">
        <w:rPr>
          <w:rFonts w:ascii="Times New Roman" w:hAnsi="Times New Roman" w:cs="Times New Roman"/>
          <w:sz w:val="20"/>
          <w:szCs w:val="18"/>
          <w:lang w:val="ru-RU"/>
        </w:rPr>
        <w:t xml:space="preserve">Первые три этапа практики проходят непосредственно на предприятии. Поэтому текущий контроль на этих этапах осуществляет руководитель практики от предприятия. Средствами текущего контроля на первом этапе являются вопросы по аттестации, соответствующие требованиям местного органа Ростехнадзора РФ. Средствами текущего контроль на втором этапе являются табель выходов и </w:t>
      </w:r>
      <w:r w:rsidRPr="00087CBF">
        <w:rPr>
          <w:rFonts w:ascii="Times New Roman" w:hAnsi="Times New Roman" w:cs="Times New Roman"/>
          <w:color w:val="auto"/>
          <w:sz w:val="20"/>
          <w:szCs w:val="18"/>
          <w:lang w:val="ru-RU"/>
        </w:rPr>
        <w:t xml:space="preserve">корпоративные критерии оценки профессиональных навыков молодых специалистов (стажёров) конкретного предприятия (угольной компании). Средством текущего контроля третьего этапа является визуальный осмотр собранных материалов и информации. Критерием оценки является соответствие или не соответствие требованиям раздела 11.  </w:t>
      </w:r>
    </w:p>
    <w:p w:rsidR="00C603B5" w:rsidRPr="00087CBF" w:rsidRDefault="00C603B5" w:rsidP="00C603B5">
      <w:pPr>
        <w:spacing w:after="0" w:line="240" w:lineRule="auto"/>
        <w:ind w:left="3" w:right="17" w:firstLine="423"/>
        <w:rPr>
          <w:rFonts w:ascii="Times New Roman" w:hAnsi="Times New Roman" w:cs="Times New Roman"/>
          <w:sz w:val="20"/>
          <w:szCs w:val="18"/>
          <w:lang w:val="ru-RU"/>
        </w:rPr>
      </w:pPr>
      <w:r w:rsidRPr="00087CBF">
        <w:rPr>
          <w:rFonts w:ascii="Times New Roman" w:hAnsi="Times New Roman" w:cs="Times New Roman"/>
          <w:color w:val="auto"/>
          <w:sz w:val="20"/>
          <w:szCs w:val="18"/>
          <w:lang w:val="ru-RU"/>
        </w:rPr>
        <w:t>Четвёртый этап  практики (оформление отчёта) проходит на кафедре.  Текущий контроль этого этапа осуществляет руководитель практики от кафедры. Средством текущего контроля этого этапа является визуальный осмотр отчёта. Критериям оценки является соответствие или не соответствие требованиям раздела</w:t>
      </w:r>
      <w:r w:rsidRPr="00087CBF">
        <w:rPr>
          <w:rFonts w:ascii="Times New Roman" w:hAnsi="Times New Roman" w:cs="Times New Roman"/>
          <w:sz w:val="20"/>
          <w:szCs w:val="18"/>
          <w:lang w:val="ru-RU"/>
        </w:rPr>
        <w:t xml:space="preserve"> 6 и, соответственно, допуск или не допуск к промежуточной аттестации.</w:t>
      </w:r>
    </w:p>
    <w:p w:rsidR="008B1322" w:rsidRPr="00087CBF" w:rsidRDefault="008B1322" w:rsidP="008B1322">
      <w:pPr>
        <w:spacing w:after="0" w:line="240" w:lineRule="auto"/>
        <w:ind w:left="3" w:right="17" w:firstLine="423"/>
        <w:jc w:val="left"/>
        <w:rPr>
          <w:rFonts w:ascii="Times New Roman" w:hAnsi="Times New Roman" w:cs="Times New Roman"/>
          <w:b/>
          <w:sz w:val="20"/>
          <w:szCs w:val="18"/>
          <w:lang w:val="ru-RU"/>
        </w:rPr>
      </w:pPr>
    </w:p>
    <w:p w:rsidR="008B1322" w:rsidRPr="00087CBF" w:rsidRDefault="008B1322" w:rsidP="008B1322">
      <w:pPr>
        <w:spacing w:after="0" w:line="240" w:lineRule="auto"/>
        <w:ind w:left="3" w:right="17" w:firstLine="423"/>
        <w:jc w:val="left"/>
        <w:rPr>
          <w:rFonts w:ascii="Times New Roman" w:hAnsi="Times New Roman" w:cs="Times New Roman"/>
          <w:sz w:val="20"/>
          <w:szCs w:val="18"/>
          <w:lang w:val="ru-RU"/>
        </w:rPr>
      </w:pPr>
      <w:r w:rsidRPr="00087CBF">
        <w:rPr>
          <w:rFonts w:ascii="Times New Roman" w:hAnsi="Times New Roman" w:cs="Times New Roman"/>
          <w:b/>
          <w:sz w:val="20"/>
          <w:szCs w:val="18"/>
          <w:lang w:val="ru-RU"/>
        </w:rPr>
        <w:t>7.2.1.Оценочные средства при текущем контроле</w:t>
      </w:r>
    </w:p>
    <w:p w:rsidR="00906E81" w:rsidRPr="00087CBF" w:rsidRDefault="00906E81" w:rsidP="008B1322">
      <w:pPr>
        <w:spacing w:after="0" w:line="240" w:lineRule="auto"/>
        <w:ind w:left="0" w:right="0" w:firstLine="426"/>
        <w:rPr>
          <w:rFonts w:ascii="Times New Roman" w:hAnsi="Times New Roman" w:cs="Times New Roman"/>
          <w:sz w:val="20"/>
          <w:szCs w:val="18"/>
          <w:lang w:val="ru-RU"/>
        </w:rPr>
      </w:pPr>
    </w:p>
    <w:p w:rsidR="008E0547" w:rsidRPr="00087CBF" w:rsidRDefault="008E0547" w:rsidP="008E0547">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Формой текущего контроля по результатам прохождения производственной практики является доклад по результатам завершения текущих разделов производственного (экскурсионного) этапа практики, согласно п. 5. </w:t>
      </w:r>
    </w:p>
    <w:p w:rsidR="008E0547" w:rsidRPr="00087CBF" w:rsidRDefault="008E0547" w:rsidP="008E0547">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Критерии оценивания:</w:t>
      </w:r>
    </w:p>
    <w:p w:rsidR="008E0547" w:rsidRPr="00087CBF" w:rsidRDefault="008E0547" w:rsidP="008E0547">
      <w:pPr>
        <w:numPr>
          <w:ilvl w:val="0"/>
          <w:numId w:val="24"/>
        </w:numPr>
        <w:spacing w:after="0" w:line="240" w:lineRule="auto"/>
        <w:ind w:right="0" w:firstLine="4"/>
        <w:rPr>
          <w:rFonts w:ascii="Times New Roman" w:hAnsi="Times New Roman" w:cs="Times New Roman"/>
          <w:sz w:val="20"/>
          <w:szCs w:val="18"/>
          <w:lang w:val="ru-RU"/>
        </w:rPr>
      </w:pPr>
      <w:r w:rsidRPr="00087CBF">
        <w:rPr>
          <w:rFonts w:ascii="Times New Roman" w:hAnsi="Times New Roman" w:cs="Times New Roman"/>
          <w:sz w:val="20"/>
          <w:szCs w:val="18"/>
          <w:lang w:val="ru-RU"/>
        </w:rPr>
        <w:t>развернутый доклад о завершенных разделах производственного (экскурсионного) этапа практики,  в соответствии с требованиями к содержанию раздела (п. 6)  – 65…100 баллов;</w:t>
      </w:r>
    </w:p>
    <w:p w:rsidR="008E0547" w:rsidRPr="00087CBF" w:rsidRDefault="008E0547" w:rsidP="008E0547">
      <w:pPr>
        <w:numPr>
          <w:ilvl w:val="0"/>
          <w:numId w:val="24"/>
        </w:numPr>
        <w:spacing w:after="0" w:line="240" w:lineRule="auto"/>
        <w:ind w:right="0" w:firstLine="4"/>
        <w:rPr>
          <w:rFonts w:ascii="Times New Roman" w:hAnsi="Times New Roman" w:cs="Times New Roman"/>
          <w:sz w:val="20"/>
          <w:szCs w:val="18"/>
          <w:lang w:val="ru-RU"/>
        </w:rPr>
      </w:pPr>
      <w:r w:rsidRPr="00087CBF">
        <w:rPr>
          <w:rFonts w:ascii="Times New Roman" w:hAnsi="Times New Roman" w:cs="Times New Roman"/>
          <w:sz w:val="20"/>
          <w:szCs w:val="18"/>
          <w:lang w:val="ru-RU"/>
        </w:rPr>
        <w:t>доклад о завершенных разделах производственного (экскурсионного) этапа практики представление в полном объеме или не соответствуют  требованиям к содержанию – 0…65 баллов.</w:t>
      </w:r>
    </w:p>
    <w:p w:rsidR="008E0547" w:rsidRPr="00087CBF" w:rsidRDefault="008E0547" w:rsidP="008E0547">
      <w:pPr>
        <w:spacing w:after="0" w:line="240" w:lineRule="auto"/>
        <w:ind w:left="0" w:right="0" w:firstLine="426"/>
        <w:rPr>
          <w:rFonts w:ascii="Times New Roman" w:hAnsi="Times New Roman" w:cs="Times New Roman"/>
          <w:sz w:val="20"/>
          <w:szCs w:val="18"/>
          <w:lang w:val="ru-RU"/>
        </w:rPr>
      </w:pPr>
    </w:p>
    <w:tbl>
      <w:tblPr>
        <w:tblW w:w="4824" w:type="dxa"/>
        <w:tblInd w:w="8" w:type="dxa"/>
        <w:tblCellMar>
          <w:top w:w="30" w:type="dxa"/>
          <w:left w:w="12" w:type="dxa"/>
          <w:right w:w="12" w:type="dxa"/>
        </w:tblCellMar>
        <w:tblLook w:val="04A0" w:firstRow="1" w:lastRow="0" w:firstColumn="1" w:lastColumn="0" w:noHBand="0" w:noVBand="1"/>
      </w:tblPr>
      <w:tblGrid>
        <w:gridCol w:w="2272"/>
        <w:gridCol w:w="1418"/>
        <w:gridCol w:w="1134"/>
      </w:tblGrid>
      <w:tr w:rsidR="008E0547" w:rsidRPr="00087CBF" w:rsidTr="00986C0C">
        <w:trPr>
          <w:trHeight w:val="267"/>
        </w:trPr>
        <w:tc>
          <w:tcPr>
            <w:tcW w:w="2272" w:type="dxa"/>
            <w:tcBorders>
              <w:top w:val="single" w:sz="3" w:space="0" w:color="000000"/>
              <w:left w:val="single" w:sz="3" w:space="0" w:color="000000"/>
              <w:bottom w:val="single" w:sz="3" w:space="0" w:color="000000"/>
              <w:right w:val="single" w:sz="3" w:space="0" w:color="000000"/>
            </w:tcBorders>
            <w:shd w:val="clear" w:color="auto" w:fill="auto"/>
          </w:tcPr>
          <w:p w:rsidR="008E0547" w:rsidRPr="00087CBF" w:rsidRDefault="008E0547"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Количество баллов</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8E0547" w:rsidRPr="00087CBF" w:rsidRDefault="008E0547"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0...64</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8E0547" w:rsidRPr="00087CBF" w:rsidRDefault="008E0547"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65...100</w:t>
            </w:r>
          </w:p>
        </w:tc>
      </w:tr>
      <w:tr w:rsidR="008E0547" w:rsidRPr="00087CBF" w:rsidTr="00986C0C">
        <w:trPr>
          <w:trHeight w:val="267"/>
        </w:trPr>
        <w:tc>
          <w:tcPr>
            <w:tcW w:w="2272" w:type="dxa"/>
            <w:tcBorders>
              <w:top w:val="single" w:sz="3" w:space="0" w:color="000000"/>
              <w:left w:val="single" w:sz="3" w:space="0" w:color="000000"/>
              <w:bottom w:val="single" w:sz="3" w:space="0" w:color="000000"/>
              <w:right w:val="single" w:sz="3" w:space="0" w:color="000000"/>
            </w:tcBorders>
            <w:shd w:val="clear" w:color="auto" w:fill="auto"/>
          </w:tcPr>
          <w:p w:rsidR="008E0547" w:rsidRPr="00087CBF" w:rsidRDefault="008E0547"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шкала оценивания</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8E0547" w:rsidRPr="00087CBF" w:rsidRDefault="008E0547"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не зачтено</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8E0547" w:rsidRPr="00087CBF" w:rsidRDefault="008E0547"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зачтено</w:t>
            </w:r>
          </w:p>
        </w:tc>
      </w:tr>
    </w:tbl>
    <w:p w:rsidR="003C167C" w:rsidRPr="00087CBF" w:rsidRDefault="003C167C" w:rsidP="00E607DD">
      <w:pPr>
        <w:spacing w:after="0" w:line="240" w:lineRule="auto"/>
        <w:ind w:left="0" w:right="0" w:firstLine="426"/>
        <w:rPr>
          <w:rFonts w:ascii="Times New Roman" w:hAnsi="Times New Roman" w:cs="Times New Roman"/>
          <w:b/>
          <w:sz w:val="20"/>
          <w:szCs w:val="18"/>
          <w:lang w:val="ru-RU"/>
        </w:rPr>
      </w:pPr>
    </w:p>
    <w:p w:rsidR="008B1322" w:rsidRPr="00087CBF" w:rsidRDefault="008B1322"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b/>
          <w:sz w:val="20"/>
          <w:szCs w:val="18"/>
          <w:lang w:val="ru-RU"/>
        </w:rPr>
        <w:t>7.2.2. Оценочные средства при промежуточной аттестации</w:t>
      </w:r>
    </w:p>
    <w:p w:rsidR="00144817" w:rsidRPr="00087CBF" w:rsidRDefault="00144817" w:rsidP="00E607DD">
      <w:pPr>
        <w:spacing w:after="0" w:line="240" w:lineRule="auto"/>
        <w:ind w:left="0" w:right="0" w:firstLine="426"/>
        <w:rPr>
          <w:rFonts w:ascii="Times New Roman" w:hAnsi="Times New Roman" w:cs="Times New Roman"/>
          <w:sz w:val="20"/>
          <w:szCs w:val="18"/>
          <w:lang w:val="ru-RU"/>
        </w:rPr>
      </w:pPr>
    </w:p>
    <w:p w:rsidR="00BF1D9B" w:rsidRPr="00087CBF" w:rsidRDefault="00BF1D9B"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Промежуточная аттестация проводится в форме зачёта с оценкой. Оценочными средствами являются контрольные вопросы по производственному (экскурсионному) этапу практики, включая вопросы непосредственно по отчёту.</w:t>
      </w:r>
    </w:p>
    <w:p w:rsidR="00BF1D9B" w:rsidRPr="00087CBF" w:rsidRDefault="00BF1D9B"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Необходимо ответить на пять вопросов. Далее представлены примеры контрольных вопросов по разделам отчёта.</w:t>
      </w:r>
    </w:p>
    <w:p w:rsidR="00BF1D9B" w:rsidRPr="00087CBF" w:rsidRDefault="00BF1D9B"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Примерные вопросы для защиты отчета по практике 8 семестр</w:t>
      </w:r>
    </w:p>
    <w:p w:rsidR="00AE4589" w:rsidRPr="00087CBF" w:rsidRDefault="00AE4589"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 Какие факторы повлияли на размещение предприятия – места прохождения практики?</w:t>
      </w:r>
    </w:p>
    <w:p w:rsidR="00BF1D9B" w:rsidRPr="00087CBF" w:rsidRDefault="00C603B5"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2</w:t>
      </w:r>
      <w:r w:rsidR="00BF1D9B" w:rsidRPr="00087CBF">
        <w:rPr>
          <w:rFonts w:ascii="Times New Roman" w:hAnsi="Times New Roman" w:cs="Times New Roman"/>
          <w:sz w:val="20"/>
          <w:szCs w:val="18"/>
          <w:lang w:val="ru-RU"/>
        </w:rPr>
        <w:t xml:space="preserve">. </w:t>
      </w:r>
      <w:r w:rsidR="00AE4589" w:rsidRPr="00087CBF">
        <w:rPr>
          <w:rFonts w:ascii="Times New Roman" w:hAnsi="Times New Roman" w:cs="Times New Roman"/>
          <w:sz w:val="20"/>
          <w:szCs w:val="18"/>
          <w:lang w:val="ru-RU"/>
        </w:rPr>
        <w:t>Опишите организационно-управленческую с</w:t>
      </w:r>
      <w:r w:rsidR="00BF1D9B" w:rsidRPr="00087CBF">
        <w:rPr>
          <w:rFonts w:ascii="Times New Roman" w:hAnsi="Times New Roman" w:cs="Times New Roman"/>
          <w:sz w:val="20"/>
          <w:szCs w:val="18"/>
          <w:lang w:val="ru-RU"/>
        </w:rPr>
        <w:t>труктур</w:t>
      </w:r>
      <w:r w:rsidR="00AE4589" w:rsidRPr="00087CBF">
        <w:rPr>
          <w:rFonts w:ascii="Times New Roman" w:hAnsi="Times New Roman" w:cs="Times New Roman"/>
          <w:sz w:val="20"/>
          <w:szCs w:val="18"/>
          <w:lang w:val="ru-RU"/>
        </w:rPr>
        <w:t>у</w:t>
      </w:r>
      <w:r w:rsidR="00BF1D9B" w:rsidRPr="00087CBF">
        <w:rPr>
          <w:rFonts w:ascii="Times New Roman" w:hAnsi="Times New Roman" w:cs="Times New Roman"/>
          <w:sz w:val="20"/>
          <w:szCs w:val="18"/>
          <w:lang w:val="ru-RU"/>
        </w:rPr>
        <w:t xml:space="preserve"> </w:t>
      </w:r>
      <w:r w:rsidRPr="00087CBF">
        <w:rPr>
          <w:rFonts w:ascii="Times New Roman" w:hAnsi="Times New Roman" w:cs="Times New Roman"/>
          <w:sz w:val="20"/>
          <w:szCs w:val="18"/>
          <w:lang w:val="ru-RU"/>
        </w:rPr>
        <w:t>предприятия – места прохождения практики</w:t>
      </w:r>
    </w:p>
    <w:p w:rsidR="00AE4589" w:rsidRPr="00087CBF" w:rsidRDefault="00C603B5"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3</w:t>
      </w:r>
      <w:r w:rsidR="00AE4589" w:rsidRPr="00087CBF">
        <w:rPr>
          <w:rFonts w:ascii="Times New Roman" w:hAnsi="Times New Roman" w:cs="Times New Roman"/>
          <w:sz w:val="20"/>
          <w:szCs w:val="18"/>
          <w:lang w:val="ru-RU"/>
        </w:rPr>
        <w:t xml:space="preserve">. Опишите </w:t>
      </w:r>
      <w:r w:rsidR="00BF1D9B" w:rsidRPr="00087CBF">
        <w:rPr>
          <w:rFonts w:ascii="Times New Roman" w:hAnsi="Times New Roman" w:cs="Times New Roman"/>
          <w:sz w:val="20"/>
          <w:szCs w:val="18"/>
          <w:lang w:val="ru-RU"/>
        </w:rPr>
        <w:t>основны</w:t>
      </w:r>
      <w:r w:rsidR="00AE4589" w:rsidRPr="00087CBF">
        <w:rPr>
          <w:rFonts w:ascii="Times New Roman" w:hAnsi="Times New Roman" w:cs="Times New Roman"/>
          <w:sz w:val="20"/>
          <w:szCs w:val="18"/>
          <w:lang w:val="ru-RU"/>
        </w:rPr>
        <w:t>е</w:t>
      </w:r>
      <w:r w:rsidR="00BF1D9B" w:rsidRPr="00087CBF">
        <w:rPr>
          <w:rFonts w:ascii="Times New Roman" w:hAnsi="Times New Roman" w:cs="Times New Roman"/>
          <w:sz w:val="20"/>
          <w:szCs w:val="18"/>
          <w:lang w:val="ru-RU"/>
        </w:rPr>
        <w:t xml:space="preserve"> производственны</w:t>
      </w:r>
      <w:r w:rsidR="00AE4589" w:rsidRPr="00087CBF">
        <w:rPr>
          <w:rFonts w:ascii="Times New Roman" w:hAnsi="Times New Roman" w:cs="Times New Roman"/>
          <w:sz w:val="20"/>
          <w:szCs w:val="18"/>
          <w:lang w:val="ru-RU"/>
        </w:rPr>
        <w:t>е</w:t>
      </w:r>
      <w:r w:rsidR="00BF1D9B" w:rsidRPr="00087CBF">
        <w:rPr>
          <w:rFonts w:ascii="Times New Roman" w:hAnsi="Times New Roman" w:cs="Times New Roman"/>
          <w:sz w:val="20"/>
          <w:szCs w:val="18"/>
          <w:lang w:val="ru-RU"/>
        </w:rPr>
        <w:t xml:space="preserve"> процесс</w:t>
      </w:r>
      <w:r w:rsidR="00AE4589" w:rsidRPr="00087CBF">
        <w:rPr>
          <w:rFonts w:ascii="Times New Roman" w:hAnsi="Times New Roman" w:cs="Times New Roman"/>
          <w:sz w:val="20"/>
          <w:szCs w:val="18"/>
          <w:lang w:val="ru-RU"/>
        </w:rPr>
        <w:t>ы карьера</w:t>
      </w:r>
    </w:p>
    <w:p w:rsidR="00C603B5" w:rsidRPr="00087CBF" w:rsidRDefault="00C603B5"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4. Сколько пластов в поле разреза? </w:t>
      </w:r>
    </w:p>
    <w:p w:rsidR="00C603B5" w:rsidRPr="00087CBF" w:rsidRDefault="00C603B5"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5 Как изменяется угол падения пласта? </w:t>
      </w:r>
    </w:p>
    <w:p w:rsidR="008C70A3" w:rsidRPr="00087CBF" w:rsidRDefault="008C70A3"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6. Какой пласт отрабатывался в период похождения практики?</w:t>
      </w:r>
    </w:p>
    <w:p w:rsidR="008C70A3" w:rsidRPr="00087CBF" w:rsidRDefault="008C70A3"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7. Сколько забоев в карьере</w:t>
      </w:r>
    </w:p>
    <w:p w:rsidR="008C70A3" w:rsidRPr="00087CBF" w:rsidRDefault="008C70A3"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8. Какая среднесуточная нагрузка на забой </w:t>
      </w:r>
      <w:r w:rsidR="00CD4EFE">
        <w:rPr>
          <w:rFonts w:ascii="Times New Roman" w:hAnsi="Times New Roman" w:cs="Times New Roman"/>
          <w:sz w:val="20"/>
          <w:szCs w:val="18"/>
          <w:lang w:val="ru-RU"/>
        </w:rPr>
        <w:t>н</w:t>
      </w:r>
      <w:r w:rsidRPr="00087CBF">
        <w:rPr>
          <w:rFonts w:ascii="Times New Roman" w:hAnsi="Times New Roman" w:cs="Times New Roman"/>
          <w:sz w:val="20"/>
          <w:szCs w:val="18"/>
          <w:lang w:val="ru-RU"/>
        </w:rPr>
        <w:t>а  предприятии – месте прохождения практики</w:t>
      </w:r>
    </w:p>
    <w:p w:rsidR="00BF1D9B" w:rsidRPr="00087CBF" w:rsidRDefault="008C70A3"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9</w:t>
      </w:r>
      <w:r w:rsidR="00AE4589" w:rsidRPr="00087CBF">
        <w:rPr>
          <w:rFonts w:ascii="Times New Roman" w:hAnsi="Times New Roman" w:cs="Times New Roman"/>
          <w:sz w:val="20"/>
          <w:szCs w:val="18"/>
          <w:lang w:val="ru-RU"/>
        </w:rPr>
        <w:t>. Как на карьере осуществляется</w:t>
      </w:r>
      <w:r w:rsidR="00BF1D9B" w:rsidRPr="00087CBF">
        <w:rPr>
          <w:rFonts w:ascii="Times New Roman" w:hAnsi="Times New Roman" w:cs="Times New Roman"/>
          <w:sz w:val="20"/>
          <w:szCs w:val="18"/>
          <w:lang w:val="ru-RU"/>
        </w:rPr>
        <w:t xml:space="preserve"> подготовка горных пород к выемке; </w:t>
      </w:r>
    </w:p>
    <w:p w:rsidR="00AE4589" w:rsidRPr="00087CBF" w:rsidRDefault="008C70A3"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10</w:t>
      </w:r>
      <w:r w:rsidR="00AE4589" w:rsidRPr="00087CBF">
        <w:rPr>
          <w:rFonts w:ascii="Times New Roman" w:hAnsi="Times New Roman" w:cs="Times New Roman"/>
          <w:sz w:val="20"/>
          <w:szCs w:val="18"/>
          <w:lang w:val="ru-RU"/>
        </w:rPr>
        <w:t xml:space="preserve">. Как на карьере осуществляются </w:t>
      </w:r>
      <w:r w:rsidR="00BF1D9B" w:rsidRPr="00087CBF">
        <w:rPr>
          <w:rFonts w:ascii="Times New Roman" w:hAnsi="Times New Roman" w:cs="Times New Roman"/>
          <w:sz w:val="20"/>
          <w:szCs w:val="18"/>
          <w:lang w:val="ru-RU"/>
        </w:rPr>
        <w:t xml:space="preserve">выемочно-погрузочные работы; </w:t>
      </w:r>
    </w:p>
    <w:p w:rsidR="00BF1D9B" w:rsidRPr="00087CBF" w:rsidRDefault="008C70A3"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11</w:t>
      </w:r>
      <w:r w:rsidR="00AE4589" w:rsidRPr="00087CBF">
        <w:rPr>
          <w:rFonts w:ascii="Times New Roman" w:hAnsi="Times New Roman" w:cs="Times New Roman"/>
          <w:sz w:val="20"/>
          <w:szCs w:val="18"/>
          <w:lang w:val="ru-RU"/>
        </w:rPr>
        <w:t xml:space="preserve">. Как на карьере осуществляется </w:t>
      </w:r>
      <w:r w:rsidR="00BF1D9B" w:rsidRPr="00087CBF">
        <w:rPr>
          <w:rFonts w:ascii="Times New Roman" w:hAnsi="Times New Roman" w:cs="Times New Roman"/>
          <w:sz w:val="20"/>
          <w:szCs w:val="18"/>
          <w:lang w:val="ru-RU"/>
        </w:rPr>
        <w:t xml:space="preserve">транспортирование горной массы; </w:t>
      </w:r>
    </w:p>
    <w:p w:rsidR="00BF1D9B" w:rsidRPr="00087CBF" w:rsidRDefault="008C70A3"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12</w:t>
      </w:r>
      <w:r w:rsidR="00AE4589" w:rsidRPr="00087CBF">
        <w:rPr>
          <w:rFonts w:ascii="Times New Roman" w:hAnsi="Times New Roman" w:cs="Times New Roman"/>
          <w:sz w:val="20"/>
          <w:szCs w:val="18"/>
          <w:lang w:val="ru-RU"/>
        </w:rPr>
        <w:t xml:space="preserve">. Опишите организацию </w:t>
      </w:r>
      <w:r w:rsidR="00BF1D9B" w:rsidRPr="00087CBF">
        <w:rPr>
          <w:rFonts w:ascii="Times New Roman" w:hAnsi="Times New Roman" w:cs="Times New Roman"/>
          <w:sz w:val="20"/>
          <w:szCs w:val="18"/>
          <w:lang w:val="ru-RU"/>
        </w:rPr>
        <w:t>отвальны</w:t>
      </w:r>
      <w:r w:rsidR="00AE4589" w:rsidRPr="00087CBF">
        <w:rPr>
          <w:rFonts w:ascii="Times New Roman" w:hAnsi="Times New Roman" w:cs="Times New Roman"/>
          <w:sz w:val="20"/>
          <w:szCs w:val="18"/>
          <w:lang w:val="ru-RU"/>
        </w:rPr>
        <w:t>х</w:t>
      </w:r>
      <w:r w:rsidR="00BF1D9B" w:rsidRPr="00087CBF">
        <w:rPr>
          <w:rFonts w:ascii="Times New Roman" w:hAnsi="Times New Roman" w:cs="Times New Roman"/>
          <w:sz w:val="20"/>
          <w:szCs w:val="18"/>
          <w:lang w:val="ru-RU"/>
        </w:rPr>
        <w:t xml:space="preserve"> и складски</w:t>
      </w:r>
      <w:r w:rsidR="00AE4589" w:rsidRPr="00087CBF">
        <w:rPr>
          <w:rFonts w:ascii="Times New Roman" w:hAnsi="Times New Roman" w:cs="Times New Roman"/>
          <w:sz w:val="20"/>
          <w:szCs w:val="18"/>
          <w:lang w:val="ru-RU"/>
        </w:rPr>
        <w:t>х работы на карьере</w:t>
      </w:r>
      <w:r w:rsidR="00BF1D9B" w:rsidRPr="00087CBF">
        <w:rPr>
          <w:rFonts w:ascii="Times New Roman" w:hAnsi="Times New Roman" w:cs="Times New Roman"/>
          <w:sz w:val="20"/>
          <w:szCs w:val="18"/>
          <w:lang w:val="ru-RU"/>
        </w:rPr>
        <w:t xml:space="preserve"> </w:t>
      </w:r>
    </w:p>
    <w:p w:rsidR="00BF1D9B" w:rsidRPr="00087CBF" w:rsidRDefault="00C603B5"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w:t>
      </w:r>
      <w:r w:rsidR="008C70A3" w:rsidRPr="00087CBF">
        <w:rPr>
          <w:rFonts w:ascii="Times New Roman" w:hAnsi="Times New Roman" w:cs="Times New Roman"/>
          <w:sz w:val="20"/>
          <w:szCs w:val="18"/>
          <w:lang w:val="ru-RU"/>
        </w:rPr>
        <w:t>3</w:t>
      </w:r>
      <w:r w:rsidR="00AE4589" w:rsidRPr="00087CBF">
        <w:rPr>
          <w:rFonts w:ascii="Times New Roman" w:hAnsi="Times New Roman" w:cs="Times New Roman"/>
          <w:sz w:val="20"/>
          <w:szCs w:val="18"/>
          <w:lang w:val="ru-RU"/>
        </w:rPr>
        <w:t xml:space="preserve">. Как на карьере осуществляется </w:t>
      </w:r>
      <w:r w:rsidR="00BF1D9B" w:rsidRPr="00087CBF">
        <w:rPr>
          <w:rFonts w:ascii="Times New Roman" w:hAnsi="Times New Roman" w:cs="Times New Roman"/>
          <w:sz w:val="20"/>
          <w:szCs w:val="18"/>
          <w:lang w:val="ru-RU"/>
        </w:rPr>
        <w:t>первичное обогащение или переработка полезного ископаемого до конечного продукта;</w:t>
      </w:r>
    </w:p>
    <w:p w:rsidR="00BF1D9B" w:rsidRPr="00087CBF" w:rsidRDefault="00C603B5"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w:t>
      </w:r>
      <w:r w:rsidR="008C70A3" w:rsidRPr="00087CBF">
        <w:rPr>
          <w:rFonts w:ascii="Times New Roman" w:hAnsi="Times New Roman" w:cs="Times New Roman"/>
          <w:sz w:val="20"/>
          <w:szCs w:val="18"/>
          <w:lang w:val="ru-RU"/>
        </w:rPr>
        <w:t>4</w:t>
      </w:r>
      <w:r w:rsidR="00AE4589" w:rsidRPr="00087CBF">
        <w:rPr>
          <w:rFonts w:ascii="Times New Roman" w:hAnsi="Times New Roman" w:cs="Times New Roman"/>
          <w:sz w:val="20"/>
          <w:szCs w:val="18"/>
          <w:lang w:val="ru-RU"/>
        </w:rPr>
        <w:t xml:space="preserve"> Опишите</w:t>
      </w:r>
      <w:r w:rsidR="00BF1D9B" w:rsidRPr="00087CBF">
        <w:rPr>
          <w:rFonts w:ascii="Times New Roman" w:hAnsi="Times New Roman" w:cs="Times New Roman"/>
          <w:sz w:val="20"/>
          <w:szCs w:val="18"/>
          <w:lang w:val="ru-RU"/>
        </w:rPr>
        <w:t xml:space="preserve"> схем</w:t>
      </w:r>
      <w:r w:rsidR="00AE4589" w:rsidRPr="00087CBF">
        <w:rPr>
          <w:rFonts w:ascii="Times New Roman" w:hAnsi="Times New Roman" w:cs="Times New Roman"/>
          <w:sz w:val="20"/>
          <w:szCs w:val="18"/>
          <w:lang w:val="ru-RU"/>
        </w:rPr>
        <w:t>ы</w:t>
      </w:r>
      <w:r w:rsidR="00BF1D9B" w:rsidRPr="00087CBF">
        <w:rPr>
          <w:rFonts w:ascii="Times New Roman" w:hAnsi="Times New Roman" w:cs="Times New Roman"/>
          <w:sz w:val="20"/>
          <w:szCs w:val="18"/>
          <w:lang w:val="ru-RU"/>
        </w:rPr>
        <w:t xml:space="preserve"> вскрытия и систем разработки</w:t>
      </w:r>
      <w:r w:rsidR="00AE4589" w:rsidRPr="00087CBF">
        <w:rPr>
          <w:rFonts w:ascii="Times New Roman" w:hAnsi="Times New Roman" w:cs="Times New Roman"/>
          <w:sz w:val="20"/>
          <w:szCs w:val="18"/>
          <w:lang w:val="ru-RU"/>
        </w:rPr>
        <w:t xml:space="preserve"> полезного ископаемого на карьере</w:t>
      </w:r>
      <w:r w:rsidR="00BF1D9B" w:rsidRPr="00087CBF">
        <w:rPr>
          <w:rFonts w:ascii="Times New Roman" w:hAnsi="Times New Roman" w:cs="Times New Roman"/>
          <w:sz w:val="20"/>
          <w:szCs w:val="18"/>
          <w:lang w:val="ru-RU"/>
        </w:rPr>
        <w:t>;</w:t>
      </w:r>
    </w:p>
    <w:p w:rsidR="008C70A3" w:rsidRPr="00087CBF" w:rsidRDefault="006E7461"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15 Какие виды горнотранспортной техники применяются на вскрышных и добычных работах? </w:t>
      </w:r>
    </w:p>
    <w:p w:rsidR="00582CAA" w:rsidRPr="00087CBF" w:rsidRDefault="00582CAA"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16. Кем вы работали?</w:t>
      </w:r>
    </w:p>
    <w:p w:rsidR="00582CAA" w:rsidRPr="00087CBF" w:rsidRDefault="00582CAA"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17 </w:t>
      </w:r>
      <w:r w:rsidR="00DB1B38" w:rsidRPr="00087CBF">
        <w:rPr>
          <w:rFonts w:ascii="Times New Roman" w:hAnsi="Times New Roman" w:cs="Times New Roman"/>
          <w:sz w:val="20"/>
          <w:szCs w:val="18"/>
          <w:lang w:val="ru-RU"/>
        </w:rPr>
        <w:t xml:space="preserve">В чем заключались ваши обязанности </w:t>
      </w:r>
      <w:r w:rsidRPr="00087CBF">
        <w:rPr>
          <w:rFonts w:ascii="Times New Roman" w:hAnsi="Times New Roman" w:cs="Times New Roman"/>
          <w:sz w:val="20"/>
          <w:szCs w:val="18"/>
          <w:lang w:val="ru-RU"/>
        </w:rPr>
        <w:t>на рабочем месте?</w:t>
      </w:r>
    </w:p>
    <w:p w:rsidR="00582CAA" w:rsidRPr="00087CBF" w:rsidRDefault="00582CAA"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18 Какие профессии (должности) есть в</w:t>
      </w:r>
      <w:r w:rsidR="00DB1B38" w:rsidRPr="00087CBF">
        <w:rPr>
          <w:rFonts w:ascii="Times New Roman" w:hAnsi="Times New Roman" w:cs="Times New Roman"/>
          <w:sz w:val="20"/>
          <w:szCs w:val="18"/>
          <w:lang w:val="ru-RU"/>
        </w:rPr>
        <w:t xml:space="preserve"> структуре участка (отдела), на</w:t>
      </w:r>
      <w:r w:rsidRPr="00087CBF">
        <w:rPr>
          <w:rFonts w:ascii="Times New Roman" w:hAnsi="Times New Roman" w:cs="Times New Roman"/>
          <w:sz w:val="20"/>
          <w:szCs w:val="18"/>
          <w:lang w:val="ru-RU"/>
        </w:rPr>
        <w:t xml:space="preserve"> котором </w:t>
      </w:r>
      <w:r w:rsidR="00DB1B38" w:rsidRPr="00087CBF">
        <w:rPr>
          <w:rFonts w:ascii="Times New Roman" w:hAnsi="Times New Roman" w:cs="Times New Roman"/>
          <w:sz w:val="20"/>
          <w:szCs w:val="18"/>
          <w:lang w:val="ru-RU"/>
        </w:rPr>
        <w:t>в</w:t>
      </w:r>
      <w:r w:rsidRPr="00087CBF">
        <w:rPr>
          <w:rFonts w:ascii="Times New Roman" w:hAnsi="Times New Roman" w:cs="Times New Roman"/>
          <w:sz w:val="20"/>
          <w:szCs w:val="18"/>
          <w:lang w:val="ru-RU"/>
        </w:rPr>
        <w:t>ы проходили практику?</w:t>
      </w:r>
    </w:p>
    <w:p w:rsidR="00AE4589" w:rsidRPr="00087CBF" w:rsidRDefault="00AE4589" w:rsidP="00E607DD">
      <w:pPr>
        <w:spacing w:after="0" w:line="240" w:lineRule="auto"/>
        <w:ind w:left="0" w:right="0" w:firstLine="426"/>
        <w:rPr>
          <w:rFonts w:ascii="Times New Roman" w:hAnsi="Times New Roman" w:cs="Times New Roman"/>
          <w:sz w:val="20"/>
          <w:szCs w:val="18"/>
          <w:lang w:val="ru-RU"/>
        </w:rPr>
      </w:pPr>
    </w:p>
    <w:p w:rsidR="00AE4589" w:rsidRPr="00087CBF" w:rsidRDefault="00AE4589"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Примерные вопросы для защиты отчета по практике 10 семестр</w:t>
      </w:r>
    </w:p>
    <w:p w:rsidR="00AE4589" w:rsidRPr="00087CBF" w:rsidRDefault="00AE4589" w:rsidP="00E607DD">
      <w:pPr>
        <w:spacing w:after="0" w:line="240" w:lineRule="auto"/>
        <w:ind w:left="0" w:right="0" w:firstLine="426"/>
        <w:rPr>
          <w:rFonts w:ascii="Times New Roman" w:hAnsi="Times New Roman" w:cs="Times New Roman"/>
          <w:sz w:val="20"/>
          <w:szCs w:val="18"/>
          <w:lang w:val="ru-RU"/>
        </w:rPr>
      </w:pPr>
    </w:p>
    <w:p w:rsidR="00AE4589"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 Раскройте требования по</w:t>
      </w:r>
      <w:r w:rsidR="00AE4589" w:rsidRPr="00087CBF">
        <w:rPr>
          <w:rFonts w:ascii="Times New Roman" w:hAnsi="Times New Roman" w:cs="Times New Roman"/>
          <w:sz w:val="20"/>
          <w:szCs w:val="18"/>
          <w:lang w:val="ru-RU"/>
        </w:rPr>
        <w:t xml:space="preserve"> промышленной безопасности, охраны труда и промсанитарии при работе на горных машинах;</w:t>
      </w:r>
    </w:p>
    <w:p w:rsidR="00DB1B38"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2. Какие </w:t>
      </w:r>
      <w:r w:rsidR="00AE4589" w:rsidRPr="00087CBF">
        <w:rPr>
          <w:rFonts w:ascii="Times New Roman" w:hAnsi="Times New Roman" w:cs="Times New Roman"/>
          <w:sz w:val="20"/>
          <w:szCs w:val="18"/>
          <w:lang w:val="ru-RU"/>
        </w:rPr>
        <w:t>экологически</w:t>
      </w:r>
      <w:r w:rsidRPr="00087CBF">
        <w:rPr>
          <w:rFonts w:ascii="Times New Roman" w:hAnsi="Times New Roman" w:cs="Times New Roman"/>
          <w:sz w:val="20"/>
          <w:szCs w:val="18"/>
          <w:lang w:val="ru-RU"/>
        </w:rPr>
        <w:t>е</w:t>
      </w:r>
      <w:r w:rsidR="00AE4589" w:rsidRPr="00087CBF">
        <w:rPr>
          <w:rFonts w:ascii="Times New Roman" w:hAnsi="Times New Roman" w:cs="Times New Roman"/>
          <w:sz w:val="20"/>
          <w:szCs w:val="18"/>
          <w:lang w:val="ru-RU"/>
        </w:rPr>
        <w:t xml:space="preserve"> проблем</w:t>
      </w:r>
      <w:r w:rsidRPr="00087CBF">
        <w:rPr>
          <w:rFonts w:ascii="Times New Roman" w:hAnsi="Times New Roman" w:cs="Times New Roman"/>
          <w:sz w:val="20"/>
          <w:szCs w:val="18"/>
          <w:lang w:val="ru-RU"/>
        </w:rPr>
        <w:t>ы</w:t>
      </w:r>
      <w:r w:rsidR="00AE4589" w:rsidRPr="00087CBF">
        <w:rPr>
          <w:rFonts w:ascii="Times New Roman" w:hAnsi="Times New Roman" w:cs="Times New Roman"/>
          <w:sz w:val="20"/>
          <w:szCs w:val="18"/>
          <w:lang w:val="ru-RU"/>
        </w:rPr>
        <w:t xml:space="preserve"> горного </w:t>
      </w:r>
      <w:r w:rsidRPr="00087CBF">
        <w:rPr>
          <w:rFonts w:ascii="Times New Roman" w:hAnsi="Times New Roman" w:cs="Times New Roman"/>
          <w:sz w:val="20"/>
          <w:szCs w:val="18"/>
          <w:lang w:val="ru-RU"/>
        </w:rPr>
        <w:t xml:space="preserve">предприятия – места прохождения практики вам известны? </w:t>
      </w:r>
    </w:p>
    <w:p w:rsidR="00AE4589"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3. Какие</w:t>
      </w:r>
      <w:r w:rsidR="00AE4589" w:rsidRPr="00087CBF">
        <w:rPr>
          <w:rFonts w:ascii="Times New Roman" w:hAnsi="Times New Roman" w:cs="Times New Roman"/>
          <w:sz w:val="20"/>
          <w:szCs w:val="18"/>
          <w:lang w:val="ru-RU"/>
        </w:rPr>
        <w:t xml:space="preserve"> способ</w:t>
      </w:r>
      <w:r w:rsidRPr="00087CBF">
        <w:rPr>
          <w:rFonts w:ascii="Times New Roman" w:hAnsi="Times New Roman" w:cs="Times New Roman"/>
          <w:sz w:val="20"/>
          <w:szCs w:val="18"/>
          <w:lang w:val="ru-RU"/>
        </w:rPr>
        <w:t>ы</w:t>
      </w:r>
      <w:r w:rsidR="00CD4EFE">
        <w:rPr>
          <w:rFonts w:ascii="Times New Roman" w:hAnsi="Times New Roman" w:cs="Times New Roman"/>
          <w:sz w:val="20"/>
          <w:szCs w:val="18"/>
          <w:lang w:val="ru-RU"/>
        </w:rPr>
        <w:t xml:space="preserve"> </w:t>
      </w:r>
      <w:r w:rsidR="00AE4589" w:rsidRPr="00087CBF">
        <w:rPr>
          <w:rFonts w:ascii="Times New Roman" w:hAnsi="Times New Roman" w:cs="Times New Roman"/>
          <w:sz w:val="20"/>
          <w:szCs w:val="18"/>
          <w:lang w:val="ru-RU"/>
        </w:rPr>
        <w:t>решения</w:t>
      </w:r>
      <w:r w:rsidRPr="00087CBF">
        <w:rPr>
          <w:rFonts w:ascii="Times New Roman" w:hAnsi="Times New Roman" w:cs="Times New Roman"/>
          <w:sz w:val="20"/>
          <w:szCs w:val="18"/>
          <w:lang w:val="ru-RU"/>
        </w:rPr>
        <w:t xml:space="preserve"> экологических проблем представляются вам наиболее эффективными в современных условиях</w:t>
      </w:r>
    </w:p>
    <w:p w:rsidR="00AE4589"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4. Как на предприятии – месте прохождения практики проводится</w:t>
      </w:r>
      <w:r w:rsidR="00AE4589" w:rsidRPr="00087CBF">
        <w:rPr>
          <w:rFonts w:ascii="Times New Roman" w:hAnsi="Times New Roman" w:cs="Times New Roman"/>
          <w:sz w:val="20"/>
          <w:szCs w:val="18"/>
          <w:lang w:val="ru-RU"/>
        </w:rPr>
        <w:t xml:space="preserve"> работ</w:t>
      </w:r>
      <w:r w:rsidRPr="00087CBF">
        <w:rPr>
          <w:rFonts w:ascii="Times New Roman" w:hAnsi="Times New Roman" w:cs="Times New Roman"/>
          <w:sz w:val="20"/>
          <w:szCs w:val="18"/>
          <w:lang w:val="ru-RU"/>
        </w:rPr>
        <w:t>а</w:t>
      </w:r>
      <w:r w:rsidR="00AE4589" w:rsidRPr="00087CBF">
        <w:rPr>
          <w:rFonts w:ascii="Times New Roman" w:hAnsi="Times New Roman" w:cs="Times New Roman"/>
          <w:sz w:val="20"/>
          <w:szCs w:val="18"/>
          <w:lang w:val="ru-RU"/>
        </w:rPr>
        <w:t xml:space="preserve"> по рациональной эксплуатации и ремонту горного оборудования;</w:t>
      </w:r>
    </w:p>
    <w:p w:rsidR="00AE4589"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5 К какому типу относится </w:t>
      </w:r>
      <w:r w:rsidR="00AE4589" w:rsidRPr="00087CBF">
        <w:rPr>
          <w:rFonts w:ascii="Times New Roman" w:hAnsi="Times New Roman" w:cs="Times New Roman"/>
          <w:sz w:val="20"/>
          <w:szCs w:val="18"/>
          <w:lang w:val="ru-RU"/>
        </w:rPr>
        <w:t>структур</w:t>
      </w:r>
      <w:r w:rsidRPr="00087CBF">
        <w:rPr>
          <w:rFonts w:ascii="Times New Roman" w:hAnsi="Times New Roman" w:cs="Times New Roman"/>
          <w:sz w:val="20"/>
          <w:szCs w:val="18"/>
          <w:lang w:val="ru-RU"/>
        </w:rPr>
        <w:t>а</w:t>
      </w:r>
      <w:r w:rsidR="00AE4589" w:rsidRPr="00087CBF">
        <w:rPr>
          <w:rFonts w:ascii="Times New Roman" w:hAnsi="Times New Roman" w:cs="Times New Roman"/>
          <w:sz w:val="20"/>
          <w:szCs w:val="18"/>
          <w:lang w:val="ru-RU"/>
        </w:rPr>
        <w:t xml:space="preserve"> управления </w:t>
      </w:r>
      <w:r w:rsidRPr="00087CBF">
        <w:rPr>
          <w:rFonts w:ascii="Times New Roman" w:hAnsi="Times New Roman" w:cs="Times New Roman"/>
          <w:sz w:val="20"/>
          <w:szCs w:val="18"/>
          <w:lang w:val="ru-RU"/>
        </w:rPr>
        <w:t>предприятия – места прохождения практики</w:t>
      </w:r>
    </w:p>
    <w:p w:rsidR="00AE4589"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6. Какие </w:t>
      </w:r>
      <w:r w:rsidR="00AE4589" w:rsidRPr="00087CBF">
        <w:rPr>
          <w:rFonts w:ascii="Times New Roman" w:hAnsi="Times New Roman" w:cs="Times New Roman"/>
          <w:sz w:val="20"/>
          <w:szCs w:val="18"/>
          <w:lang w:val="ru-RU"/>
        </w:rPr>
        <w:t>навык</w:t>
      </w:r>
      <w:r w:rsidRPr="00087CBF">
        <w:rPr>
          <w:rFonts w:ascii="Times New Roman" w:hAnsi="Times New Roman" w:cs="Times New Roman"/>
          <w:sz w:val="20"/>
          <w:szCs w:val="18"/>
          <w:lang w:val="ru-RU"/>
        </w:rPr>
        <w:t xml:space="preserve">и </w:t>
      </w:r>
      <w:r w:rsidR="00AE4589" w:rsidRPr="00087CBF">
        <w:rPr>
          <w:rFonts w:ascii="Times New Roman" w:hAnsi="Times New Roman" w:cs="Times New Roman"/>
          <w:sz w:val="20"/>
          <w:szCs w:val="18"/>
          <w:lang w:val="ru-RU"/>
        </w:rPr>
        <w:t>организационной работ</w:t>
      </w:r>
      <w:r w:rsidRPr="00087CBF">
        <w:rPr>
          <w:rFonts w:ascii="Times New Roman" w:hAnsi="Times New Roman" w:cs="Times New Roman"/>
          <w:sz w:val="20"/>
          <w:szCs w:val="18"/>
          <w:lang w:val="ru-RU"/>
        </w:rPr>
        <w:t xml:space="preserve">ы были вами приобретены в ходе прохождения практики? </w:t>
      </w:r>
    </w:p>
    <w:p w:rsidR="00AE4589"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7. Представьте </w:t>
      </w:r>
      <w:r w:rsidR="00AE4589" w:rsidRPr="00087CBF">
        <w:rPr>
          <w:rFonts w:ascii="Times New Roman" w:hAnsi="Times New Roman" w:cs="Times New Roman"/>
          <w:sz w:val="20"/>
          <w:szCs w:val="18"/>
          <w:lang w:val="ru-RU"/>
        </w:rPr>
        <w:t>анализ результатов сопоставления проектных решений и фактического состояния горных работ;</w:t>
      </w:r>
    </w:p>
    <w:p w:rsidR="00AE4589"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8. Представьте итоги анализа динамики</w:t>
      </w:r>
      <w:r w:rsidR="00AE4589" w:rsidRPr="00087CBF">
        <w:rPr>
          <w:rFonts w:ascii="Times New Roman" w:hAnsi="Times New Roman" w:cs="Times New Roman"/>
          <w:sz w:val="20"/>
          <w:szCs w:val="18"/>
          <w:lang w:val="ru-RU"/>
        </w:rPr>
        <w:t xml:space="preserve"> основны</w:t>
      </w:r>
      <w:r w:rsidRPr="00087CBF">
        <w:rPr>
          <w:rFonts w:ascii="Times New Roman" w:hAnsi="Times New Roman" w:cs="Times New Roman"/>
          <w:sz w:val="20"/>
          <w:szCs w:val="18"/>
          <w:lang w:val="ru-RU"/>
        </w:rPr>
        <w:t>х</w:t>
      </w:r>
      <w:r w:rsidR="00AE4589" w:rsidRPr="00087CBF">
        <w:rPr>
          <w:rFonts w:ascii="Times New Roman" w:hAnsi="Times New Roman" w:cs="Times New Roman"/>
          <w:sz w:val="20"/>
          <w:szCs w:val="18"/>
          <w:lang w:val="ru-RU"/>
        </w:rPr>
        <w:t xml:space="preserve"> технико-экономически</w:t>
      </w:r>
      <w:r w:rsidRPr="00087CBF">
        <w:rPr>
          <w:rFonts w:ascii="Times New Roman" w:hAnsi="Times New Roman" w:cs="Times New Roman"/>
          <w:sz w:val="20"/>
          <w:szCs w:val="18"/>
          <w:lang w:val="ru-RU"/>
        </w:rPr>
        <w:t>х</w:t>
      </w:r>
      <w:r w:rsidR="00AE4589" w:rsidRPr="00087CBF">
        <w:rPr>
          <w:rFonts w:ascii="Times New Roman" w:hAnsi="Times New Roman" w:cs="Times New Roman"/>
          <w:sz w:val="20"/>
          <w:szCs w:val="18"/>
          <w:lang w:val="ru-RU"/>
        </w:rPr>
        <w:t xml:space="preserve"> показател</w:t>
      </w:r>
      <w:r w:rsidRPr="00087CBF">
        <w:rPr>
          <w:rFonts w:ascii="Times New Roman" w:hAnsi="Times New Roman" w:cs="Times New Roman"/>
          <w:sz w:val="20"/>
          <w:szCs w:val="18"/>
          <w:lang w:val="ru-RU"/>
        </w:rPr>
        <w:t>ей</w:t>
      </w:r>
      <w:r w:rsidR="00AE4589" w:rsidRPr="00087CBF">
        <w:rPr>
          <w:rFonts w:ascii="Times New Roman" w:hAnsi="Times New Roman" w:cs="Times New Roman"/>
          <w:sz w:val="20"/>
          <w:szCs w:val="18"/>
          <w:lang w:val="ru-RU"/>
        </w:rPr>
        <w:t xml:space="preserve"> работы горного предприятия;</w:t>
      </w:r>
    </w:p>
    <w:p w:rsidR="00DB1B38"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9. Какие показатели, на ваш взгляд, являются ключевыми для управления предприятием – местом прохождения практики</w:t>
      </w:r>
    </w:p>
    <w:p w:rsidR="00DB1B38"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10 Какие </w:t>
      </w:r>
      <w:r w:rsidR="00AE4589" w:rsidRPr="00087CBF">
        <w:rPr>
          <w:rFonts w:ascii="Times New Roman" w:hAnsi="Times New Roman" w:cs="Times New Roman"/>
          <w:sz w:val="20"/>
          <w:szCs w:val="18"/>
          <w:lang w:val="ru-RU"/>
        </w:rPr>
        <w:t>«узки</w:t>
      </w:r>
      <w:r w:rsidRPr="00087CBF">
        <w:rPr>
          <w:rFonts w:ascii="Times New Roman" w:hAnsi="Times New Roman" w:cs="Times New Roman"/>
          <w:sz w:val="20"/>
          <w:szCs w:val="18"/>
          <w:lang w:val="ru-RU"/>
        </w:rPr>
        <w:t>е</w:t>
      </w:r>
      <w:r w:rsidR="00AE4589" w:rsidRPr="00087CBF">
        <w:rPr>
          <w:rFonts w:ascii="Times New Roman" w:hAnsi="Times New Roman" w:cs="Times New Roman"/>
          <w:sz w:val="20"/>
          <w:szCs w:val="18"/>
          <w:lang w:val="ru-RU"/>
        </w:rPr>
        <w:t xml:space="preserve"> мест</w:t>
      </w:r>
      <w:r w:rsidRPr="00087CBF">
        <w:rPr>
          <w:rFonts w:ascii="Times New Roman" w:hAnsi="Times New Roman" w:cs="Times New Roman"/>
          <w:sz w:val="20"/>
          <w:szCs w:val="18"/>
          <w:lang w:val="ru-RU"/>
        </w:rPr>
        <w:t>а</w:t>
      </w:r>
      <w:r w:rsidR="00AE4589" w:rsidRPr="00087CBF">
        <w:rPr>
          <w:rFonts w:ascii="Times New Roman" w:hAnsi="Times New Roman" w:cs="Times New Roman"/>
          <w:sz w:val="20"/>
          <w:szCs w:val="18"/>
          <w:lang w:val="ru-RU"/>
        </w:rPr>
        <w:t xml:space="preserve">» в технологическом процессе открытых горных работ </w:t>
      </w:r>
      <w:r w:rsidRPr="00087CBF">
        <w:rPr>
          <w:rFonts w:ascii="Times New Roman" w:hAnsi="Times New Roman" w:cs="Times New Roman"/>
          <w:sz w:val="20"/>
          <w:szCs w:val="18"/>
          <w:lang w:val="ru-RU"/>
        </w:rPr>
        <w:t>существуют на предприятии – месте прохождения практики</w:t>
      </w:r>
      <w:r w:rsidR="00AE4589" w:rsidRPr="00087CBF">
        <w:rPr>
          <w:rFonts w:ascii="Times New Roman" w:hAnsi="Times New Roman" w:cs="Times New Roman"/>
          <w:sz w:val="20"/>
          <w:szCs w:val="18"/>
          <w:lang w:val="ru-RU"/>
        </w:rPr>
        <w:t xml:space="preserve">, снижающих уровень их безопасности и экономической эффективности </w:t>
      </w:r>
    </w:p>
    <w:p w:rsidR="00DB1B38"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11. Какие направления для анализа и решения вами выбраны к последующему выполнению ВКР в 11 семестре? В чем их актуальность? </w:t>
      </w:r>
    </w:p>
    <w:p w:rsidR="00DB1B38" w:rsidRPr="00087CBF" w:rsidRDefault="00DB1B38"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12. В чем перспективная экономическая целесообразность выбранных вами направлений выпускного исследования? Имеются ли другие виды эффективности при решении выбранной вами проблемы (технологическая, экологическая, социальная, другие). </w:t>
      </w:r>
    </w:p>
    <w:p w:rsidR="00DB1B38" w:rsidRPr="00087CBF" w:rsidRDefault="00DB1B38" w:rsidP="00E607DD">
      <w:pPr>
        <w:spacing w:after="0" w:line="240" w:lineRule="auto"/>
        <w:ind w:left="0" w:right="0" w:firstLine="426"/>
        <w:rPr>
          <w:rFonts w:ascii="Times New Roman" w:hAnsi="Times New Roman" w:cs="Times New Roman"/>
          <w:sz w:val="20"/>
          <w:szCs w:val="18"/>
          <w:lang w:val="ru-RU"/>
        </w:rPr>
      </w:pPr>
    </w:p>
    <w:p w:rsidR="00BF1D9B" w:rsidRPr="00087CBF" w:rsidRDefault="00BF1D9B"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При проведении промежуточной аттестации критериями являются правильность оформления отчета (согласно требованиям п. 6) и качество ответов на контрольные вопросы. К промежуточной аттестации допускаются студенты, оформившие отчет в полном соответствии со структурой (в т. ч. графической части), представленной в п. 6. и содержанием разделов в целом соответствующем п. 6. Основным критерием оценивания при ответе на вопросы является количество правильных, полных ответов. Далее представлены примерные критерии оценивания.</w:t>
      </w:r>
    </w:p>
    <w:p w:rsidR="00BF1D9B" w:rsidRPr="00087CBF" w:rsidRDefault="00BF1D9B"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85 - 100 - структура и содержание отчёта полностью соответствуют требованиям; правильный и полный ответ на 5 вопросов.</w:t>
      </w:r>
    </w:p>
    <w:p w:rsidR="00BF1D9B" w:rsidRPr="00087CBF" w:rsidRDefault="00BF1D9B"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75 - 84 - структура и содержание отчёта полностью соответствуют требованиям (или имеются незначительные недочеты в содержании разделов); правильны, полный ответ на 4 вопроса или правильный, но неполный ответ на 5 вопросов.</w:t>
      </w:r>
    </w:p>
    <w:p w:rsidR="00BF1D9B" w:rsidRPr="00087CBF" w:rsidRDefault="00BF1D9B"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65 - 74 - структура отчёта полностью соответствует требованиям, но в содержании есть недочеты; правильный и полный ответ на 2 или 3 вопроса или правильный, но неполный ответ на 3-4 вопроса.</w:t>
      </w:r>
    </w:p>
    <w:p w:rsidR="00BF1D9B" w:rsidRPr="00087CBF" w:rsidRDefault="00BF1D9B" w:rsidP="00E607DD">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0 - 64 - структура отчёта полностью соответствуют требованиям, но в содержании есть недочеты; правильный и полный ответ на 1 вопрос или правильный, но неполный ответ на 2 вопроса, либо ответов нет.</w:t>
      </w:r>
    </w:p>
    <w:p w:rsidR="00BF1D9B" w:rsidRPr="00087CBF" w:rsidRDefault="00BF1D9B" w:rsidP="00BF1D9B">
      <w:pPr>
        <w:spacing w:after="0" w:line="240" w:lineRule="auto"/>
        <w:ind w:left="0" w:right="0" w:firstLine="426"/>
        <w:rPr>
          <w:rFonts w:ascii="Times New Roman" w:hAnsi="Times New Roman" w:cs="Times New Roman"/>
          <w:sz w:val="20"/>
          <w:szCs w:val="18"/>
          <w:lang w:val="ru-RU"/>
        </w:rPr>
      </w:pPr>
    </w:p>
    <w:tbl>
      <w:tblPr>
        <w:tblW w:w="4292" w:type="dxa"/>
        <w:tblInd w:w="8" w:type="dxa"/>
        <w:tblCellMar>
          <w:top w:w="30" w:type="dxa"/>
          <w:left w:w="12" w:type="dxa"/>
          <w:right w:w="12" w:type="dxa"/>
        </w:tblCellMar>
        <w:tblLook w:val="04A0" w:firstRow="1" w:lastRow="0" w:firstColumn="1" w:lastColumn="0" w:noHBand="0" w:noVBand="1"/>
      </w:tblPr>
      <w:tblGrid>
        <w:gridCol w:w="1702"/>
        <w:gridCol w:w="518"/>
        <w:gridCol w:w="621"/>
        <w:gridCol w:w="689"/>
        <w:gridCol w:w="762"/>
      </w:tblGrid>
      <w:tr w:rsidR="00BF1D9B" w:rsidRPr="00087CBF" w:rsidTr="00986C0C">
        <w:trPr>
          <w:trHeight w:val="267"/>
        </w:trPr>
        <w:tc>
          <w:tcPr>
            <w:tcW w:w="1704"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Количество баллов</w:t>
            </w:r>
          </w:p>
        </w:tc>
        <w:tc>
          <w:tcPr>
            <w:tcW w:w="518"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0 - 64</w:t>
            </w:r>
          </w:p>
        </w:tc>
        <w:tc>
          <w:tcPr>
            <w:tcW w:w="621"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65 - 74</w:t>
            </w: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75 - 84</w:t>
            </w:r>
          </w:p>
        </w:tc>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85 - 100</w:t>
            </w:r>
          </w:p>
        </w:tc>
      </w:tr>
      <w:tr w:rsidR="00BF1D9B" w:rsidRPr="00087CBF" w:rsidTr="00986C0C">
        <w:trPr>
          <w:trHeight w:val="267"/>
        </w:trPr>
        <w:tc>
          <w:tcPr>
            <w:tcW w:w="1704"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rPr>
                <w:rFonts w:ascii="Times New Roman" w:hAnsi="Times New Roman" w:cs="Times New Roman"/>
                <w:sz w:val="20"/>
                <w:szCs w:val="18"/>
                <w:lang w:val="ru-RU"/>
              </w:rPr>
            </w:pPr>
            <w:r w:rsidRPr="00087CBF">
              <w:rPr>
                <w:rFonts w:ascii="Times New Roman" w:hAnsi="Times New Roman" w:cs="Times New Roman"/>
                <w:sz w:val="20"/>
                <w:szCs w:val="18"/>
                <w:lang w:val="ru-RU"/>
              </w:rPr>
              <w:t>Шкала оценивания</w:t>
            </w:r>
          </w:p>
        </w:tc>
        <w:tc>
          <w:tcPr>
            <w:tcW w:w="518"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неуд</w:t>
            </w:r>
          </w:p>
        </w:tc>
        <w:tc>
          <w:tcPr>
            <w:tcW w:w="621"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удовл</w:t>
            </w: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хорошо</w:t>
            </w:r>
          </w:p>
        </w:tc>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BF1D9B" w:rsidRPr="00087CBF" w:rsidRDefault="00BF1D9B" w:rsidP="00986C0C">
            <w:pPr>
              <w:spacing w:after="0" w:line="240" w:lineRule="auto"/>
              <w:ind w:left="0" w:right="0" w:firstLine="0"/>
              <w:jc w:val="center"/>
              <w:rPr>
                <w:rFonts w:ascii="Times New Roman" w:hAnsi="Times New Roman" w:cs="Times New Roman"/>
                <w:sz w:val="20"/>
                <w:szCs w:val="18"/>
                <w:lang w:val="ru-RU"/>
              </w:rPr>
            </w:pPr>
            <w:r w:rsidRPr="00087CBF">
              <w:rPr>
                <w:rFonts w:ascii="Times New Roman" w:hAnsi="Times New Roman" w:cs="Times New Roman"/>
                <w:sz w:val="20"/>
                <w:szCs w:val="18"/>
                <w:lang w:val="ru-RU"/>
              </w:rPr>
              <w:t>отлично</w:t>
            </w:r>
          </w:p>
        </w:tc>
      </w:tr>
    </w:tbl>
    <w:p w:rsidR="00CF4315" w:rsidRPr="00087CBF" w:rsidRDefault="00CF4315" w:rsidP="00BD7579">
      <w:pPr>
        <w:spacing w:after="0" w:line="240" w:lineRule="auto"/>
        <w:ind w:left="0" w:right="0" w:firstLine="426"/>
        <w:rPr>
          <w:rFonts w:ascii="Times New Roman" w:hAnsi="Times New Roman" w:cs="Times New Roman"/>
          <w:sz w:val="20"/>
          <w:szCs w:val="18"/>
          <w:lang w:val="ru-RU"/>
        </w:rPr>
      </w:pPr>
    </w:p>
    <w:p w:rsidR="00DB1B38" w:rsidRPr="00087CBF" w:rsidRDefault="00DB1B38" w:rsidP="00DB1B38">
      <w:pPr>
        <w:spacing w:after="0" w:line="240" w:lineRule="auto"/>
        <w:ind w:left="0" w:right="0" w:firstLine="426"/>
        <w:rPr>
          <w:rFonts w:ascii="Times New Roman" w:hAnsi="Times New Roman" w:cs="Times New Roman"/>
          <w:b/>
          <w:sz w:val="20"/>
          <w:szCs w:val="18"/>
          <w:lang w:val="ru-RU"/>
        </w:rPr>
      </w:pPr>
      <w:r w:rsidRPr="00087CBF">
        <w:rPr>
          <w:rFonts w:ascii="Times New Roman" w:hAnsi="Times New Roman" w:cs="Times New Roman"/>
          <w:b/>
          <w:sz w:val="20"/>
          <w:szCs w:val="18"/>
          <w:lang w:val="ru-RU"/>
        </w:rPr>
        <w:t>7.2.3. Методические материалы, определяющие процедуры оценивания умений, навыков и опыта деятельности, характеризующие этапы формирования компетенций</w:t>
      </w:r>
    </w:p>
    <w:p w:rsidR="00DB1B38" w:rsidRPr="00087CBF" w:rsidRDefault="00DB1B38" w:rsidP="00DB1B38">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 </w:t>
      </w:r>
    </w:p>
    <w:p w:rsidR="00DB1B38" w:rsidRPr="00087CBF" w:rsidRDefault="00DB1B38" w:rsidP="00DB1B38">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Промежуточная аттестация проводится в устной форме. При ответе на вопросы студент должен продемонстрировать умения, навыки и опыт, полученные во время прохождения практики.  Также необходимо показать владение информацией, представленной в отчете. При собеседовании допускается пользоваться информацией, представленной в отчете.  Однако, если на большинство вопросов, заданных преподавателем, студент затрудняется ответить без помощи отчета, то преподаватель может снизить оценку на один балл. </w:t>
      </w:r>
    </w:p>
    <w:p w:rsidR="00DB1B38" w:rsidRPr="00087CBF" w:rsidRDefault="00DB1B38" w:rsidP="00DB1B38">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Если при ответе на вопросы складывается ситуация, не соответствующая представленным в п. 7.2.2 критериям оценивания, преподаватель может задать дополнительный вопрос. При этом окончательное решение об оценке промежуточной аттестации принимается с учётом ответа на дополнительный вопрос.</w:t>
      </w:r>
    </w:p>
    <w:p w:rsidR="00DB1B38" w:rsidRPr="00087CBF" w:rsidRDefault="00DB1B38" w:rsidP="00BD7579">
      <w:pPr>
        <w:spacing w:after="0" w:line="240" w:lineRule="auto"/>
        <w:ind w:left="0" w:right="0" w:firstLine="426"/>
        <w:rPr>
          <w:rFonts w:ascii="Times New Roman" w:hAnsi="Times New Roman" w:cs="Times New Roman"/>
          <w:sz w:val="20"/>
          <w:szCs w:val="18"/>
          <w:lang w:val="ru-RU"/>
        </w:rPr>
      </w:pPr>
    </w:p>
    <w:p w:rsidR="002338E2" w:rsidRPr="00087CBF" w:rsidRDefault="00DB1B38" w:rsidP="00D85BE1">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b/>
          <w:sz w:val="20"/>
          <w:szCs w:val="18"/>
          <w:lang w:val="ru-RU"/>
        </w:rPr>
        <w:lastRenderedPageBreak/>
        <w:t xml:space="preserve">8. </w:t>
      </w:r>
      <w:r w:rsidR="00530936" w:rsidRPr="00087CBF">
        <w:rPr>
          <w:rFonts w:ascii="Times New Roman" w:hAnsi="Times New Roman" w:cs="Times New Roman"/>
          <w:b/>
          <w:sz w:val="20"/>
          <w:szCs w:val="18"/>
          <w:lang w:val="ru-RU"/>
        </w:rPr>
        <w:t>Перечень учебной литературы и ресурсов сети «Интернет»,</w:t>
      </w:r>
      <w:r w:rsidR="00144817" w:rsidRPr="00087CBF">
        <w:rPr>
          <w:rFonts w:ascii="Times New Roman" w:hAnsi="Times New Roman" w:cs="Times New Roman"/>
          <w:b/>
          <w:sz w:val="20"/>
          <w:szCs w:val="18"/>
          <w:lang w:val="ru-RU"/>
        </w:rPr>
        <w:t xml:space="preserve"> </w:t>
      </w:r>
      <w:r w:rsidR="00530936" w:rsidRPr="00087CBF">
        <w:rPr>
          <w:rFonts w:ascii="Times New Roman" w:hAnsi="Times New Roman" w:cs="Times New Roman"/>
          <w:b/>
          <w:sz w:val="20"/>
          <w:szCs w:val="18"/>
          <w:lang w:val="ru-RU"/>
        </w:rPr>
        <w:t>необходимых для проведения</w:t>
      </w:r>
      <w:r w:rsidR="00144817" w:rsidRPr="00087CBF">
        <w:rPr>
          <w:rFonts w:ascii="Times New Roman" w:hAnsi="Times New Roman" w:cs="Times New Roman"/>
          <w:b/>
          <w:sz w:val="20"/>
          <w:szCs w:val="18"/>
          <w:lang w:val="ru-RU"/>
        </w:rPr>
        <w:t xml:space="preserve"> </w:t>
      </w:r>
      <w:r w:rsidR="00530936" w:rsidRPr="00087CBF">
        <w:rPr>
          <w:rFonts w:ascii="Times New Roman" w:hAnsi="Times New Roman" w:cs="Times New Roman"/>
          <w:b/>
          <w:sz w:val="20"/>
          <w:szCs w:val="18"/>
          <w:lang w:val="ru-RU"/>
        </w:rPr>
        <w:t>практики</w:t>
      </w:r>
    </w:p>
    <w:p w:rsidR="00144817" w:rsidRPr="00CD76D2" w:rsidRDefault="00144817" w:rsidP="00D85BE1">
      <w:pPr>
        <w:spacing w:after="0" w:line="240" w:lineRule="auto"/>
        <w:ind w:left="0" w:right="0" w:firstLine="426"/>
        <w:rPr>
          <w:rFonts w:ascii="Times New Roman" w:hAnsi="Times New Roman" w:cs="Times New Roman"/>
          <w:sz w:val="20"/>
          <w:szCs w:val="20"/>
          <w:lang w:val="ru-RU"/>
        </w:rPr>
      </w:pPr>
    </w:p>
    <w:p w:rsidR="002338E2" w:rsidRPr="00CD76D2" w:rsidRDefault="00530936" w:rsidP="00CD76D2">
      <w:pPr>
        <w:spacing w:after="0" w:line="240" w:lineRule="auto"/>
        <w:ind w:left="0" w:right="0" w:firstLine="426"/>
        <w:rPr>
          <w:rFonts w:ascii="Times New Roman" w:hAnsi="Times New Roman" w:cs="Times New Roman"/>
          <w:b/>
          <w:sz w:val="20"/>
          <w:szCs w:val="20"/>
          <w:lang w:val="ru-RU"/>
        </w:rPr>
      </w:pPr>
      <w:r w:rsidRPr="00CD76D2">
        <w:rPr>
          <w:rFonts w:ascii="Times New Roman" w:hAnsi="Times New Roman" w:cs="Times New Roman"/>
          <w:b/>
          <w:sz w:val="20"/>
          <w:szCs w:val="20"/>
          <w:lang w:val="ru-RU"/>
        </w:rPr>
        <w:t>8.1 Основная литература</w:t>
      </w:r>
    </w:p>
    <w:p w:rsidR="00906E81" w:rsidRPr="00CD76D2" w:rsidRDefault="00906E81" w:rsidP="00CD76D2">
      <w:pPr>
        <w:spacing w:after="0" w:line="240" w:lineRule="auto"/>
        <w:ind w:left="0" w:right="0" w:firstLine="426"/>
        <w:rPr>
          <w:rFonts w:ascii="Times New Roman" w:hAnsi="Times New Roman" w:cs="Times New Roman"/>
          <w:b/>
          <w:sz w:val="20"/>
          <w:szCs w:val="20"/>
          <w:lang w:val="ru-RU"/>
        </w:rPr>
      </w:pPr>
    </w:p>
    <w:p w:rsidR="00CD76D2" w:rsidRPr="00CD76D2" w:rsidRDefault="00CD76D2" w:rsidP="00CD76D2">
      <w:pPr>
        <w:pStyle w:val="a5"/>
        <w:numPr>
          <w:ilvl w:val="0"/>
          <w:numId w:val="31"/>
        </w:numPr>
        <w:ind w:left="0" w:firstLine="426"/>
        <w:jc w:val="both"/>
        <w:rPr>
          <w:rFonts w:ascii="Times New Roman" w:hAnsi="Times New Roman"/>
          <w:sz w:val="20"/>
          <w:szCs w:val="20"/>
        </w:rPr>
      </w:pPr>
      <w:r w:rsidRPr="00CD76D2">
        <w:rPr>
          <w:rFonts w:ascii="Times New Roman" w:hAnsi="Times New Roman"/>
          <w:sz w:val="20"/>
          <w:szCs w:val="20"/>
        </w:rPr>
        <w:t xml:space="preserve">Колесников, В. Ф. Технология и комплексная механизация открытых горных работ : учебное пособие для студентов специальности 21.05.04 "Горное дело" / В. Ф. Колесников, В. Л. Мартьянов ; Кузбасский государственный технический университет им. Т. Ф. Горбачева. – Кемерово : КузГТУ, 2017. – 1 файл (3,6 Мб). – URL: http://library.kuzstu.ru/meto.php?n=91640&amp;type=utchposob:common. – Текст : электронный. </w:t>
      </w:r>
    </w:p>
    <w:p w:rsidR="00CD76D2" w:rsidRPr="00CD76D2" w:rsidRDefault="00CD76D2" w:rsidP="00CD76D2">
      <w:pPr>
        <w:pStyle w:val="a5"/>
        <w:numPr>
          <w:ilvl w:val="0"/>
          <w:numId w:val="31"/>
        </w:numPr>
        <w:ind w:left="0" w:firstLine="426"/>
        <w:jc w:val="both"/>
        <w:rPr>
          <w:rFonts w:ascii="Times New Roman" w:hAnsi="Times New Roman"/>
          <w:sz w:val="20"/>
          <w:szCs w:val="20"/>
        </w:rPr>
      </w:pPr>
      <w:r w:rsidRPr="00CD76D2">
        <w:rPr>
          <w:rFonts w:ascii="Times New Roman" w:hAnsi="Times New Roman"/>
          <w:sz w:val="20"/>
          <w:szCs w:val="20"/>
        </w:rPr>
        <w:t xml:space="preserve">Ермолаев, В. А. Моделирование структуры производственного процесса карьера : научная монография / В. А. Ермолаев, А. В. Селюков ; Министерство науки и высшего образования Российской Федерации, Кузбасский государственный технический университет им. Т. Ф. Горбачева . – Кемерово : КузГТУ, 2020. – 112 с. – URL: http://library.kuzstu.ru/meto.php?n=20146&amp;type=monograph:common. – Текст : электронный. </w:t>
      </w:r>
    </w:p>
    <w:p w:rsidR="00CD76D2" w:rsidRPr="00CD76D2" w:rsidRDefault="00CD76D2" w:rsidP="00CD76D2">
      <w:pPr>
        <w:pStyle w:val="a5"/>
        <w:numPr>
          <w:ilvl w:val="0"/>
          <w:numId w:val="31"/>
        </w:numPr>
        <w:ind w:left="0" w:firstLine="426"/>
        <w:jc w:val="both"/>
        <w:rPr>
          <w:rFonts w:ascii="Times New Roman" w:hAnsi="Times New Roman"/>
          <w:sz w:val="20"/>
          <w:szCs w:val="20"/>
        </w:rPr>
      </w:pPr>
      <w:r w:rsidRPr="00CD76D2">
        <w:rPr>
          <w:rFonts w:ascii="Times New Roman" w:hAnsi="Times New Roman"/>
          <w:sz w:val="20"/>
          <w:szCs w:val="20"/>
        </w:rPr>
        <w:t>Селюков, А. В. Проектирование карьеров : учебное пособие для студентов специальности 130403 "Открытые горные работы" / А. В. Селюков ; Кузбасский государственный технический университет им. Т. Ф. Горбачева. – Кемерово : КузГТУ, 2014. – 1 файл (1,7 Мб). – URL: http://library.kuzstu.ru/meto.php?n=90268&amp;type=utchposob:common. – Текст : электронный.</w:t>
      </w:r>
    </w:p>
    <w:p w:rsidR="00906E81" w:rsidRPr="00CD76D2" w:rsidRDefault="00906E81" w:rsidP="00CD76D2">
      <w:pPr>
        <w:pStyle w:val="a5"/>
        <w:ind w:firstLine="426"/>
        <w:jc w:val="both"/>
        <w:rPr>
          <w:rFonts w:ascii="Times New Roman" w:hAnsi="Times New Roman"/>
          <w:b/>
          <w:sz w:val="20"/>
          <w:szCs w:val="20"/>
        </w:rPr>
      </w:pPr>
    </w:p>
    <w:p w:rsidR="00906E81" w:rsidRPr="00CD76D2" w:rsidRDefault="00906E81" w:rsidP="00CD76D2">
      <w:pPr>
        <w:pStyle w:val="a5"/>
        <w:ind w:firstLine="426"/>
        <w:jc w:val="both"/>
        <w:rPr>
          <w:rFonts w:ascii="Times New Roman" w:hAnsi="Times New Roman"/>
          <w:b/>
          <w:sz w:val="20"/>
          <w:szCs w:val="20"/>
        </w:rPr>
      </w:pPr>
      <w:r w:rsidRPr="00CD76D2">
        <w:rPr>
          <w:rFonts w:ascii="Times New Roman" w:hAnsi="Times New Roman"/>
          <w:b/>
          <w:sz w:val="20"/>
          <w:szCs w:val="20"/>
        </w:rPr>
        <w:t xml:space="preserve">8.2 Дополнительная литература </w:t>
      </w:r>
    </w:p>
    <w:p w:rsidR="00906E81" w:rsidRPr="00CD76D2" w:rsidRDefault="00906E81" w:rsidP="00CD76D2">
      <w:pPr>
        <w:pStyle w:val="a5"/>
        <w:ind w:firstLine="426"/>
        <w:jc w:val="both"/>
        <w:rPr>
          <w:rFonts w:ascii="Times New Roman" w:hAnsi="Times New Roman"/>
          <w:b/>
          <w:sz w:val="20"/>
          <w:szCs w:val="20"/>
        </w:rPr>
      </w:pPr>
    </w:p>
    <w:p w:rsidR="00CD76D2" w:rsidRPr="00CD76D2" w:rsidRDefault="00CD76D2" w:rsidP="00CD76D2">
      <w:pPr>
        <w:pStyle w:val="a5"/>
        <w:numPr>
          <w:ilvl w:val="0"/>
          <w:numId w:val="32"/>
        </w:numPr>
        <w:ind w:left="0" w:firstLine="426"/>
        <w:jc w:val="both"/>
        <w:rPr>
          <w:rFonts w:ascii="Times New Roman" w:hAnsi="Times New Roman"/>
          <w:sz w:val="20"/>
          <w:szCs w:val="20"/>
        </w:rPr>
      </w:pPr>
      <w:r w:rsidRPr="00CD76D2">
        <w:rPr>
          <w:rFonts w:ascii="Times New Roman" w:hAnsi="Times New Roman"/>
          <w:sz w:val="20"/>
          <w:szCs w:val="20"/>
        </w:rPr>
        <w:t xml:space="preserve">Колесников, В. Ф. Вскрытие карьерных полей на угольных месторождениях : учебное пособие / В. Ф. Колесников; ГОУ ВПО «Кузбас. гос. техн. ун-т». – Кемерово : Издательство КузГТУ, 2007. – 139 с. – URL: http://library.kuzstu.ru/meto.php?n=90037&amp;type=utchposob:common. – Текст : непосредственный + электронный. </w:t>
      </w:r>
    </w:p>
    <w:p w:rsidR="00CD76D2" w:rsidRPr="00CD76D2" w:rsidRDefault="00CD76D2" w:rsidP="00CD76D2">
      <w:pPr>
        <w:pStyle w:val="a5"/>
        <w:numPr>
          <w:ilvl w:val="0"/>
          <w:numId w:val="32"/>
        </w:numPr>
        <w:ind w:left="0" w:firstLine="426"/>
        <w:jc w:val="both"/>
        <w:rPr>
          <w:rFonts w:ascii="Times New Roman" w:hAnsi="Times New Roman"/>
          <w:sz w:val="20"/>
          <w:szCs w:val="20"/>
        </w:rPr>
      </w:pPr>
      <w:r w:rsidRPr="00CD76D2">
        <w:rPr>
          <w:rFonts w:ascii="Times New Roman" w:hAnsi="Times New Roman"/>
          <w:sz w:val="20"/>
          <w:szCs w:val="20"/>
        </w:rPr>
        <w:t xml:space="preserve">Колесников, В. Ф. Технология ведения выемочных работ с применением гидравлических экскаваторов / В. Ф. Колесников, А. И. Корякин, А. В. Стрельников. – Кемерово : Кузбассвузиздат, 2009. – 143 с. – Текст : непосредственный. </w:t>
      </w:r>
    </w:p>
    <w:p w:rsidR="00CD76D2" w:rsidRPr="00CD76D2" w:rsidRDefault="00CD76D2" w:rsidP="00CD76D2">
      <w:pPr>
        <w:pStyle w:val="a5"/>
        <w:numPr>
          <w:ilvl w:val="0"/>
          <w:numId w:val="32"/>
        </w:numPr>
        <w:ind w:left="0" w:firstLine="426"/>
        <w:jc w:val="both"/>
        <w:rPr>
          <w:rFonts w:ascii="Times New Roman" w:hAnsi="Times New Roman"/>
          <w:sz w:val="20"/>
          <w:szCs w:val="20"/>
        </w:rPr>
      </w:pPr>
      <w:r w:rsidRPr="00CD76D2">
        <w:rPr>
          <w:rFonts w:ascii="Times New Roman" w:hAnsi="Times New Roman"/>
          <w:sz w:val="20"/>
          <w:szCs w:val="20"/>
        </w:rPr>
        <w:t xml:space="preserve">Колесников, В. Ф. Транспортная технология ведения вскрышных и добычных работ на разрезах Кузбасса : учебное пособие / В. Ф. Колесников, А. И. Корякин, В. Ф. Воронков ; ГОУ ВПО "Кузбас. гос. техн. ун-т". – Кемерово : КузГТУ, 2009. – 94 с. – URL: http://library.kuzstu.ru/meto.php?n=90381&amp;type=utchposob:common. – Текст : непосредственный + электронный. </w:t>
      </w:r>
    </w:p>
    <w:p w:rsidR="00CD76D2" w:rsidRPr="00CD76D2" w:rsidRDefault="00CD76D2" w:rsidP="00CD76D2">
      <w:pPr>
        <w:numPr>
          <w:ilvl w:val="0"/>
          <w:numId w:val="32"/>
        </w:numPr>
        <w:tabs>
          <w:tab w:val="left" w:pos="0"/>
        </w:tabs>
        <w:spacing w:after="0" w:line="240" w:lineRule="auto"/>
        <w:ind w:left="0" w:right="0" w:firstLine="426"/>
        <w:rPr>
          <w:rFonts w:ascii="Times New Roman" w:hAnsi="Times New Roman" w:cs="Times New Roman"/>
          <w:sz w:val="20"/>
          <w:szCs w:val="20"/>
          <w:lang w:val="ru-RU"/>
        </w:rPr>
      </w:pPr>
      <w:r w:rsidRPr="00CD76D2">
        <w:rPr>
          <w:rFonts w:ascii="Times New Roman" w:hAnsi="Times New Roman" w:cs="Times New Roman"/>
          <w:sz w:val="20"/>
          <w:szCs w:val="20"/>
          <w:lang w:val="ru-RU"/>
        </w:rPr>
        <w:t>Репин, Н. Я. Подготовка горных пород к выемке Ч. 1 : учебное пособие для студентов вузов, обучающихся по специальности "Открытые горные работы" направления подготовки "Горное дело" / Н. Я. Репин. – Москва : Мир горной книги, 2012. – 188 с. – Текст: непосредственный</w:t>
      </w:r>
    </w:p>
    <w:p w:rsidR="00CD76D2" w:rsidRPr="00CD76D2" w:rsidRDefault="00CD76D2" w:rsidP="00CD76D2">
      <w:pPr>
        <w:pStyle w:val="a5"/>
        <w:numPr>
          <w:ilvl w:val="0"/>
          <w:numId w:val="32"/>
        </w:numPr>
        <w:ind w:left="0" w:firstLine="426"/>
        <w:jc w:val="both"/>
        <w:rPr>
          <w:rFonts w:ascii="Times New Roman" w:hAnsi="Times New Roman"/>
          <w:sz w:val="20"/>
          <w:szCs w:val="20"/>
        </w:rPr>
      </w:pPr>
      <w:r w:rsidRPr="00CD76D2">
        <w:rPr>
          <w:rFonts w:ascii="Times New Roman" w:hAnsi="Times New Roman"/>
          <w:sz w:val="20"/>
          <w:szCs w:val="20"/>
        </w:rPr>
        <w:t>Репин, Н. Я. Выемочно-погрузочные работы : учебное пособие для студентов вузов, обучающихся по специальности "Открытые горн. работы" направления подготовки "Горн. дело" / Н. Я. Репин, Л. Н. Репин. – Москва : Горная книга, 2012. – 267 с. – Текст: непосредственный</w:t>
      </w:r>
    </w:p>
    <w:p w:rsidR="00CD76D2" w:rsidRPr="00CD76D2" w:rsidRDefault="00CD76D2" w:rsidP="00CD76D2">
      <w:pPr>
        <w:pStyle w:val="a5"/>
        <w:numPr>
          <w:ilvl w:val="0"/>
          <w:numId w:val="32"/>
        </w:numPr>
        <w:ind w:left="0" w:firstLine="426"/>
        <w:jc w:val="both"/>
        <w:rPr>
          <w:rFonts w:ascii="Times New Roman" w:hAnsi="Times New Roman"/>
          <w:sz w:val="20"/>
          <w:szCs w:val="20"/>
        </w:rPr>
      </w:pPr>
      <w:r w:rsidRPr="00CD76D2">
        <w:rPr>
          <w:rFonts w:ascii="Times New Roman" w:hAnsi="Times New Roman"/>
          <w:sz w:val="20"/>
          <w:szCs w:val="20"/>
        </w:rPr>
        <w:t>Анистратов, Ю. И. Технологические процессы открытых горных работ [Текст] : учебник для студентов вузов, обучающихся по направлению "Горное дело" специальности "Открытые горные работы" / Ю. И. Анистратов, К. Ю. Анистратов. – Москва : Горное дело, 2008. – 448 с. – Текст: непосредственный.</w:t>
      </w:r>
    </w:p>
    <w:p w:rsidR="00CD76D2" w:rsidRPr="00CD76D2" w:rsidRDefault="00CD76D2" w:rsidP="00CD76D2">
      <w:pPr>
        <w:pStyle w:val="a5"/>
        <w:numPr>
          <w:ilvl w:val="0"/>
          <w:numId w:val="32"/>
        </w:numPr>
        <w:ind w:left="0" w:firstLine="426"/>
        <w:jc w:val="both"/>
        <w:rPr>
          <w:rFonts w:ascii="Times New Roman" w:hAnsi="Times New Roman"/>
          <w:sz w:val="20"/>
          <w:szCs w:val="20"/>
        </w:rPr>
      </w:pPr>
      <w:r w:rsidRPr="00CD76D2">
        <w:rPr>
          <w:rFonts w:ascii="Times New Roman" w:hAnsi="Times New Roman"/>
          <w:sz w:val="20"/>
          <w:szCs w:val="20"/>
        </w:rPr>
        <w:t>Протасов, С. И. Процессы открытых горных работ: практикум : учебное пособие для студентов вузов, обучающихся по специальности "Открытые горные работы" направления подготовки "Горное дело" / С. И. Протасов, В. Ф. Воронков; ФГБОУ ВПО "Кузбас. гос. техн. ун-т им. Т. Ф. Горбачева". – Кемерово : Издательство КузГТУ, 2012. – 123 с. – Текст: непосредственный.</w:t>
      </w:r>
    </w:p>
    <w:p w:rsidR="00CD76D2" w:rsidRDefault="00CD76D2" w:rsidP="00CD76D2">
      <w:pPr>
        <w:numPr>
          <w:ilvl w:val="0"/>
          <w:numId w:val="32"/>
        </w:numPr>
        <w:tabs>
          <w:tab w:val="left" w:pos="0"/>
        </w:tabs>
        <w:spacing w:after="0" w:line="240" w:lineRule="auto"/>
        <w:ind w:left="0" w:right="0" w:firstLine="426"/>
        <w:rPr>
          <w:rFonts w:ascii="Times New Roman" w:hAnsi="Times New Roman" w:cs="Times New Roman"/>
          <w:sz w:val="20"/>
          <w:szCs w:val="20"/>
          <w:lang w:val="ru-RU"/>
        </w:rPr>
      </w:pPr>
      <w:r w:rsidRPr="00CD76D2">
        <w:rPr>
          <w:rFonts w:ascii="Times New Roman" w:hAnsi="Times New Roman" w:cs="Times New Roman"/>
          <w:sz w:val="20"/>
          <w:szCs w:val="20"/>
          <w:lang w:val="ru-RU"/>
        </w:rPr>
        <w:t>Ржевский, В.В. Открытые горные работы: Производственные процессы: учебник / В.В. Ржевский. – Изд. стереотип. – М.: Книжный дом «ЛИБРОКОМ», 2013. – 512 с. – Текст : непосредственный.</w:t>
      </w:r>
    </w:p>
    <w:p w:rsidR="00144817" w:rsidRPr="00CD76D2" w:rsidRDefault="00CD76D2" w:rsidP="00CD76D2">
      <w:pPr>
        <w:numPr>
          <w:ilvl w:val="0"/>
          <w:numId w:val="32"/>
        </w:numPr>
        <w:tabs>
          <w:tab w:val="left" w:pos="0"/>
        </w:tabs>
        <w:spacing w:after="0" w:line="240" w:lineRule="auto"/>
        <w:ind w:left="0" w:right="0" w:firstLine="426"/>
        <w:rPr>
          <w:rFonts w:ascii="Times New Roman" w:hAnsi="Times New Roman" w:cs="Times New Roman"/>
          <w:sz w:val="20"/>
          <w:szCs w:val="20"/>
          <w:lang w:val="ru-RU"/>
        </w:rPr>
      </w:pPr>
      <w:r w:rsidRPr="00CD76D2">
        <w:rPr>
          <w:rFonts w:ascii="Times New Roman" w:hAnsi="Times New Roman" w:cs="Times New Roman"/>
          <w:sz w:val="20"/>
          <w:szCs w:val="20"/>
          <w:lang w:val="ru-RU"/>
        </w:rPr>
        <w:t>Ржевский, В.В. Открытые горные работы: Технология и комплексная механизация: учебник / В.В. Ржевский. – Изд. 7-е. – М.: Книжный дом «ЛИБРОКОМ», 2013. – 552 с. – Текст : непосредственный.</w:t>
      </w:r>
    </w:p>
    <w:p w:rsidR="00CD76D2" w:rsidRDefault="00CD76D2" w:rsidP="00BD7579">
      <w:pPr>
        <w:spacing w:after="0" w:line="240" w:lineRule="auto"/>
        <w:ind w:left="562" w:right="0"/>
        <w:jc w:val="left"/>
        <w:rPr>
          <w:rFonts w:ascii="Times New Roman" w:hAnsi="Times New Roman" w:cs="Times New Roman"/>
          <w:b/>
          <w:sz w:val="20"/>
          <w:szCs w:val="18"/>
          <w:lang w:val="ru-RU"/>
        </w:rPr>
      </w:pPr>
    </w:p>
    <w:p w:rsidR="002338E2" w:rsidRPr="00087CBF" w:rsidRDefault="00530936" w:rsidP="00BD7579">
      <w:pPr>
        <w:spacing w:after="0" w:line="240" w:lineRule="auto"/>
        <w:ind w:left="562" w:right="0"/>
        <w:jc w:val="left"/>
        <w:rPr>
          <w:rFonts w:ascii="Times New Roman" w:hAnsi="Times New Roman" w:cs="Times New Roman"/>
          <w:b/>
          <w:sz w:val="20"/>
          <w:szCs w:val="18"/>
          <w:lang w:val="ru-RU"/>
        </w:rPr>
      </w:pPr>
      <w:r w:rsidRPr="00087CBF">
        <w:rPr>
          <w:rFonts w:ascii="Times New Roman" w:hAnsi="Times New Roman" w:cs="Times New Roman"/>
          <w:b/>
          <w:sz w:val="20"/>
          <w:szCs w:val="18"/>
          <w:lang w:val="ru-RU"/>
        </w:rPr>
        <w:t>8.3 Методическая литература</w:t>
      </w:r>
    </w:p>
    <w:p w:rsidR="00144817" w:rsidRPr="00087CBF" w:rsidRDefault="00144817" w:rsidP="00BD7579">
      <w:pPr>
        <w:spacing w:after="0" w:line="240" w:lineRule="auto"/>
        <w:ind w:left="562" w:right="0"/>
        <w:jc w:val="left"/>
        <w:rPr>
          <w:rFonts w:ascii="Times New Roman" w:hAnsi="Times New Roman" w:cs="Times New Roman"/>
          <w:sz w:val="20"/>
          <w:szCs w:val="18"/>
          <w:lang w:val="ru-RU"/>
        </w:rPr>
      </w:pPr>
    </w:p>
    <w:p w:rsidR="002338E2" w:rsidRPr="00087CBF" w:rsidRDefault="00530936" w:rsidP="00C64994">
      <w:pPr>
        <w:spacing w:after="0" w:line="240" w:lineRule="auto"/>
        <w:ind w:left="0" w:right="5" w:firstLine="567"/>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1. Колесников, В. Ф. Графики режима горных работ и календарные графики горных работ карьеров : методические указания к лабораторной работе по дисциплине «Технология и комплексная механизация открытых горных работ» для студентов специальности130403 «Открытые горные работы» всех форм обучения / </w:t>
      </w:r>
      <w:r w:rsidR="00C64994" w:rsidRPr="00087CBF">
        <w:rPr>
          <w:rFonts w:ascii="Times New Roman" w:hAnsi="Times New Roman" w:cs="Times New Roman"/>
          <w:sz w:val="20"/>
          <w:szCs w:val="18"/>
          <w:lang w:val="ru-RU"/>
        </w:rPr>
        <w:t>В. Ф. Колесников, М. А. Тюленев</w:t>
      </w:r>
      <w:r w:rsidRPr="00087CBF">
        <w:rPr>
          <w:rFonts w:ascii="Times New Roman" w:hAnsi="Times New Roman" w:cs="Times New Roman"/>
          <w:sz w:val="20"/>
          <w:szCs w:val="18"/>
          <w:lang w:val="ru-RU"/>
        </w:rPr>
        <w:t>; ФГБОУ ВПО «Кузбас. гос. техн. ун-т им. Т. Ф. Горбачева»,</w:t>
      </w:r>
      <w:r w:rsidR="00C64994" w:rsidRPr="00087CBF">
        <w:rPr>
          <w:rFonts w:ascii="Times New Roman" w:hAnsi="Times New Roman" w:cs="Times New Roman"/>
          <w:sz w:val="20"/>
          <w:szCs w:val="18"/>
          <w:lang w:val="ru-RU"/>
        </w:rPr>
        <w:t xml:space="preserve"> Каф. открытых горн. работ. – Кемерово: КузГТУ, 201</w:t>
      </w:r>
      <w:r w:rsidRPr="00087CBF">
        <w:rPr>
          <w:rFonts w:ascii="Times New Roman" w:hAnsi="Times New Roman" w:cs="Times New Roman"/>
          <w:sz w:val="20"/>
          <w:szCs w:val="18"/>
          <w:lang w:val="ru-RU"/>
        </w:rPr>
        <w:t>2</w:t>
      </w:r>
      <w:r w:rsidR="00C64994" w:rsidRPr="00087CBF">
        <w:rPr>
          <w:rFonts w:ascii="Times New Roman" w:hAnsi="Times New Roman" w:cs="Times New Roman"/>
          <w:sz w:val="20"/>
          <w:szCs w:val="18"/>
          <w:lang w:val="ru-RU"/>
        </w:rPr>
        <w:t>. – 20с. – URL</w:t>
      </w:r>
      <w:r w:rsidRPr="00087CBF">
        <w:rPr>
          <w:rFonts w:ascii="Times New Roman" w:hAnsi="Times New Roman" w:cs="Times New Roman"/>
          <w:sz w:val="20"/>
          <w:szCs w:val="18"/>
          <w:lang w:val="ru-RU"/>
        </w:rPr>
        <w:t xml:space="preserve">: </w:t>
      </w:r>
      <w:hyperlink r:id="rId11">
        <w:r w:rsidRPr="00087CBF">
          <w:rPr>
            <w:rFonts w:ascii="Times New Roman" w:hAnsi="Times New Roman" w:cs="Times New Roman"/>
            <w:color w:val="0000FF"/>
            <w:sz w:val="20"/>
            <w:szCs w:val="18"/>
            <w:u w:val="single" w:color="0000FF"/>
            <w:lang w:val="ru-RU"/>
          </w:rPr>
          <w:t>http://library.kuzstu.ru/meto.php?n=2203</w:t>
        </w:r>
      </w:hyperlink>
      <w:r w:rsidR="00C64994" w:rsidRPr="00087CBF">
        <w:rPr>
          <w:rFonts w:ascii="Times New Roman" w:hAnsi="Times New Roman" w:cs="Times New Roman"/>
          <w:sz w:val="20"/>
          <w:szCs w:val="18"/>
          <w:lang w:val="ru-RU"/>
        </w:rPr>
        <w:t>. – Текст</w:t>
      </w:r>
      <w:r w:rsidRPr="00087CBF">
        <w:rPr>
          <w:rFonts w:ascii="Times New Roman" w:hAnsi="Times New Roman" w:cs="Times New Roman"/>
          <w:sz w:val="20"/>
          <w:szCs w:val="18"/>
          <w:lang w:val="ru-RU"/>
        </w:rPr>
        <w:t>: непосредственный + электронный.</w:t>
      </w:r>
    </w:p>
    <w:p w:rsidR="00144817" w:rsidRPr="00087CBF" w:rsidRDefault="00144817" w:rsidP="00BD7579">
      <w:pPr>
        <w:spacing w:after="0" w:line="240" w:lineRule="auto"/>
        <w:ind w:left="562" w:right="0"/>
        <w:jc w:val="left"/>
        <w:rPr>
          <w:rFonts w:ascii="Times New Roman" w:hAnsi="Times New Roman" w:cs="Times New Roman"/>
          <w:b/>
          <w:sz w:val="20"/>
          <w:szCs w:val="18"/>
          <w:lang w:val="ru-RU"/>
        </w:rPr>
      </w:pPr>
    </w:p>
    <w:p w:rsidR="00C64994" w:rsidRPr="00087CBF" w:rsidRDefault="00C64994" w:rsidP="00C64994">
      <w:pPr>
        <w:spacing w:after="0" w:line="240" w:lineRule="auto"/>
        <w:ind w:left="0" w:right="0" w:firstLine="426"/>
        <w:jc w:val="left"/>
        <w:rPr>
          <w:rFonts w:ascii="Times New Roman" w:hAnsi="Times New Roman" w:cs="Times New Roman"/>
          <w:b/>
          <w:sz w:val="20"/>
          <w:szCs w:val="18"/>
          <w:lang w:val="ru-RU"/>
        </w:rPr>
      </w:pPr>
      <w:r w:rsidRPr="00087CBF">
        <w:rPr>
          <w:rFonts w:ascii="Times New Roman" w:hAnsi="Times New Roman" w:cs="Times New Roman"/>
          <w:b/>
          <w:sz w:val="20"/>
          <w:szCs w:val="18"/>
          <w:lang w:val="ru-RU"/>
        </w:rPr>
        <w:t>8.4 Профессиональные базы данных и информационные справочные системы</w:t>
      </w:r>
    </w:p>
    <w:p w:rsidR="00C64994" w:rsidRPr="00087CBF" w:rsidRDefault="00C64994" w:rsidP="00C64994">
      <w:pPr>
        <w:spacing w:after="0" w:line="240" w:lineRule="auto"/>
        <w:ind w:left="0" w:right="0" w:firstLine="426"/>
        <w:jc w:val="left"/>
        <w:rPr>
          <w:rFonts w:ascii="Times New Roman" w:hAnsi="Times New Roman" w:cs="Times New Roman"/>
          <w:sz w:val="20"/>
          <w:szCs w:val="18"/>
          <w:lang w:val="ru-RU"/>
        </w:rPr>
      </w:pPr>
    </w:p>
    <w:p w:rsidR="00C64994" w:rsidRPr="00087CBF" w:rsidRDefault="00C64994" w:rsidP="00C64994">
      <w:pPr>
        <w:pStyle w:val="a6"/>
        <w:numPr>
          <w:ilvl w:val="0"/>
          <w:numId w:val="18"/>
        </w:numPr>
        <w:tabs>
          <w:tab w:val="left" w:pos="142"/>
        </w:tabs>
        <w:spacing w:after="0" w:line="240" w:lineRule="auto"/>
        <w:ind w:left="0" w:right="0" w:firstLine="425"/>
        <w:jc w:val="both"/>
        <w:rPr>
          <w:rStyle w:val="a7"/>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Электронная библиотека КузГТУ </w:t>
      </w:r>
      <w:hyperlink r:id="rId12" w:history="1">
        <w:r w:rsidRPr="00087CBF">
          <w:rPr>
            <w:rStyle w:val="a7"/>
            <w:rFonts w:ascii="Times New Roman" w:hAnsi="Times New Roman" w:cs="Times New Roman"/>
            <w:sz w:val="20"/>
            <w:szCs w:val="18"/>
          </w:rPr>
          <w:t>https</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elib</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kuzstu</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ru</w:t>
        </w:r>
        <w:r w:rsidRPr="00087CBF">
          <w:rPr>
            <w:rStyle w:val="a7"/>
            <w:rFonts w:ascii="Times New Roman" w:hAnsi="Times New Roman" w:cs="Times New Roman"/>
            <w:sz w:val="20"/>
            <w:szCs w:val="18"/>
            <w:lang w:val="ru-RU"/>
          </w:rPr>
          <w:t>/</w:t>
        </w:r>
      </w:hyperlink>
    </w:p>
    <w:p w:rsidR="00C64994" w:rsidRPr="00087CBF" w:rsidRDefault="00C64994" w:rsidP="00C64994">
      <w:pPr>
        <w:pStyle w:val="a6"/>
        <w:numPr>
          <w:ilvl w:val="0"/>
          <w:numId w:val="18"/>
        </w:numPr>
        <w:tabs>
          <w:tab w:val="left" w:pos="142"/>
        </w:tabs>
        <w:spacing w:after="0" w:line="240" w:lineRule="auto"/>
        <w:ind w:left="0" w:right="0" w:firstLine="425"/>
        <w:jc w:val="both"/>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Электронная библиотечная система «Лань» </w:t>
      </w:r>
      <w:hyperlink r:id="rId13" w:history="1">
        <w:r w:rsidRPr="00087CBF">
          <w:rPr>
            <w:rStyle w:val="a7"/>
            <w:rFonts w:ascii="Times New Roman" w:hAnsi="Times New Roman" w:cs="Times New Roman"/>
            <w:sz w:val="20"/>
            <w:szCs w:val="18"/>
          </w:rPr>
          <w:t>http</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e</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lanbook</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com</w:t>
        </w:r>
      </w:hyperlink>
    </w:p>
    <w:p w:rsidR="00C64994" w:rsidRPr="00087CBF" w:rsidRDefault="00C64994" w:rsidP="00C64994">
      <w:pPr>
        <w:pStyle w:val="a6"/>
        <w:numPr>
          <w:ilvl w:val="0"/>
          <w:numId w:val="18"/>
        </w:numPr>
        <w:tabs>
          <w:tab w:val="left" w:pos="142"/>
        </w:tabs>
        <w:spacing w:after="0" w:line="240" w:lineRule="auto"/>
        <w:ind w:left="0" w:right="0" w:firstLine="425"/>
        <w:jc w:val="both"/>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Электронная библиотечная система «Юрайт» </w:t>
      </w:r>
      <w:hyperlink r:id="rId14" w:history="1">
        <w:r w:rsidRPr="00087CBF">
          <w:rPr>
            <w:rStyle w:val="a7"/>
            <w:rFonts w:ascii="Times New Roman" w:hAnsi="Times New Roman" w:cs="Times New Roman"/>
            <w:sz w:val="20"/>
            <w:szCs w:val="18"/>
          </w:rPr>
          <w:t>https</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urait</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ru</w:t>
        </w:r>
        <w:r w:rsidRPr="00087CBF">
          <w:rPr>
            <w:rStyle w:val="a7"/>
            <w:rFonts w:ascii="Times New Roman" w:hAnsi="Times New Roman" w:cs="Times New Roman"/>
            <w:sz w:val="20"/>
            <w:szCs w:val="18"/>
            <w:lang w:val="ru-RU"/>
          </w:rPr>
          <w:t>/</w:t>
        </w:r>
      </w:hyperlink>
    </w:p>
    <w:p w:rsidR="00C64994" w:rsidRPr="00087CBF" w:rsidRDefault="00C64994" w:rsidP="00C64994">
      <w:pPr>
        <w:pStyle w:val="a6"/>
        <w:numPr>
          <w:ilvl w:val="0"/>
          <w:numId w:val="18"/>
        </w:numPr>
        <w:tabs>
          <w:tab w:val="left" w:pos="142"/>
        </w:tabs>
        <w:spacing w:after="0" w:line="240" w:lineRule="auto"/>
        <w:ind w:left="0" w:right="0" w:firstLine="425"/>
        <w:jc w:val="both"/>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Научная электронная библиотека </w:t>
      </w:r>
      <w:r w:rsidRPr="00087CBF">
        <w:rPr>
          <w:rFonts w:ascii="Times New Roman" w:hAnsi="Times New Roman" w:cs="Times New Roman"/>
          <w:sz w:val="20"/>
          <w:szCs w:val="18"/>
        </w:rPr>
        <w:t>eLIBRARY</w:t>
      </w:r>
      <w:r w:rsidRPr="00087CBF">
        <w:rPr>
          <w:rFonts w:ascii="Times New Roman" w:hAnsi="Times New Roman" w:cs="Times New Roman"/>
          <w:sz w:val="20"/>
          <w:szCs w:val="18"/>
          <w:lang w:val="ru-RU"/>
        </w:rPr>
        <w:t>.</w:t>
      </w:r>
      <w:r w:rsidRPr="00087CBF">
        <w:rPr>
          <w:rFonts w:ascii="Times New Roman" w:hAnsi="Times New Roman" w:cs="Times New Roman"/>
          <w:sz w:val="20"/>
          <w:szCs w:val="18"/>
        </w:rPr>
        <w:t>RU</w:t>
      </w:r>
      <w:r w:rsidRPr="00087CBF">
        <w:rPr>
          <w:rFonts w:ascii="Times New Roman" w:hAnsi="Times New Roman" w:cs="Times New Roman"/>
          <w:sz w:val="20"/>
          <w:szCs w:val="18"/>
          <w:lang w:val="ru-RU"/>
        </w:rPr>
        <w:t xml:space="preserve"> </w:t>
      </w:r>
      <w:hyperlink r:id="rId15" w:history="1">
        <w:r w:rsidRPr="00087CBF">
          <w:rPr>
            <w:rStyle w:val="a7"/>
            <w:rFonts w:ascii="Times New Roman" w:hAnsi="Times New Roman" w:cs="Times New Roman"/>
            <w:sz w:val="20"/>
            <w:szCs w:val="18"/>
          </w:rPr>
          <w:t>https</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elibrary</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ru</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defaultx</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asp</w:t>
        </w:r>
        <w:r w:rsidRPr="00087CBF">
          <w:rPr>
            <w:rStyle w:val="a7"/>
            <w:rFonts w:ascii="Times New Roman" w:hAnsi="Times New Roman" w:cs="Times New Roman"/>
            <w:sz w:val="20"/>
            <w:szCs w:val="18"/>
            <w:lang w:val="ru-RU"/>
          </w:rPr>
          <w:t>?</w:t>
        </w:r>
      </w:hyperlink>
      <w:r w:rsidRPr="00087CBF">
        <w:rPr>
          <w:rFonts w:ascii="Times New Roman" w:hAnsi="Times New Roman" w:cs="Times New Roman"/>
          <w:sz w:val="20"/>
          <w:szCs w:val="18"/>
          <w:lang w:val="ru-RU"/>
        </w:rPr>
        <w:t xml:space="preserve"> </w:t>
      </w:r>
    </w:p>
    <w:p w:rsidR="00C64994" w:rsidRPr="00087CBF" w:rsidRDefault="00C64994" w:rsidP="00C64994">
      <w:pPr>
        <w:pStyle w:val="a6"/>
        <w:numPr>
          <w:ilvl w:val="0"/>
          <w:numId w:val="18"/>
        </w:numPr>
        <w:tabs>
          <w:tab w:val="left" w:pos="142"/>
        </w:tabs>
        <w:spacing w:after="0" w:line="240" w:lineRule="auto"/>
        <w:ind w:left="0" w:right="0" w:firstLine="425"/>
        <w:jc w:val="both"/>
        <w:rPr>
          <w:rStyle w:val="a7"/>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Информационно-справочная система «Технорматив»: </w:t>
      </w:r>
      <w:hyperlink r:id="rId16" w:history="1">
        <w:r w:rsidRPr="00087CBF">
          <w:rPr>
            <w:rStyle w:val="a7"/>
            <w:rFonts w:ascii="Times New Roman" w:hAnsi="Times New Roman" w:cs="Times New Roman"/>
            <w:sz w:val="20"/>
            <w:szCs w:val="18"/>
          </w:rPr>
          <w:t>https</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www</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technormativ</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ru</w:t>
        </w:r>
        <w:r w:rsidRPr="00087CBF">
          <w:rPr>
            <w:rStyle w:val="a7"/>
            <w:rFonts w:ascii="Times New Roman" w:hAnsi="Times New Roman" w:cs="Times New Roman"/>
            <w:sz w:val="20"/>
            <w:szCs w:val="18"/>
            <w:lang w:val="ru-RU"/>
          </w:rPr>
          <w:t>/</w:t>
        </w:r>
      </w:hyperlink>
    </w:p>
    <w:p w:rsidR="00C64994" w:rsidRPr="00087CBF" w:rsidRDefault="00C64994" w:rsidP="00C64994">
      <w:pPr>
        <w:spacing w:after="0" w:line="240" w:lineRule="auto"/>
        <w:ind w:left="0" w:right="0" w:firstLine="426"/>
        <w:jc w:val="left"/>
        <w:rPr>
          <w:rFonts w:ascii="Times New Roman" w:hAnsi="Times New Roman" w:cs="Times New Roman"/>
          <w:b/>
          <w:sz w:val="20"/>
          <w:szCs w:val="18"/>
          <w:lang w:val="ru-RU"/>
        </w:rPr>
      </w:pPr>
    </w:p>
    <w:p w:rsidR="00C64994" w:rsidRPr="00087CBF" w:rsidRDefault="00C64994" w:rsidP="00C64994">
      <w:pPr>
        <w:spacing w:after="0" w:line="240" w:lineRule="auto"/>
        <w:ind w:left="0" w:right="0" w:firstLine="426"/>
        <w:jc w:val="left"/>
        <w:rPr>
          <w:rFonts w:ascii="Times New Roman" w:hAnsi="Times New Roman" w:cs="Times New Roman"/>
          <w:b/>
          <w:sz w:val="20"/>
          <w:szCs w:val="18"/>
          <w:lang w:val="ru-RU"/>
        </w:rPr>
      </w:pPr>
      <w:r w:rsidRPr="00087CBF">
        <w:rPr>
          <w:rFonts w:ascii="Times New Roman" w:hAnsi="Times New Roman" w:cs="Times New Roman"/>
          <w:b/>
          <w:sz w:val="20"/>
          <w:szCs w:val="18"/>
          <w:lang w:val="ru-RU"/>
        </w:rPr>
        <w:t>8.5 Периодические издания</w:t>
      </w:r>
    </w:p>
    <w:p w:rsidR="00C64994" w:rsidRPr="00087CBF" w:rsidRDefault="00C64994" w:rsidP="00C64994">
      <w:pPr>
        <w:spacing w:after="0" w:line="240" w:lineRule="auto"/>
        <w:ind w:left="0" w:right="0" w:firstLine="426"/>
        <w:jc w:val="left"/>
        <w:rPr>
          <w:rFonts w:ascii="Times New Roman" w:hAnsi="Times New Roman" w:cs="Times New Roman"/>
          <w:sz w:val="20"/>
          <w:szCs w:val="18"/>
          <w:lang w:val="ru-RU"/>
        </w:rPr>
      </w:pPr>
    </w:p>
    <w:p w:rsidR="00C64994" w:rsidRPr="00087CBF" w:rsidRDefault="00C64994" w:rsidP="00C64994">
      <w:pPr>
        <w:pStyle w:val="a6"/>
        <w:numPr>
          <w:ilvl w:val="0"/>
          <w:numId w:val="16"/>
        </w:numPr>
        <w:tabs>
          <w:tab w:val="left" w:pos="142"/>
        </w:tabs>
        <w:spacing w:after="0" w:line="240" w:lineRule="auto"/>
        <w:ind w:right="0" w:firstLine="425"/>
        <w:jc w:val="both"/>
        <w:rPr>
          <w:rStyle w:val="a7"/>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Вестник Кузбасского государственного технического университета: научно-технический журнал (электронный) </w:t>
      </w:r>
      <w:hyperlink r:id="rId17" w:history="1">
        <w:r w:rsidRPr="00087CBF">
          <w:rPr>
            <w:rStyle w:val="a7"/>
            <w:rFonts w:ascii="Times New Roman" w:hAnsi="Times New Roman" w:cs="Times New Roman"/>
            <w:sz w:val="20"/>
            <w:szCs w:val="18"/>
          </w:rPr>
          <w:t>https</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vestnik</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kuzstu</w:t>
        </w:r>
        <w:r w:rsidRPr="00087CBF">
          <w:rPr>
            <w:rStyle w:val="a7"/>
            <w:rFonts w:ascii="Times New Roman" w:hAnsi="Times New Roman" w:cs="Times New Roman"/>
            <w:sz w:val="20"/>
            <w:szCs w:val="18"/>
            <w:lang w:val="ru-RU"/>
          </w:rPr>
          <w:t>.</w:t>
        </w:r>
        <w:r w:rsidRPr="00087CBF">
          <w:rPr>
            <w:rStyle w:val="a7"/>
            <w:rFonts w:ascii="Times New Roman" w:hAnsi="Times New Roman" w:cs="Times New Roman"/>
            <w:sz w:val="20"/>
            <w:szCs w:val="18"/>
          </w:rPr>
          <w:t>ru</w:t>
        </w:r>
        <w:r w:rsidRPr="00087CBF">
          <w:rPr>
            <w:rStyle w:val="a7"/>
            <w:rFonts w:ascii="Times New Roman" w:hAnsi="Times New Roman" w:cs="Times New Roman"/>
            <w:sz w:val="20"/>
            <w:szCs w:val="18"/>
            <w:lang w:val="ru-RU"/>
          </w:rPr>
          <w:t>/</w:t>
        </w:r>
      </w:hyperlink>
    </w:p>
    <w:p w:rsidR="00CD4EFE" w:rsidRPr="00593948" w:rsidRDefault="00CD4EFE" w:rsidP="00CD4EFE">
      <w:pPr>
        <w:pStyle w:val="a6"/>
        <w:numPr>
          <w:ilvl w:val="0"/>
          <w:numId w:val="16"/>
        </w:numPr>
        <w:spacing w:after="0" w:line="240" w:lineRule="auto"/>
        <w:ind w:right="0" w:firstLine="426"/>
        <w:jc w:val="both"/>
        <w:rPr>
          <w:rFonts w:ascii="Times New Roman" w:hAnsi="Times New Roman"/>
          <w:lang w:val="ru-RU"/>
        </w:rPr>
      </w:pPr>
      <w:r w:rsidRPr="00593948">
        <w:rPr>
          <w:rFonts w:ascii="Times New Roman" w:hAnsi="Times New Roman"/>
          <w:lang w:val="ru-RU"/>
        </w:rPr>
        <w:t>Горная промышленность: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sidRPr="00D43226">
        <w:rPr>
          <w:lang w:val="ru-RU"/>
        </w:rPr>
        <w:t xml:space="preserve"> </w:t>
      </w:r>
      <w:hyperlink r:id="rId18" w:history="1">
        <w:r w:rsidRPr="00D43226">
          <w:rPr>
            <w:rStyle w:val="a7"/>
            <w:rFonts w:ascii="Times New Roman" w:hAnsi="Times New Roman"/>
            <w:lang w:val="ru-RU"/>
          </w:rPr>
          <w:t>https://mining-media.ru/ru/https://mining-media.ru/ru/</w:t>
        </w:r>
      </w:hyperlink>
    </w:p>
    <w:p w:rsidR="00CD4EFE" w:rsidRPr="00593948" w:rsidRDefault="00CD4EFE" w:rsidP="00CD4EFE">
      <w:pPr>
        <w:pStyle w:val="a6"/>
        <w:numPr>
          <w:ilvl w:val="0"/>
          <w:numId w:val="16"/>
        </w:numPr>
        <w:spacing w:after="0" w:line="240" w:lineRule="auto"/>
        <w:ind w:right="0" w:firstLine="426"/>
        <w:jc w:val="both"/>
        <w:rPr>
          <w:rFonts w:ascii="Times New Roman" w:hAnsi="Times New Roman"/>
          <w:lang w:val="ru-RU"/>
        </w:rPr>
      </w:pPr>
      <w:r w:rsidRPr="00593948">
        <w:rPr>
          <w:rFonts w:ascii="Times New Roman" w:hAnsi="Times New Roman"/>
          <w:lang w:val="ru-RU"/>
        </w:rPr>
        <w:t>Горный журнал: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Pr>
          <w:rFonts w:ascii="Times New Roman" w:hAnsi="Times New Roman"/>
          <w:lang w:val="ru-RU"/>
        </w:rPr>
        <w:t xml:space="preserve"> </w:t>
      </w:r>
      <w:hyperlink r:id="rId19" w:history="1">
        <w:r w:rsidRPr="00D43226">
          <w:rPr>
            <w:rStyle w:val="a7"/>
            <w:rFonts w:ascii="Times New Roman" w:hAnsi="Times New Roman"/>
            <w:lang w:val="ru-RU"/>
          </w:rPr>
          <w:t>https://www.rudmet.ru/catalog/journals/1/</w:t>
        </w:r>
      </w:hyperlink>
    </w:p>
    <w:p w:rsidR="00CD4EFE" w:rsidRPr="00343BD0" w:rsidRDefault="00CD4EFE" w:rsidP="00CD4EFE">
      <w:pPr>
        <w:pStyle w:val="a6"/>
        <w:numPr>
          <w:ilvl w:val="0"/>
          <w:numId w:val="16"/>
        </w:numPr>
        <w:tabs>
          <w:tab w:val="left" w:pos="0"/>
        </w:tabs>
        <w:spacing w:after="0" w:line="240" w:lineRule="auto"/>
        <w:ind w:right="-1" w:firstLine="426"/>
        <w:contextualSpacing w:val="0"/>
        <w:jc w:val="both"/>
        <w:rPr>
          <w:rFonts w:ascii="Times New Roman" w:hAnsi="Times New Roman"/>
          <w:lang w:val="ru-RU"/>
        </w:rPr>
      </w:pPr>
      <w:r w:rsidRPr="00343BD0">
        <w:rPr>
          <w:rFonts w:ascii="Times New Roman" w:hAnsi="Times New Roman"/>
          <w:lang w:val="ru-RU"/>
        </w:rPr>
        <w:t>Горный информационно-аналитический бюллет</w:t>
      </w:r>
      <w:r>
        <w:rPr>
          <w:rFonts w:ascii="Times New Roman" w:hAnsi="Times New Roman"/>
          <w:lang w:val="ru-RU"/>
        </w:rPr>
        <w:t xml:space="preserve">ень: научно-технический журнал </w:t>
      </w:r>
      <w:bookmarkStart w:id="0" w:name="_GoBack"/>
      <w:bookmarkEnd w:id="0"/>
      <w:r w:rsidRPr="00343BD0">
        <w:rPr>
          <w:rFonts w:ascii="Times New Roman" w:hAnsi="Times New Roman"/>
          <w:lang w:val="ru-RU"/>
        </w:rPr>
        <w:t xml:space="preserve">(электронный) </w:t>
      </w:r>
      <w:hyperlink r:id="rId20" w:history="1">
        <w:r w:rsidRPr="00343BD0">
          <w:rPr>
            <w:rStyle w:val="a7"/>
            <w:rFonts w:ascii="Times New Roman" w:hAnsi="Times New Roman"/>
            <w:lang w:val="ru-RU"/>
          </w:rPr>
          <w:t>https://elibrary.ru/contents.asp?titleid=8628</w:t>
        </w:r>
      </w:hyperlink>
    </w:p>
    <w:p w:rsidR="00C64994" w:rsidRPr="00CD4EFE" w:rsidRDefault="00CD4EFE" w:rsidP="00CD4EFE">
      <w:pPr>
        <w:pStyle w:val="a6"/>
        <w:numPr>
          <w:ilvl w:val="0"/>
          <w:numId w:val="16"/>
        </w:numPr>
        <w:spacing w:after="0" w:line="240" w:lineRule="auto"/>
        <w:ind w:right="0" w:firstLine="426"/>
        <w:jc w:val="both"/>
        <w:rPr>
          <w:rFonts w:ascii="Times New Roman" w:hAnsi="Times New Roman"/>
          <w:lang w:val="ru-RU"/>
        </w:rPr>
      </w:pPr>
      <w:r w:rsidRPr="00593948">
        <w:rPr>
          <w:rFonts w:ascii="Times New Roman" w:hAnsi="Times New Roman"/>
          <w:lang w:val="ru-RU"/>
        </w:rPr>
        <w:t>Уголь: научно-технический и производственно-экономический журнал (печатный</w:t>
      </w:r>
      <w:r>
        <w:rPr>
          <w:rFonts w:ascii="Times New Roman" w:hAnsi="Times New Roman"/>
          <w:lang w:val="ru-RU"/>
        </w:rPr>
        <w:t>/электронный</w:t>
      </w:r>
      <w:r w:rsidRPr="00593948">
        <w:rPr>
          <w:rFonts w:ascii="Times New Roman" w:hAnsi="Times New Roman"/>
          <w:lang w:val="ru-RU"/>
        </w:rPr>
        <w:t xml:space="preserve">) </w:t>
      </w:r>
      <w:hyperlink r:id="rId21" w:history="1">
        <w:r w:rsidRPr="00D43226">
          <w:rPr>
            <w:rStyle w:val="a7"/>
            <w:rFonts w:ascii="Times New Roman" w:hAnsi="Times New Roman"/>
            <w:lang w:val="ru-RU"/>
          </w:rPr>
          <w:t>http://www.ugolinfo.ru/onLine.html</w:t>
        </w:r>
      </w:hyperlink>
      <w:r w:rsidR="00C64994" w:rsidRPr="00CD4EFE">
        <w:rPr>
          <w:rFonts w:ascii="Times New Roman" w:hAnsi="Times New Roman" w:cs="Times New Roman"/>
          <w:sz w:val="20"/>
          <w:szCs w:val="18"/>
          <w:lang w:val="ru-RU"/>
        </w:rPr>
        <w:t xml:space="preserve"> </w:t>
      </w:r>
    </w:p>
    <w:p w:rsidR="00C64994" w:rsidRPr="00087CBF" w:rsidRDefault="00C64994" w:rsidP="00C64994">
      <w:pPr>
        <w:spacing w:after="0" w:line="240" w:lineRule="auto"/>
        <w:ind w:left="0" w:right="0" w:firstLine="426"/>
        <w:jc w:val="left"/>
        <w:rPr>
          <w:rFonts w:ascii="Times New Roman" w:hAnsi="Times New Roman" w:cs="Times New Roman"/>
          <w:b/>
          <w:sz w:val="20"/>
          <w:szCs w:val="18"/>
          <w:lang w:val="ru-RU"/>
        </w:rPr>
      </w:pPr>
    </w:p>
    <w:p w:rsidR="00C64994" w:rsidRPr="00087CBF" w:rsidRDefault="00C64994" w:rsidP="00C64994">
      <w:pPr>
        <w:spacing w:after="0" w:line="240" w:lineRule="auto"/>
        <w:ind w:left="0" w:right="0" w:firstLine="426"/>
        <w:jc w:val="left"/>
        <w:rPr>
          <w:rFonts w:ascii="Times New Roman" w:hAnsi="Times New Roman" w:cs="Times New Roman"/>
          <w:sz w:val="20"/>
          <w:szCs w:val="18"/>
          <w:lang w:val="ru-RU"/>
        </w:rPr>
      </w:pPr>
      <w:r w:rsidRPr="00087CBF">
        <w:rPr>
          <w:rFonts w:ascii="Times New Roman" w:hAnsi="Times New Roman" w:cs="Times New Roman"/>
          <w:b/>
          <w:sz w:val="20"/>
          <w:szCs w:val="18"/>
          <w:lang w:val="ru-RU"/>
        </w:rPr>
        <w:t>8.6 Ресурсы информационно-телекоммуникационной сети «Интернет»</w:t>
      </w:r>
    </w:p>
    <w:p w:rsidR="00C64994" w:rsidRPr="00087CBF" w:rsidRDefault="00C64994" w:rsidP="00C64994">
      <w:pPr>
        <w:spacing w:after="0" w:line="240" w:lineRule="auto"/>
        <w:ind w:left="0" w:right="0" w:firstLine="426"/>
        <w:rPr>
          <w:rFonts w:ascii="Times New Roman" w:hAnsi="Times New Roman" w:cs="Times New Roman"/>
          <w:sz w:val="20"/>
          <w:szCs w:val="18"/>
          <w:lang w:val="ru-RU"/>
        </w:rPr>
      </w:pPr>
    </w:p>
    <w:p w:rsidR="00C64994" w:rsidRPr="00087CBF" w:rsidRDefault="00C64994" w:rsidP="00C64994">
      <w:pPr>
        <w:numPr>
          <w:ilvl w:val="0"/>
          <w:numId w:val="19"/>
        </w:numPr>
        <w:tabs>
          <w:tab w:val="left" w:pos="142"/>
        </w:tabs>
        <w:spacing w:after="0" w:line="240" w:lineRule="auto"/>
        <w:ind w:left="0" w:right="0" w:firstLine="425"/>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Официальный сайт Кузбасского государственного технического университета имени Т.Ф. Горбачева. Режим доступа: </w:t>
      </w:r>
      <w:hyperlink r:id="rId22" w:history="1">
        <w:r w:rsidRPr="00087CBF">
          <w:rPr>
            <w:rStyle w:val="a7"/>
            <w:rFonts w:ascii="Times New Roman" w:hAnsi="Times New Roman" w:cs="Times New Roman"/>
            <w:sz w:val="20"/>
            <w:szCs w:val="18"/>
            <w:lang w:val="ru-RU"/>
          </w:rPr>
          <w:t>https://kuzstu.ru/</w:t>
        </w:r>
      </w:hyperlink>
      <w:r w:rsidRPr="00087CBF">
        <w:rPr>
          <w:rFonts w:ascii="Times New Roman" w:hAnsi="Times New Roman" w:cs="Times New Roman"/>
          <w:sz w:val="20"/>
          <w:szCs w:val="18"/>
          <w:lang w:val="ru-RU"/>
        </w:rPr>
        <w:t>.</w:t>
      </w:r>
    </w:p>
    <w:p w:rsidR="00C64994" w:rsidRPr="00087CBF" w:rsidRDefault="00C64994" w:rsidP="00C64994">
      <w:pPr>
        <w:numPr>
          <w:ilvl w:val="0"/>
          <w:numId w:val="19"/>
        </w:numPr>
        <w:tabs>
          <w:tab w:val="left" w:pos="142"/>
        </w:tabs>
        <w:spacing w:after="0" w:line="240" w:lineRule="auto"/>
        <w:ind w:left="0" w:right="0" w:firstLine="425"/>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Официальный сайт филиала КузГТУ в г. Белово. Режим доступа:  </w:t>
      </w:r>
      <w:hyperlink r:id="rId23" w:history="1">
        <w:r w:rsidRPr="00087CBF">
          <w:rPr>
            <w:rStyle w:val="a7"/>
            <w:rFonts w:ascii="Times New Roman" w:hAnsi="Times New Roman" w:cs="Times New Roman"/>
            <w:sz w:val="20"/>
            <w:szCs w:val="18"/>
            <w:lang w:val="ru-RU"/>
          </w:rPr>
          <w:t>http://belovokyzgty.ru/</w:t>
        </w:r>
      </w:hyperlink>
      <w:r w:rsidRPr="00087CBF">
        <w:rPr>
          <w:rFonts w:ascii="Times New Roman" w:hAnsi="Times New Roman" w:cs="Times New Roman"/>
          <w:sz w:val="20"/>
          <w:szCs w:val="18"/>
          <w:lang w:val="ru-RU"/>
        </w:rPr>
        <w:t>.</w:t>
      </w:r>
    </w:p>
    <w:p w:rsidR="00C64994" w:rsidRPr="00087CBF" w:rsidRDefault="00C64994" w:rsidP="00C64994">
      <w:pPr>
        <w:tabs>
          <w:tab w:val="left" w:pos="142"/>
        </w:tabs>
        <w:spacing w:after="0" w:line="240" w:lineRule="auto"/>
        <w:ind w:left="0" w:right="0" w:firstLine="425"/>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3. </w:t>
      </w:r>
      <w:r w:rsidR="00364426" w:rsidRPr="00087CBF">
        <w:rPr>
          <w:rFonts w:ascii="Times New Roman" w:hAnsi="Times New Roman" w:cs="Times New Roman"/>
          <w:sz w:val="20"/>
          <w:szCs w:val="20"/>
          <w:lang w:val="ru-RU"/>
        </w:rPr>
        <w:t xml:space="preserve">Электронная информационно-образовательная среда филиала КузГТУ в г. Белово.  Режим доступа:  </w:t>
      </w:r>
      <w:hyperlink r:id="rId24" w:history="1">
        <w:r w:rsidR="00364426" w:rsidRPr="00087CBF">
          <w:rPr>
            <w:rStyle w:val="a7"/>
            <w:rFonts w:ascii="Times New Roman" w:hAnsi="Times New Roman" w:cs="Times New Roman"/>
            <w:sz w:val="20"/>
            <w:szCs w:val="20"/>
            <w:lang w:val="ru-RU"/>
          </w:rPr>
          <w:t>http://eоs.belovokyzgty.ru/</w:t>
        </w:r>
      </w:hyperlink>
    </w:p>
    <w:p w:rsidR="00C64994" w:rsidRPr="00087CBF" w:rsidRDefault="00C64994" w:rsidP="00C64994">
      <w:pPr>
        <w:spacing w:after="0" w:line="240" w:lineRule="auto"/>
        <w:ind w:left="0" w:right="0" w:firstLine="426"/>
        <w:jc w:val="left"/>
        <w:rPr>
          <w:rFonts w:ascii="Times New Roman" w:hAnsi="Times New Roman" w:cs="Times New Roman"/>
          <w:b/>
          <w:sz w:val="20"/>
          <w:szCs w:val="18"/>
          <w:lang w:val="ru-RU"/>
        </w:rPr>
      </w:pPr>
    </w:p>
    <w:p w:rsidR="00C64994" w:rsidRPr="00087CBF" w:rsidRDefault="00C64994" w:rsidP="00C64994">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b/>
          <w:sz w:val="20"/>
          <w:szCs w:val="18"/>
          <w:lang w:val="ru-RU"/>
        </w:rPr>
        <w:t>9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C64994" w:rsidRPr="00087CBF" w:rsidRDefault="00C64994" w:rsidP="00C64994">
      <w:pPr>
        <w:spacing w:after="0" w:line="240" w:lineRule="auto"/>
        <w:ind w:left="0" w:right="0" w:firstLine="426"/>
        <w:rPr>
          <w:rFonts w:ascii="Times New Roman" w:hAnsi="Times New Roman" w:cs="Times New Roman"/>
          <w:sz w:val="20"/>
          <w:szCs w:val="18"/>
          <w:lang w:val="ru-RU"/>
        </w:rPr>
      </w:pPr>
    </w:p>
    <w:p w:rsidR="00C64994" w:rsidRPr="00087CBF" w:rsidRDefault="00C64994" w:rsidP="00C64994">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При проведении практики может использоваться следующее программное обеспечение:</w:t>
      </w:r>
    </w:p>
    <w:p w:rsidR="00C64994" w:rsidRPr="00087CBF" w:rsidRDefault="00C64994" w:rsidP="00C64994">
      <w:pPr>
        <w:numPr>
          <w:ilvl w:val="0"/>
          <w:numId w:val="17"/>
        </w:num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Libre Office</w:t>
      </w:r>
    </w:p>
    <w:p w:rsidR="00C64994" w:rsidRPr="00087CBF" w:rsidRDefault="00C64994" w:rsidP="00C64994">
      <w:pPr>
        <w:numPr>
          <w:ilvl w:val="0"/>
          <w:numId w:val="17"/>
        </w:num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Mozilla Firefox</w:t>
      </w:r>
    </w:p>
    <w:p w:rsidR="00C64994" w:rsidRPr="00087CBF" w:rsidRDefault="00C64994" w:rsidP="00C64994">
      <w:pPr>
        <w:numPr>
          <w:ilvl w:val="0"/>
          <w:numId w:val="17"/>
        </w:num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Google Chrome</w:t>
      </w:r>
    </w:p>
    <w:p w:rsidR="00C64994" w:rsidRPr="00087CBF" w:rsidRDefault="00C64994" w:rsidP="00C64994">
      <w:pPr>
        <w:numPr>
          <w:ilvl w:val="0"/>
          <w:numId w:val="17"/>
        </w:num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7-zip</w:t>
      </w:r>
    </w:p>
    <w:p w:rsidR="00C64994" w:rsidRPr="00087CBF" w:rsidRDefault="00C64994" w:rsidP="00C64994">
      <w:pPr>
        <w:numPr>
          <w:ilvl w:val="0"/>
          <w:numId w:val="17"/>
        </w:num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Microsoft Windows</w:t>
      </w:r>
    </w:p>
    <w:p w:rsidR="00C64994" w:rsidRPr="00087CBF" w:rsidRDefault="00CD76D2" w:rsidP="00C64994">
      <w:pPr>
        <w:numPr>
          <w:ilvl w:val="0"/>
          <w:numId w:val="17"/>
        </w:numPr>
        <w:spacing w:after="0" w:line="240" w:lineRule="auto"/>
        <w:ind w:left="0" w:right="0" w:firstLine="426"/>
        <w:rPr>
          <w:rFonts w:ascii="Times New Roman" w:hAnsi="Times New Roman" w:cs="Times New Roman"/>
          <w:sz w:val="20"/>
          <w:szCs w:val="18"/>
        </w:rPr>
      </w:pPr>
      <w:r>
        <w:rPr>
          <w:rFonts w:ascii="Times New Roman" w:hAnsi="Times New Roman" w:cs="Times New Roman"/>
          <w:sz w:val="20"/>
          <w:szCs w:val="18"/>
          <w:lang w:val="ru-RU"/>
        </w:rPr>
        <w:t>Доктор Веб</w:t>
      </w:r>
    </w:p>
    <w:p w:rsidR="00C64994" w:rsidRPr="00087CBF" w:rsidRDefault="00C64994" w:rsidP="00C64994">
      <w:pPr>
        <w:numPr>
          <w:ilvl w:val="0"/>
          <w:numId w:val="17"/>
        </w:num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Браузер Спутник</w:t>
      </w:r>
    </w:p>
    <w:p w:rsidR="00144817" w:rsidRPr="00087CBF" w:rsidRDefault="00144817" w:rsidP="00144817">
      <w:pPr>
        <w:spacing w:after="0" w:line="240" w:lineRule="auto"/>
        <w:ind w:left="758" w:right="5" w:firstLine="0"/>
        <w:rPr>
          <w:rFonts w:ascii="Times New Roman" w:hAnsi="Times New Roman" w:cs="Times New Roman"/>
          <w:sz w:val="20"/>
          <w:szCs w:val="18"/>
          <w:lang w:val="ru-RU"/>
        </w:rPr>
      </w:pPr>
    </w:p>
    <w:p w:rsidR="002338E2" w:rsidRPr="00087CBF" w:rsidRDefault="00530936" w:rsidP="00BD7579">
      <w:pPr>
        <w:numPr>
          <w:ilvl w:val="0"/>
          <w:numId w:val="10"/>
        </w:numPr>
        <w:spacing w:after="0" w:line="240" w:lineRule="auto"/>
        <w:ind w:right="0" w:hanging="282"/>
        <w:jc w:val="left"/>
        <w:rPr>
          <w:rFonts w:ascii="Times New Roman" w:hAnsi="Times New Roman" w:cs="Times New Roman"/>
          <w:sz w:val="20"/>
          <w:szCs w:val="18"/>
          <w:lang w:val="ru-RU"/>
        </w:rPr>
      </w:pPr>
      <w:r w:rsidRPr="00087CBF">
        <w:rPr>
          <w:rFonts w:ascii="Times New Roman" w:hAnsi="Times New Roman" w:cs="Times New Roman"/>
          <w:b/>
          <w:sz w:val="20"/>
          <w:szCs w:val="18"/>
          <w:lang w:val="ru-RU"/>
        </w:rPr>
        <w:t>Описание материально-технической базы, необходимой для проведения практики</w:t>
      </w:r>
    </w:p>
    <w:p w:rsidR="00144817" w:rsidRPr="00087CBF" w:rsidRDefault="00144817" w:rsidP="00BD7579">
      <w:pPr>
        <w:spacing w:after="0" w:line="240" w:lineRule="auto"/>
        <w:ind w:left="562" w:right="5"/>
        <w:rPr>
          <w:rFonts w:ascii="Times New Roman" w:hAnsi="Times New Roman" w:cs="Times New Roman"/>
          <w:sz w:val="20"/>
          <w:szCs w:val="18"/>
          <w:lang w:val="ru-RU"/>
        </w:rPr>
      </w:pPr>
    </w:p>
    <w:p w:rsidR="00C64994" w:rsidRPr="00087CBF" w:rsidRDefault="00C64994" w:rsidP="00C64994">
      <w:pPr>
        <w:widowControl w:val="0"/>
        <w:tabs>
          <w:tab w:val="left" w:pos="142"/>
        </w:tabs>
        <w:overflowPunct w:val="0"/>
        <w:autoSpaceDE w:val="0"/>
        <w:autoSpaceDN w:val="0"/>
        <w:adjustRightInd w:val="0"/>
        <w:spacing w:after="0" w:line="300" w:lineRule="auto"/>
        <w:ind w:left="0" w:right="0" w:firstLine="425"/>
        <w:rPr>
          <w:rFonts w:ascii="Times New Roman" w:hAnsi="Times New Roman" w:cs="Times New Roman"/>
          <w:sz w:val="20"/>
          <w:szCs w:val="18"/>
          <w:lang w:val="ru-RU"/>
        </w:rPr>
      </w:pPr>
      <w:r w:rsidRPr="00087CBF">
        <w:rPr>
          <w:rFonts w:ascii="Times New Roman" w:hAnsi="Times New Roman" w:cs="Times New Roman"/>
          <w:sz w:val="20"/>
          <w:szCs w:val="18"/>
          <w:lang w:val="ru-RU"/>
        </w:rPr>
        <w:t>Для осуществления образовательного процесса по практике предусмотрена следующая материально-техническая база:</w:t>
      </w:r>
    </w:p>
    <w:p w:rsidR="00C64994" w:rsidRPr="00087CBF" w:rsidRDefault="00C64994" w:rsidP="00C64994">
      <w:pPr>
        <w:spacing w:after="0" w:line="240" w:lineRule="auto"/>
        <w:ind w:left="0" w:right="12" w:firstLine="425"/>
        <w:rPr>
          <w:rFonts w:ascii="Times New Roman" w:hAnsi="Times New Roman" w:cs="Times New Roman"/>
          <w:sz w:val="20"/>
          <w:szCs w:val="18"/>
          <w:lang w:val="ru-RU"/>
        </w:rPr>
      </w:pPr>
      <w:r w:rsidRPr="00087CBF">
        <w:rPr>
          <w:rFonts w:ascii="Times New Roman" w:hAnsi="Times New Roman" w:cs="Times New Roman"/>
          <w:sz w:val="20"/>
          <w:szCs w:val="18"/>
          <w:lang w:val="ru-RU"/>
        </w:rPr>
        <w:t>Учебная аудитория № 107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C64994" w:rsidRPr="00087CBF" w:rsidRDefault="00C64994" w:rsidP="00C64994">
      <w:pPr>
        <w:pStyle w:val="a5"/>
        <w:tabs>
          <w:tab w:val="left" w:pos="567"/>
        </w:tabs>
        <w:ind w:right="12" w:firstLine="425"/>
        <w:jc w:val="both"/>
        <w:rPr>
          <w:rFonts w:ascii="Times New Roman" w:hAnsi="Times New Roman"/>
          <w:sz w:val="20"/>
          <w:szCs w:val="18"/>
        </w:rPr>
      </w:pPr>
      <w:r w:rsidRPr="00087CBF">
        <w:rPr>
          <w:rFonts w:ascii="Times New Roman" w:hAnsi="Times New Roman"/>
          <w:sz w:val="20"/>
          <w:szCs w:val="18"/>
        </w:rPr>
        <w:t>- посадочные места – 36;</w:t>
      </w:r>
    </w:p>
    <w:p w:rsidR="00C64994" w:rsidRPr="00087CBF" w:rsidRDefault="00C64994" w:rsidP="00C64994">
      <w:pPr>
        <w:pStyle w:val="a5"/>
        <w:tabs>
          <w:tab w:val="left" w:pos="567"/>
        </w:tabs>
        <w:ind w:right="12" w:firstLine="425"/>
        <w:jc w:val="both"/>
        <w:rPr>
          <w:rFonts w:ascii="Times New Roman" w:hAnsi="Times New Roman"/>
          <w:sz w:val="20"/>
          <w:szCs w:val="18"/>
        </w:rPr>
      </w:pPr>
      <w:r w:rsidRPr="00087CBF">
        <w:rPr>
          <w:rFonts w:ascii="Times New Roman" w:hAnsi="Times New Roman"/>
          <w:sz w:val="20"/>
          <w:szCs w:val="18"/>
        </w:rPr>
        <w:t>- рабочее место преподавателя;</w:t>
      </w:r>
    </w:p>
    <w:p w:rsidR="00C64994" w:rsidRPr="00087CBF" w:rsidRDefault="00C64994" w:rsidP="00C64994">
      <w:pPr>
        <w:pStyle w:val="a5"/>
        <w:tabs>
          <w:tab w:val="left" w:pos="567"/>
        </w:tabs>
        <w:ind w:right="12" w:firstLine="425"/>
        <w:jc w:val="both"/>
        <w:rPr>
          <w:rFonts w:ascii="Times New Roman" w:hAnsi="Times New Roman"/>
          <w:sz w:val="20"/>
          <w:szCs w:val="18"/>
        </w:rPr>
      </w:pPr>
      <w:r w:rsidRPr="00087CBF">
        <w:rPr>
          <w:rFonts w:ascii="Times New Roman" w:hAnsi="Times New Roman"/>
          <w:sz w:val="20"/>
          <w:szCs w:val="18"/>
        </w:rPr>
        <w:t>- магнитно-маркерная доска;</w:t>
      </w:r>
    </w:p>
    <w:p w:rsidR="00C64994" w:rsidRPr="00087CBF" w:rsidRDefault="00C64994" w:rsidP="00C64994">
      <w:pPr>
        <w:pStyle w:val="a5"/>
        <w:tabs>
          <w:tab w:val="left" w:pos="567"/>
        </w:tabs>
        <w:ind w:right="12" w:firstLine="425"/>
        <w:jc w:val="both"/>
        <w:rPr>
          <w:rFonts w:ascii="Times New Roman" w:hAnsi="Times New Roman"/>
          <w:sz w:val="20"/>
          <w:szCs w:val="18"/>
        </w:rPr>
      </w:pPr>
      <w:r w:rsidRPr="00087CBF">
        <w:rPr>
          <w:rFonts w:ascii="Times New Roman" w:hAnsi="Times New Roman"/>
          <w:sz w:val="20"/>
          <w:szCs w:val="18"/>
        </w:rPr>
        <w:t xml:space="preserve">- компьютер 2 шт., переносной ноутбук с лицензионным программным обеспечением; </w:t>
      </w:r>
    </w:p>
    <w:p w:rsidR="00C64994" w:rsidRPr="00087CBF" w:rsidRDefault="00C64994" w:rsidP="00C64994">
      <w:pPr>
        <w:pStyle w:val="a5"/>
        <w:tabs>
          <w:tab w:val="left" w:pos="567"/>
        </w:tabs>
        <w:ind w:right="12" w:firstLine="425"/>
        <w:jc w:val="both"/>
        <w:rPr>
          <w:rFonts w:ascii="Times New Roman" w:hAnsi="Times New Roman"/>
          <w:sz w:val="20"/>
          <w:szCs w:val="18"/>
        </w:rPr>
      </w:pPr>
      <w:r w:rsidRPr="00087CBF">
        <w:rPr>
          <w:rStyle w:val="11"/>
          <w:color w:val="auto"/>
          <w:sz w:val="20"/>
          <w:szCs w:val="18"/>
        </w:rPr>
        <w:t>- общая локальная компьютерная сеть Интернет;</w:t>
      </w:r>
    </w:p>
    <w:p w:rsidR="00C64994" w:rsidRPr="00087CBF" w:rsidRDefault="00C64994" w:rsidP="00C64994">
      <w:pPr>
        <w:spacing w:after="0" w:line="240" w:lineRule="auto"/>
        <w:ind w:left="0" w:right="12" w:firstLine="426"/>
        <w:rPr>
          <w:rFonts w:ascii="Times New Roman" w:hAnsi="Times New Roman" w:cs="Times New Roman"/>
          <w:sz w:val="20"/>
          <w:szCs w:val="18"/>
          <w:lang w:val="ru-RU" w:eastAsia="ru-RU"/>
        </w:rPr>
      </w:pPr>
      <w:r w:rsidRPr="00087CBF">
        <w:rPr>
          <w:rFonts w:ascii="Times New Roman" w:hAnsi="Times New Roman" w:cs="Times New Roman"/>
          <w:sz w:val="20"/>
          <w:szCs w:val="18"/>
          <w:lang w:val="ru-RU"/>
        </w:rPr>
        <w:t>- у</w:t>
      </w:r>
      <w:r w:rsidRPr="00087CBF">
        <w:rPr>
          <w:rFonts w:ascii="Times New Roman" w:hAnsi="Times New Roman" w:cs="Times New Roman"/>
          <w:sz w:val="20"/>
          <w:szCs w:val="18"/>
          <w:lang w:val="ru-RU" w:eastAsia="ru-RU"/>
        </w:rPr>
        <w:t>чебные стенды по открытому и подземному способу разработки, комплекты учебных видеофильмов.</w:t>
      </w:r>
    </w:p>
    <w:p w:rsidR="00C64994" w:rsidRPr="00087CBF" w:rsidRDefault="00C64994" w:rsidP="00C64994">
      <w:pPr>
        <w:spacing w:after="0" w:line="240" w:lineRule="auto"/>
        <w:ind w:left="0" w:right="0" w:firstLine="425"/>
        <w:rPr>
          <w:rFonts w:ascii="Times New Roman" w:hAnsi="Times New Roman" w:cs="Times New Roman"/>
          <w:sz w:val="20"/>
          <w:szCs w:val="18"/>
          <w:lang w:val="ru-RU"/>
        </w:rPr>
      </w:pPr>
      <w:r w:rsidRPr="00087CBF">
        <w:rPr>
          <w:rFonts w:ascii="Times New Roman" w:hAnsi="Times New Roman" w:cs="Times New Roman"/>
          <w:sz w:val="20"/>
          <w:szCs w:val="18"/>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C64994" w:rsidRPr="00087CBF" w:rsidRDefault="00C64994" w:rsidP="00C64994">
      <w:pPr>
        <w:spacing w:after="0" w:line="240" w:lineRule="auto"/>
        <w:ind w:left="0" w:right="0" w:firstLine="426"/>
        <w:rPr>
          <w:rFonts w:ascii="Times New Roman" w:hAnsi="Times New Roman" w:cs="Times New Roman"/>
          <w:b/>
          <w:sz w:val="20"/>
          <w:szCs w:val="18"/>
          <w:lang w:val="ru-RU"/>
        </w:rPr>
      </w:pPr>
      <w:r w:rsidRPr="00087CBF">
        <w:rPr>
          <w:rFonts w:ascii="Times New Roman" w:hAnsi="Times New Roman" w:cs="Times New Roman"/>
          <w:sz w:val="20"/>
          <w:szCs w:val="18"/>
          <w:lang w:val="ru-RU"/>
        </w:rPr>
        <w:t xml:space="preserve">3. Материальная база предприятий (организаций) – мест прохождения практики: АО «УК «Кузбассразрезуголь», АО «Стройсервис»  ООО разрез «Пермяковский», АО «КТК» разрез </w:t>
      </w:r>
      <w:r w:rsidRPr="00087CBF">
        <w:rPr>
          <w:rFonts w:ascii="Times New Roman" w:hAnsi="Times New Roman" w:cs="Times New Roman"/>
          <w:sz w:val="20"/>
          <w:szCs w:val="18"/>
          <w:lang w:val="ru-RU"/>
        </w:rPr>
        <w:lastRenderedPageBreak/>
        <w:t>«Виноградовский», в карьерах которых расположены добычные, вскрышные и отвальные забои, буровзрывные блоки, транспортные коммуникации, отвалы вскрышных пород и склады полезного ископаемого. Для проведения лекций на этих предприятиях имеются аудитории, оснащенные мультимедийным оборудованием.</w:t>
      </w:r>
    </w:p>
    <w:p w:rsidR="00144817" w:rsidRPr="00087CBF" w:rsidRDefault="00144817" w:rsidP="00BD7579">
      <w:pPr>
        <w:spacing w:after="0" w:line="240" w:lineRule="auto"/>
        <w:ind w:left="567" w:right="243" w:firstLine="5"/>
        <w:jc w:val="left"/>
        <w:rPr>
          <w:rFonts w:ascii="Times New Roman" w:hAnsi="Times New Roman" w:cs="Times New Roman"/>
          <w:sz w:val="20"/>
          <w:szCs w:val="18"/>
          <w:lang w:val="ru-RU"/>
        </w:rPr>
      </w:pPr>
    </w:p>
    <w:p w:rsidR="002338E2" w:rsidRPr="00087CBF" w:rsidRDefault="00530936" w:rsidP="00BD7579">
      <w:pPr>
        <w:numPr>
          <w:ilvl w:val="0"/>
          <w:numId w:val="10"/>
        </w:numPr>
        <w:spacing w:after="0" w:line="240" w:lineRule="auto"/>
        <w:ind w:right="0" w:hanging="282"/>
        <w:jc w:val="left"/>
        <w:rPr>
          <w:rFonts w:ascii="Times New Roman" w:hAnsi="Times New Roman" w:cs="Times New Roman"/>
          <w:sz w:val="20"/>
          <w:szCs w:val="18"/>
          <w:lang w:val="ru-RU"/>
        </w:rPr>
      </w:pPr>
      <w:r w:rsidRPr="00087CBF">
        <w:rPr>
          <w:rFonts w:ascii="Times New Roman" w:hAnsi="Times New Roman" w:cs="Times New Roman"/>
          <w:b/>
          <w:sz w:val="20"/>
          <w:szCs w:val="18"/>
          <w:lang w:val="ru-RU"/>
        </w:rPr>
        <w:t>Иные сведения и (или) материалы</w:t>
      </w:r>
    </w:p>
    <w:p w:rsidR="00C72B19" w:rsidRPr="00087CBF" w:rsidRDefault="00C72B19" w:rsidP="00C72B19">
      <w:pPr>
        <w:spacing w:after="0" w:line="240" w:lineRule="auto"/>
        <w:ind w:left="710" w:right="0" w:firstLine="0"/>
        <w:jc w:val="left"/>
        <w:rPr>
          <w:rFonts w:ascii="Times New Roman" w:hAnsi="Times New Roman" w:cs="Times New Roman"/>
          <w:sz w:val="20"/>
          <w:szCs w:val="18"/>
          <w:lang w:val="ru-RU"/>
        </w:rPr>
      </w:pPr>
    </w:p>
    <w:p w:rsidR="00C72B19" w:rsidRPr="00087CBF" w:rsidRDefault="00C72B19" w:rsidP="00812D2A">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1. Образовательный процесс осуществляется с использованием как традиционных</w:t>
      </w:r>
      <w:r w:rsidR="00CD76D2">
        <w:rPr>
          <w:rFonts w:ascii="Times New Roman" w:hAnsi="Times New Roman" w:cs="Times New Roman"/>
          <w:sz w:val="20"/>
          <w:szCs w:val="18"/>
          <w:lang w:val="ru-RU"/>
        </w:rPr>
        <w:t>,</w:t>
      </w:r>
      <w:r w:rsidRPr="00087CBF">
        <w:rPr>
          <w:rFonts w:ascii="Times New Roman" w:hAnsi="Times New Roman" w:cs="Times New Roman"/>
          <w:sz w:val="20"/>
          <w:szCs w:val="18"/>
          <w:lang w:val="ru-RU"/>
        </w:rPr>
        <w:t xml:space="preserve"> так и современных интерактивных технологий.</w:t>
      </w:r>
    </w:p>
    <w:p w:rsidR="00C72B19" w:rsidRPr="00087CBF" w:rsidRDefault="00C72B19" w:rsidP="00812D2A">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В рамках аудиторных занятий применяются следующие интерактивные методы:</w:t>
      </w:r>
    </w:p>
    <w:p w:rsidR="00C72B19" w:rsidRPr="00087CBF" w:rsidRDefault="00C72B19" w:rsidP="00812D2A">
      <w:pPr>
        <w:spacing w:after="0" w:line="240" w:lineRule="auto"/>
        <w:ind w:left="0" w:right="0"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разбор конкретных примеров; мультимедийная презентация.</w:t>
      </w:r>
    </w:p>
    <w:p w:rsidR="001D1DAB" w:rsidRPr="00087CBF" w:rsidRDefault="00C72B19" w:rsidP="00812D2A">
      <w:pPr>
        <w:spacing w:line="264" w:lineRule="auto"/>
        <w:ind w:left="0" w:right="116"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812D2A" w:rsidRPr="00087CBF" w:rsidRDefault="00812D2A" w:rsidP="00812D2A">
      <w:pPr>
        <w:spacing w:line="264" w:lineRule="auto"/>
        <w:ind w:left="0" w:right="116" w:firstLine="426"/>
        <w:jc w:val="center"/>
        <w:rPr>
          <w:rFonts w:ascii="Times New Roman" w:hAnsi="Times New Roman" w:cs="Times New Roman"/>
          <w:b/>
          <w:sz w:val="20"/>
          <w:szCs w:val="18"/>
          <w:lang w:val="ru-RU"/>
        </w:rPr>
      </w:pPr>
      <w:r w:rsidRPr="00087CBF">
        <w:rPr>
          <w:rFonts w:ascii="Times New Roman" w:hAnsi="Times New Roman" w:cs="Times New Roman"/>
          <w:b/>
          <w:sz w:val="20"/>
          <w:szCs w:val="18"/>
          <w:lang w:val="ru-RU"/>
        </w:rPr>
        <w:t>Методические рекомендации по процедуре прохождения практики, сбору и анализу материалов</w:t>
      </w:r>
    </w:p>
    <w:p w:rsidR="00812D2A" w:rsidRPr="00087CBF" w:rsidRDefault="00812D2A" w:rsidP="00812D2A">
      <w:pPr>
        <w:spacing w:line="264" w:lineRule="auto"/>
        <w:ind w:left="0" w:right="116"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К прохождению практики допускаются студенты, не имеющие академических задолженностей. Распределение студентов по предприятиям производится согласно договорам с горными предприятиями, в т. ч.  целевому направлению на обучение, и оформляется в виде приказа по филиалу. Каждому студенту назначается руководитель практики от кафедры. Перед отъездом на практику студент получает путевку у ответственного лица на кафедре. Следует учесть, что горные предприятия осуществляют прием на рабочие места при наличии медицинской справки, поэтому необходимо заранее ее подготовить.</w:t>
      </w:r>
    </w:p>
    <w:p w:rsidR="00812D2A" w:rsidRPr="00087CBF" w:rsidRDefault="00812D2A" w:rsidP="00812D2A">
      <w:pPr>
        <w:spacing w:line="264" w:lineRule="auto"/>
        <w:ind w:left="0" w:right="116"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Перед отъездом на практику студент должен пройти инструктаж о порядке проведения практики на общем организационном собрании и встретиться с руководителем.  Во время этой встречи необходимо предварительно обсудить содержание практики и получить конкретные указания по более детальному изучению того или иного вопроса во время прохождения практики.</w:t>
      </w:r>
    </w:p>
    <w:p w:rsidR="00812D2A" w:rsidRPr="00087CBF" w:rsidRDefault="00812D2A" w:rsidP="00812D2A">
      <w:pPr>
        <w:spacing w:line="264" w:lineRule="auto"/>
        <w:ind w:left="0" w:right="116"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За время прохождения практики студентам необходимо собрать следующие материалы для составления отчета, в соответствии с пунктом 6 данной программы.</w:t>
      </w:r>
    </w:p>
    <w:p w:rsidR="00812D2A" w:rsidRPr="00087CBF" w:rsidRDefault="00812D2A" w:rsidP="00812D2A">
      <w:pPr>
        <w:spacing w:line="264" w:lineRule="auto"/>
        <w:ind w:left="0" w:right="116"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Собор материалов (этап 3) необходимо производить одновременно с выполнением производственных заданий (этапом 2).</w:t>
      </w:r>
    </w:p>
    <w:p w:rsidR="00812D2A" w:rsidRPr="00087CBF" w:rsidRDefault="00812D2A" w:rsidP="00812D2A">
      <w:pPr>
        <w:spacing w:line="264" w:lineRule="auto"/>
        <w:ind w:left="0" w:right="116"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Основное внимание при прохождении практики должно быть уделено изучению технологии открытых горных работ на предприятии – месте прохождения практики. Необходимо ознакомиться со всеми основными и вспомогательными процессами, выполняемыми в карьере, изучить особенности их выполнения. Лучше это сделать путем непосредственно участия в них. При этом студент должен осмыслить технологическую значимость каждого процесса. Рекомендуется изучить средства механизации работ, горно-транспортное оборудование, применяющееся на предприятии.</w:t>
      </w:r>
    </w:p>
    <w:p w:rsidR="00812D2A" w:rsidRPr="00087CBF" w:rsidRDefault="00812D2A" w:rsidP="00812D2A">
      <w:pPr>
        <w:spacing w:line="264" w:lineRule="auto"/>
        <w:ind w:left="0" w:right="116"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Следует изучить порядок ведения технологической документации участка и должностные обязанности ИТР. Кроме того, рекомендуется ознакомиться с методикой составления планов и определения норм выработки, изучить структуру себестоимости добычи полезного ископаемого.</w:t>
      </w:r>
    </w:p>
    <w:p w:rsidR="00812D2A" w:rsidRPr="00087CBF" w:rsidRDefault="00812D2A" w:rsidP="00812D2A">
      <w:pPr>
        <w:spacing w:line="264" w:lineRule="auto"/>
        <w:ind w:left="0" w:right="116" w:firstLine="426"/>
        <w:rPr>
          <w:rFonts w:ascii="Times New Roman" w:hAnsi="Times New Roman" w:cs="Times New Roman"/>
          <w:sz w:val="20"/>
          <w:szCs w:val="18"/>
          <w:lang w:val="ru-RU"/>
        </w:rPr>
      </w:pPr>
      <w:r w:rsidRPr="00087CBF">
        <w:rPr>
          <w:rFonts w:ascii="Times New Roman" w:hAnsi="Times New Roman" w:cs="Times New Roman"/>
          <w:sz w:val="20"/>
          <w:szCs w:val="18"/>
          <w:lang w:val="ru-RU"/>
        </w:rPr>
        <w:t xml:space="preserve">Изучив состояние процессов ОГР, следует сделать вывод о перспективе дальнейшего их совершенствования, целесообразности применения новой техники и т. д. Рекомендуется ознакомиться с содержанием научно-исследовательских работ, выполняемых на данном предприятии. </w:t>
      </w:r>
    </w:p>
    <w:p w:rsidR="001D1DAB" w:rsidRPr="00087CBF" w:rsidRDefault="001D1DAB" w:rsidP="001D1DAB">
      <w:pPr>
        <w:spacing w:line="264" w:lineRule="auto"/>
        <w:ind w:left="-153" w:right="116" w:firstLine="0"/>
        <w:jc w:val="center"/>
        <w:rPr>
          <w:rFonts w:ascii="Times New Roman" w:hAnsi="Times New Roman" w:cs="Times New Roman"/>
          <w:sz w:val="20"/>
          <w:szCs w:val="18"/>
          <w:lang w:val="ru-RU"/>
        </w:rPr>
      </w:pPr>
    </w:p>
    <w:p w:rsidR="001D1DAB" w:rsidRPr="00087CBF" w:rsidRDefault="001D1DAB" w:rsidP="001D1DAB">
      <w:pPr>
        <w:spacing w:line="264" w:lineRule="auto"/>
        <w:ind w:left="-153" w:right="116" w:firstLine="0"/>
        <w:jc w:val="center"/>
        <w:rPr>
          <w:rFonts w:ascii="Times New Roman" w:hAnsi="Times New Roman" w:cs="Times New Roman"/>
          <w:sz w:val="20"/>
          <w:szCs w:val="18"/>
          <w:lang w:val="ru-RU"/>
        </w:rPr>
      </w:pPr>
    </w:p>
    <w:p w:rsidR="001D1DAB" w:rsidRPr="00087CBF" w:rsidRDefault="001D1DAB" w:rsidP="001D1DAB">
      <w:pPr>
        <w:spacing w:line="264" w:lineRule="auto"/>
        <w:ind w:left="-153" w:right="116" w:firstLine="0"/>
        <w:jc w:val="center"/>
        <w:rPr>
          <w:rFonts w:ascii="Times New Roman" w:hAnsi="Times New Roman" w:cs="Times New Roman"/>
          <w:sz w:val="20"/>
          <w:szCs w:val="18"/>
          <w:lang w:val="ru-RU"/>
        </w:rPr>
      </w:pPr>
    </w:p>
    <w:p w:rsidR="001D1DAB" w:rsidRPr="00087CBF" w:rsidRDefault="001D1DAB" w:rsidP="001D1DAB">
      <w:pPr>
        <w:spacing w:line="264" w:lineRule="auto"/>
        <w:ind w:left="-153" w:right="116" w:firstLine="0"/>
        <w:jc w:val="center"/>
        <w:rPr>
          <w:rFonts w:ascii="Times New Roman" w:hAnsi="Times New Roman" w:cs="Times New Roman"/>
          <w:sz w:val="20"/>
          <w:szCs w:val="18"/>
          <w:lang w:val="ru-RU"/>
        </w:rPr>
      </w:pPr>
    </w:p>
    <w:p w:rsidR="001D1DAB" w:rsidRPr="00087CBF" w:rsidRDefault="001D1DAB" w:rsidP="001D1DAB">
      <w:pPr>
        <w:spacing w:line="264" w:lineRule="auto"/>
        <w:ind w:left="-153" w:right="116" w:firstLine="0"/>
        <w:jc w:val="center"/>
        <w:rPr>
          <w:rFonts w:ascii="Times New Roman" w:hAnsi="Times New Roman" w:cs="Times New Roman"/>
          <w:sz w:val="20"/>
          <w:szCs w:val="18"/>
          <w:lang w:val="ru-RU"/>
        </w:rPr>
      </w:pPr>
    </w:p>
    <w:p w:rsidR="001D1DAB" w:rsidRPr="00087CBF" w:rsidRDefault="001D1DAB" w:rsidP="001D1DAB">
      <w:pPr>
        <w:spacing w:line="264" w:lineRule="auto"/>
        <w:ind w:left="-153" w:right="116" w:firstLine="0"/>
        <w:jc w:val="center"/>
        <w:rPr>
          <w:rFonts w:ascii="Times New Roman" w:hAnsi="Times New Roman" w:cs="Times New Roman"/>
          <w:sz w:val="20"/>
          <w:szCs w:val="18"/>
          <w:lang w:val="ru-RU"/>
        </w:rPr>
      </w:pPr>
    </w:p>
    <w:p w:rsidR="001D1DAB" w:rsidRPr="00087CBF" w:rsidRDefault="001D1DAB" w:rsidP="001D1DAB">
      <w:pPr>
        <w:spacing w:line="264" w:lineRule="auto"/>
        <w:ind w:left="-153" w:right="116" w:firstLine="0"/>
        <w:jc w:val="center"/>
        <w:rPr>
          <w:rFonts w:ascii="Times New Roman" w:hAnsi="Times New Roman" w:cs="Times New Roman"/>
          <w:sz w:val="20"/>
          <w:szCs w:val="18"/>
          <w:lang w:val="ru-RU"/>
        </w:rPr>
      </w:pPr>
    </w:p>
    <w:p w:rsidR="001D1DAB" w:rsidRPr="00087CBF" w:rsidRDefault="001D1DAB" w:rsidP="001D1DAB">
      <w:pPr>
        <w:spacing w:line="264" w:lineRule="auto"/>
        <w:ind w:left="-153" w:right="116" w:firstLine="0"/>
        <w:jc w:val="center"/>
        <w:rPr>
          <w:rFonts w:ascii="Times New Roman" w:hAnsi="Times New Roman" w:cs="Times New Roman"/>
          <w:sz w:val="20"/>
          <w:szCs w:val="18"/>
          <w:lang w:val="ru-RU"/>
        </w:rPr>
      </w:pPr>
    </w:p>
    <w:p w:rsidR="001D1DAB" w:rsidRPr="00087CBF" w:rsidRDefault="001D1DAB" w:rsidP="001D1DAB">
      <w:pPr>
        <w:spacing w:line="264" w:lineRule="auto"/>
        <w:ind w:left="-153" w:right="116" w:firstLine="0"/>
        <w:jc w:val="center"/>
        <w:rPr>
          <w:rFonts w:ascii="Times New Roman" w:hAnsi="Times New Roman" w:cs="Times New Roman"/>
          <w:sz w:val="20"/>
          <w:szCs w:val="18"/>
          <w:lang w:val="ru-RU"/>
        </w:rPr>
      </w:pPr>
    </w:p>
    <w:p w:rsidR="001D1DAB" w:rsidRPr="00087CBF" w:rsidRDefault="00C72B19" w:rsidP="001D1DAB">
      <w:pPr>
        <w:spacing w:after="0" w:line="240" w:lineRule="auto"/>
        <w:ind w:left="0" w:right="0" w:firstLine="425"/>
        <w:jc w:val="right"/>
        <w:rPr>
          <w:rFonts w:ascii="Times New Roman" w:hAnsi="Times New Roman" w:cs="Times New Roman"/>
          <w:sz w:val="20"/>
          <w:szCs w:val="18"/>
          <w:lang w:val="ru-RU"/>
        </w:rPr>
      </w:pPr>
      <w:r w:rsidRPr="00087CBF">
        <w:rPr>
          <w:rFonts w:ascii="Times New Roman" w:hAnsi="Times New Roman" w:cs="Times New Roman"/>
          <w:sz w:val="20"/>
          <w:szCs w:val="18"/>
          <w:lang w:val="ru-RU"/>
        </w:rPr>
        <w:br w:type="page"/>
      </w:r>
      <w:r w:rsidR="001D1DAB" w:rsidRPr="00087CBF">
        <w:rPr>
          <w:rFonts w:ascii="Times New Roman" w:hAnsi="Times New Roman" w:cs="Times New Roman"/>
          <w:b/>
          <w:i/>
          <w:sz w:val="20"/>
          <w:szCs w:val="18"/>
          <w:lang w:val="ru-RU"/>
        </w:rPr>
        <w:lastRenderedPageBreak/>
        <w:t>Приложение 1 – Образец оформления обязательных листов отчета по практике</w:t>
      </w:r>
    </w:p>
    <w:p w:rsidR="001D1DAB" w:rsidRPr="00087CBF" w:rsidRDefault="001D1DAB" w:rsidP="001D1DAB">
      <w:pPr>
        <w:spacing w:after="0" w:line="240" w:lineRule="auto"/>
        <w:ind w:left="567" w:right="0" w:firstLine="0"/>
        <w:jc w:val="left"/>
        <w:rPr>
          <w:rFonts w:ascii="Times New Roman" w:hAnsi="Times New Roman" w:cs="Times New Roman"/>
          <w:szCs w:val="18"/>
          <w:lang w:val="ru-RU"/>
        </w:rPr>
      </w:pPr>
      <w:r w:rsidRPr="00087CBF">
        <w:rPr>
          <w:rFonts w:ascii="Times New Roman" w:hAnsi="Times New Roman" w:cs="Times New Roman"/>
          <w:szCs w:val="18"/>
          <w:lang w:val="ru-RU"/>
        </w:rPr>
        <w:t xml:space="preserve"> </w:t>
      </w:r>
    </w:p>
    <w:p w:rsidR="001D1DAB" w:rsidRPr="00087CBF" w:rsidRDefault="001D1DAB" w:rsidP="001D1DAB">
      <w:pPr>
        <w:spacing w:after="0" w:line="240" w:lineRule="auto"/>
        <w:ind w:left="61" w:right="64"/>
        <w:jc w:val="center"/>
        <w:rPr>
          <w:rFonts w:ascii="Times New Roman" w:hAnsi="Times New Roman" w:cs="Times New Roman"/>
          <w:sz w:val="22"/>
          <w:szCs w:val="18"/>
          <w:lang w:val="ru-RU"/>
        </w:rPr>
      </w:pPr>
      <w:r w:rsidRPr="00087CBF">
        <w:rPr>
          <w:rFonts w:ascii="Times New Roman" w:hAnsi="Times New Roman" w:cs="Times New Roman"/>
          <w:sz w:val="22"/>
          <w:szCs w:val="18"/>
          <w:lang w:val="ru-RU"/>
        </w:rPr>
        <w:t>Министерство науки и высшего образования Российской Федерации</w:t>
      </w:r>
    </w:p>
    <w:p w:rsidR="001D1DAB" w:rsidRPr="00087CBF" w:rsidRDefault="001D1DAB" w:rsidP="001D1DAB">
      <w:pPr>
        <w:spacing w:after="0" w:line="240" w:lineRule="auto"/>
        <w:ind w:left="61" w:right="64"/>
        <w:jc w:val="center"/>
        <w:rPr>
          <w:rFonts w:ascii="Times New Roman" w:hAnsi="Times New Roman" w:cs="Times New Roman"/>
          <w:sz w:val="22"/>
          <w:szCs w:val="18"/>
          <w:lang w:val="ru-RU"/>
        </w:rPr>
      </w:pPr>
      <w:r w:rsidRPr="00087CBF">
        <w:rPr>
          <w:rFonts w:ascii="Times New Roman" w:hAnsi="Times New Roman" w:cs="Times New Roman"/>
          <w:sz w:val="22"/>
          <w:szCs w:val="18"/>
          <w:lang w:val="ru-RU"/>
        </w:rPr>
        <w:t xml:space="preserve">Федеральное государственное бюджетное образовательное учреждение высшего образования </w:t>
      </w:r>
    </w:p>
    <w:p w:rsidR="001D1DAB" w:rsidRPr="00087CBF" w:rsidRDefault="001D1DAB" w:rsidP="001D1DAB">
      <w:pPr>
        <w:spacing w:after="0" w:line="240" w:lineRule="auto"/>
        <w:ind w:left="61" w:right="64"/>
        <w:jc w:val="center"/>
        <w:rPr>
          <w:rFonts w:ascii="Times New Roman" w:hAnsi="Times New Roman" w:cs="Times New Roman"/>
          <w:sz w:val="22"/>
          <w:szCs w:val="18"/>
          <w:lang w:val="ru-RU"/>
        </w:rPr>
      </w:pPr>
      <w:r w:rsidRPr="00087CBF">
        <w:rPr>
          <w:rFonts w:ascii="Times New Roman" w:hAnsi="Times New Roman" w:cs="Times New Roman"/>
          <w:sz w:val="22"/>
          <w:szCs w:val="18"/>
          <w:lang w:val="ru-RU"/>
        </w:rPr>
        <w:t>"Кузбасский государственный технический университет им. Т. Ф. Горбачева"</w:t>
      </w:r>
    </w:p>
    <w:p w:rsidR="001D1DAB" w:rsidRPr="00087CBF" w:rsidRDefault="001D1DAB" w:rsidP="001D1DAB">
      <w:pPr>
        <w:spacing w:after="0" w:line="240" w:lineRule="auto"/>
        <w:ind w:left="0" w:right="13" w:firstLine="0"/>
        <w:jc w:val="center"/>
        <w:rPr>
          <w:rFonts w:ascii="Times New Roman" w:hAnsi="Times New Roman" w:cs="Times New Roman"/>
          <w:sz w:val="22"/>
          <w:szCs w:val="18"/>
          <w:lang w:val="ru-RU"/>
        </w:rPr>
      </w:pPr>
      <w:r w:rsidRPr="00087CBF">
        <w:rPr>
          <w:rFonts w:ascii="Times New Roman" w:hAnsi="Times New Roman" w:cs="Times New Roman"/>
          <w:sz w:val="22"/>
          <w:szCs w:val="18"/>
          <w:lang w:val="ru-RU"/>
        </w:rPr>
        <w:t>Филиал КузГТУ в г. Белово</w:t>
      </w:r>
    </w:p>
    <w:p w:rsidR="001D1DAB" w:rsidRPr="00087CBF" w:rsidRDefault="001D1DAB" w:rsidP="001D1DAB">
      <w:pPr>
        <w:spacing w:after="0" w:line="240" w:lineRule="auto"/>
        <w:ind w:left="0" w:right="13" w:firstLine="0"/>
        <w:jc w:val="center"/>
        <w:rPr>
          <w:rFonts w:ascii="Times New Roman" w:hAnsi="Times New Roman" w:cs="Times New Roman"/>
          <w:sz w:val="22"/>
          <w:szCs w:val="18"/>
          <w:lang w:val="ru-RU"/>
        </w:rPr>
      </w:pPr>
    </w:p>
    <w:p w:rsidR="001D1DAB" w:rsidRPr="00087CBF" w:rsidRDefault="001D1DAB" w:rsidP="001D1DAB">
      <w:pPr>
        <w:spacing w:after="0" w:line="240" w:lineRule="auto"/>
        <w:ind w:left="0" w:right="13" w:firstLine="0"/>
        <w:jc w:val="center"/>
        <w:rPr>
          <w:rFonts w:ascii="Times New Roman" w:hAnsi="Times New Roman" w:cs="Times New Roman"/>
          <w:sz w:val="22"/>
          <w:szCs w:val="18"/>
          <w:lang w:val="ru-RU"/>
        </w:rPr>
      </w:pPr>
    </w:p>
    <w:p w:rsidR="001D1DAB" w:rsidRPr="00087CBF" w:rsidRDefault="001D1DAB" w:rsidP="001D1DAB">
      <w:pPr>
        <w:spacing w:after="0" w:line="240" w:lineRule="auto"/>
        <w:ind w:left="0" w:right="13" w:firstLine="0"/>
        <w:jc w:val="center"/>
        <w:rPr>
          <w:rFonts w:ascii="Times New Roman" w:hAnsi="Times New Roman" w:cs="Times New Roman"/>
          <w:sz w:val="22"/>
          <w:szCs w:val="18"/>
          <w:lang w:val="ru-RU"/>
        </w:rPr>
      </w:pPr>
    </w:p>
    <w:p w:rsidR="001D1DAB" w:rsidRPr="00087CBF" w:rsidRDefault="001D1DAB" w:rsidP="001D1DAB">
      <w:pPr>
        <w:spacing w:after="0" w:line="240" w:lineRule="auto"/>
        <w:ind w:left="61" w:right="64"/>
        <w:jc w:val="center"/>
        <w:rPr>
          <w:rFonts w:ascii="Times New Roman" w:hAnsi="Times New Roman" w:cs="Times New Roman"/>
          <w:sz w:val="22"/>
          <w:szCs w:val="18"/>
          <w:lang w:val="ru-RU"/>
        </w:rPr>
      </w:pPr>
      <w:r w:rsidRPr="00087CBF">
        <w:rPr>
          <w:rFonts w:ascii="Times New Roman" w:hAnsi="Times New Roman" w:cs="Times New Roman"/>
          <w:sz w:val="22"/>
          <w:szCs w:val="18"/>
          <w:lang w:val="ru-RU"/>
        </w:rPr>
        <w:t>Кафедра Специальных дисциплин</w:t>
      </w:r>
    </w:p>
    <w:p w:rsidR="001D1DAB" w:rsidRPr="00087CBF" w:rsidRDefault="001D1DAB" w:rsidP="001D1DAB">
      <w:pPr>
        <w:spacing w:after="0" w:line="240" w:lineRule="auto"/>
        <w:ind w:left="61" w:right="64"/>
        <w:jc w:val="center"/>
        <w:rPr>
          <w:rFonts w:ascii="Times New Roman" w:hAnsi="Times New Roman" w:cs="Times New Roman"/>
          <w:sz w:val="22"/>
          <w:szCs w:val="18"/>
          <w:lang w:val="ru-RU"/>
        </w:rPr>
      </w:pPr>
    </w:p>
    <w:p w:rsidR="001D1DAB" w:rsidRPr="00087CBF" w:rsidRDefault="001D1DAB" w:rsidP="001D1DAB">
      <w:pPr>
        <w:spacing w:after="0" w:line="240" w:lineRule="auto"/>
        <w:ind w:left="567" w:right="0" w:firstLine="0"/>
        <w:jc w:val="left"/>
        <w:rPr>
          <w:rFonts w:ascii="Times New Roman" w:hAnsi="Times New Roman" w:cs="Times New Roman"/>
          <w:szCs w:val="18"/>
          <w:lang w:val="ru-RU"/>
        </w:rPr>
      </w:pPr>
      <w:r w:rsidRPr="00087CBF">
        <w:rPr>
          <w:rFonts w:ascii="Times New Roman" w:hAnsi="Times New Roman" w:cs="Times New Roman"/>
          <w:szCs w:val="18"/>
          <w:lang w:val="ru-RU"/>
        </w:rPr>
        <w:t xml:space="preserve"> </w:t>
      </w:r>
    </w:p>
    <w:p w:rsidR="001D1DAB" w:rsidRPr="00087CBF" w:rsidRDefault="001D1DAB" w:rsidP="001D1DAB">
      <w:pPr>
        <w:spacing w:after="0" w:line="240" w:lineRule="auto"/>
        <w:ind w:left="567" w:right="0" w:firstLine="0"/>
        <w:jc w:val="left"/>
        <w:rPr>
          <w:rFonts w:ascii="Times New Roman" w:hAnsi="Times New Roman" w:cs="Times New Roman"/>
          <w:szCs w:val="18"/>
          <w:lang w:val="ru-RU"/>
        </w:rPr>
      </w:pPr>
    </w:p>
    <w:p w:rsidR="001D1DAB" w:rsidRPr="00087CBF" w:rsidRDefault="001D1DAB" w:rsidP="001D1DAB">
      <w:pPr>
        <w:spacing w:after="0" w:line="240" w:lineRule="auto"/>
        <w:ind w:left="567" w:right="0" w:firstLine="0"/>
        <w:jc w:val="left"/>
        <w:rPr>
          <w:rFonts w:ascii="Times New Roman" w:hAnsi="Times New Roman" w:cs="Times New Roman"/>
          <w:color w:val="auto"/>
          <w:szCs w:val="18"/>
          <w:lang w:val="ru-RU"/>
        </w:rPr>
      </w:pPr>
    </w:p>
    <w:p w:rsidR="001D1DAB" w:rsidRPr="00087CBF" w:rsidRDefault="001D1DAB" w:rsidP="001D1DAB">
      <w:pPr>
        <w:spacing w:after="0" w:line="240" w:lineRule="auto"/>
        <w:ind w:left="567" w:right="0" w:firstLine="0"/>
        <w:jc w:val="left"/>
        <w:rPr>
          <w:rFonts w:ascii="Times New Roman" w:hAnsi="Times New Roman" w:cs="Times New Roman"/>
          <w:color w:val="auto"/>
          <w:szCs w:val="18"/>
          <w:lang w:val="ru-RU"/>
        </w:rPr>
      </w:pPr>
    </w:p>
    <w:p w:rsidR="001D1DAB" w:rsidRPr="00087CBF" w:rsidRDefault="001D1DAB" w:rsidP="001D1DAB">
      <w:pPr>
        <w:spacing w:after="0" w:line="276" w:lineRule="auto"/>
        <w:ind w:left="10" w:right="1" w:firstLine="0"/>
        <w:jc w:val="center"/>
        <w:rPr>
          <w:rFonts w:ascii="Times New Roman" w:hAnsi="Times New Roman" w:cs="Times New Roman"/>
          <w:b/>
          <w:color w:val="auto"/>
          <w:sz w:val="28"/>
          <w:szCs w:val="28"/>
          <w:lang w:val="ru-RU"/>
        </w:rPr>
      </w:pPr>
      <w:r w:rsidRPr="00087CBF">
        <w:rPr>
          <w:rFonts w:ascii="Times New Roman" w:hAnsi="Times New Roman" w:cs="Times New Roman"/>
          <w:b/>
          <w:color w:val="auto"/>
          <w:sz w:val="28"/>
          <w:szCs w:val="28"/>
          <w:lang w:val="ru-RU"/>
        </w:rPr>
        <w:t>ОТЧЕТ</w:t>
      </w:r>
    </w:p>
    <w:p w:rsidR="001D1DAB" w:rsidRPr="00087CBF" w:rsidRDefault="001D1DAB" w:rsidP="001D1DAB">
      <w:pPr>
        <w:spacing w:after="3" w:line="276" w:lineRule="auto"/>
        <w:ind w:left="0" w:right="0" w:firstLine="0"/>
        <w:jc w:val="center"/>
        <w:rPr>
          <w:rFonts w:ascii="Times New Roman" w:hAnsi="Times New Roman" w:cs="Times New Roman"/>
          <w:b/>
          <w:color w:val="auto"/>
          <w:sz w:val="24"/>
          <w:szCs w:val="24"/>
          <w:lang w:val="ru-RU"/>
        </w:rPr>
      </w:pPr>
      <w:r w:rsidRPr="00087CBF">
        <w:rPr>
          <w:rFonts w:ascii="Times New Roman" w:hAnsi="Times New Roman" w:cs="Times New Roman"/>
          <w:b/>
          <w:color w:val="auto"/>
          <w:sz w:val="24"/>
          <w:szCs w:val="24"/>
          <w:lang w:val="ru-RU"/>
        </w:rPr>
        <w:t>о прохождении практики</w:t>
      </w:r>
    </w:p>
    <w:p w:rsidR="001D1DAB" w:rsidRPr="00087CBF" w:rsidRDefault="0056539F" w:rsidP="001D1DAB">
      <w:pPr>
        <w:spacing w:after="3" w:line="276" w:lineRule="auto"/>
        <w:ind w:left="0" w:right="0" w:firstLine="0"/>
        <w:jc w:val="center"/>
        <w:rPr>
          <w:rFonts w:ascii="Times New Roman" w:hAnsi="Times New Roman" w:cs="Times New Roman"/>
          <w:b/>
          <w:color w:val="auto"/>
          <w:sz w:val="24"/>
          <w:szCs w:val="24"/>
          <w:lang w:val="ru-RU" w:bidi="ru-RU"/>
        </w:rPr>
      </w:pPr>
      <w:r w:rsidRPr="00087CBF">
        <w:rPr>
          <w:rFonts w:ascii="Times New Roman" w:hAnsi="Times New Roman" w:cs="Times New Roman"/>
          <w:b/>
          <w:color w:val="auto"/>
          <w:sz w:val="24"/>
          <w:szCs w:val="24"/>
          <w:lang w:val="ru-RU" w:bidi="ru-RU"/>
        </w:rPr>
        <w:t xml:space="preserve">Производственная, Производственно-технологическая практика </w:t>
      </w:r>
    </w:p>
    <w:p w:rsidR="001D1DAB" w:rsidRPr="00087CBF" w:rsidRDefault="001D1DAB" w:rsidP="001D1DAB">
      <w:pPr>
        <w:spacing w:after="3" w:line="276" w:lineRule="auto"/>
        <w:ind w:left="0" w:right="0" w:firstLine="0"/>
        <w:jc w:val="center"/>
        <w:rPr>
          <w:rFonts w:ascii="Times New Roman" w:hAnsi="Times New Roman" w:cs="Times New Roman"/>
          <w:color w:val="auto"/>
          <w:sz w:val="24"/>
          <w:szCs w:val="24"/>
          <w:lang w:val="ru-RU"/>
        </w:rPr>
      </w:pPr>
      <w:r w:rsidRPr="00087CBF">
        <w:rPr>
          <w:rFonts w:ascii="Times New Roman" w:hAnsi="Times New Roman" w:cs="Times New Roman"/>
          <w:b/>
          <w:color w:val="auto"/>
          <w:sz w:val="24"/>
          <w:szCs w:val="24"/>
          <w:lang w:val="ru-RU" w:bidi="ru-RU"/>
        </w:rPr>
        <w:t xml:space="preserve"> </w:t>
      </w:r>
      <w:r w:rsidRPr="00087CBF">
        <w:rPr>
          <w:rFonts w:ascii="Times New Roman" w:hAnsi="Times New Roman" w:cs="Times New Roman"/>
          <w:color w:val="auto"/>
          <w:sz w:val="24"/>
          <w:szCs w:val="24"/>
          <w:lang w:val="ru-RU"/>
        </w:rPr>
        <w:t>(по получению профессиональных умений и навыков)</w:t>
      </w:r>
    </w:p>
    <w:p w:rsidR="001D1DAB" w:rsidRPr="00087CBF" w:rsidRDefault="001D1DAB" w:rsidP="001D1DAB">
      <w:pPr>
        <w:spacing w:after="2" w:line="254" w:lineRule="auto"/>
        <w:ind w:left="567" w:right="0"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 </w:t>
      </w:r>
    </w:p>
    <w:p w:rsidR="001D1DAB" w:rsidRPr="00087CBF" w:rsidRDefault="001D1DAB" w:rsidP="001D1DAB">
      <w:pPr>
        <w:spacing w:after="2" w:line="254" w:lineRule="auto"/>
        <w:ind w:left="567" w:right="0" w:firstLine="0"/>
        <w:jc w:val="left"/>
        <w:rPr>
          <w:rFonts w:ascii="Times New Roman" w:hAnsi="Times New Roman" w:cs="Times New Roman"/>
          <w:color w:val="auto"/>
          <w:sz w:val="24"/>
          <w:szCs w:val="24"/>
          <w:lang w:val="ru-RU"/>
        </w:rPr>
      </w:pPr>
    </w:p>
    <w:tbl>
      <w:tblPr>
        <w:tblW w:w="875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16"/>
        <w:gridCol w:w="643"/>
        <w:gridCol w:w="3133"/>
        <w:gridCol w:w="643"/>
        <w:gridCol w:w="51"/>
      </w:tblGrid>
      <w:tr w:rsidR="001D1DAB" w:rsidRPr="00087CBF" w:rsidTr="00F16BB5">
        <w:trPr>
          <w:gridAfter w:val="1"/>
          <w:wAfter w:w="51" w:type="dxa"/>
        </w:trPr>
        <w:tc>
          <w:tcPr>
            <w:tcW w:w="3369" w:type="dxa"/>
            <w:tcBorders>
              <w:top w:val="nil"/>
              <w:left w:val="nil"/>
              <w:bottom w:val="nil"/>
              <w:right w:val="nil"/>
            </w:tcBorders>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1559" w:type="dxa"/>
            <w:gridSpan w:val="2"/>
            <w:tcBorders>
              <w:top w:val="nil"/>
              <w:left w:val="nil"/>
              <w:bottom w:val="nil"/>
              <w:right w:val="nil"/>
            </w:tcBorders>
            <w:shd w:val="clear" w:color="auto" w:fill="auto"/>
            <w:hideMark/>
          </w:tcPr>
          <w:p w:rsidR="001D1DAB" w:rsidRPr="00087CBF" w:rsidRDefault="001D1DAB" w:rsidP="001D1DAB">
            <w:pPr>
              <w:spacing w:after="2" w:line="254" w:lineRule="auto"/>
              <w:ind w:left="-57" w:right="0"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Студент (ка)    </w:t>
            </w:r>
          </w:p>
        </w:tc>
        <w:tc>
          <w:tcPr>
            <w:tcW w:w="3776" w:type="dxa"/>
            <w:gridSpan w:val="2"/>
            <w:tcBorders>
              <w:top w:val="nil"/>
              <w:left w:val="nil"/>
              <w:bottom w:val="nil"/>
              <w:right w:val="nil"/>
            </w:tcBorders>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r>
      <w:tr w:rsidR="001D1DAB" w:rsidRPr="00087CBF" w:rsidTr="00F16BB5">
        <w:trPr>
          <w:gridAfter w:val="2"/>
          <w:wAfter w:w="694" w:type="dxa"/>
        </w:trPr>
        <w:tc>
          <w:tcPr>
            <w:tcW w:w="3369" w:type="dxa"/>
            <w:tcBorders>
              <w:top w:val="nil"/>
              <w:left w:val="nil"/>
              <w:bottom w:val="nil"/>
              <w:right w:val="nil"/>
            </w:tcBorders>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916" w:type="dxa"/>
            <w:tcBorders>
              <w:top w:val="nil"/>
              <w:left w:val="nil"/>
              <w:bottom w:val="nil"/>
              <w:right w:val="nil"/>
            </w:tcBorders>
            <w:shd w:val="clear" w:color="auto" w:fill="auto"/>
            <w:hideMark/>
          </w:tcPr>
          <w:p w:rsidR="001D1DAB" w:rsidRPr="00087CBF" w:rsidRDefault="001D1DAB" w:rsidP="001D1DAB">
            <w:pPr>
              <w:spacing w:after="2" w:line="254" w:lineRule="auto"/>
              <w:ind w:left="-57" w:right="0"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группы           </w:t>
            </w:r>
          </w:p>
        </w:tc>
        <w:tc>
          <w:tcPr>
            <w:tcW w:w="3776" w:type="dxa"/>
            <w:gridSpan w:val="2"/>
            <w:tcBorders>
              <w:top w:val="nil"/>
              <w:left w:val="nil"/>
              <w:bottom w:val="nil"/>
              <w:right w:val="nil"/>
            </w:tcBorders>
            <w:shd w:val="clear" w:color="auto" w:fill="auto"/>
            <w:hideMark/>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___________ </w:t>
            </w:r>
          </w:p>
        </w:tc>
      </w:tr>
      <w:tr w:rsidR="001D1DAB" w:rsidRPr="00087CBF" w:rsidTr="00F16BB5">
        <w:tc>
          <w:tcPr>
            <w:tcW w:w="3369" w:type="dxa"/>
            <w:tcBorders>
              <w:top w:val="nil"/>
              <w:left w:val="nil"/>
              <w:bottom w:val="nil"/>
              <w:right w:val="nil"/>
            </w:tcBorders>
            <w:shd w:val="clear" w:color="auto" w:fill="auto"/>
          </w:tcPr>
          <w:p w:rsidR="001D1DAB" w:rsidRPr="00087CBF" w:rsidRDefault="001D1DAB" w:rsidP="001D1DAB">
            <w:pPr>
              <w:spacing w:after="2" w:line="254" w:lineRule="auto"/>
              <w:ind w:left="0" w:right="-17" w:firstLine="0"/>
              <w:jc w:val="left"/>
              <w:rPr>
                <w:rFonts w:ascii="Times New Roman" w:hAnsi="Times New Roman" w:cs="Times New Roman"/>
                <w:color w:val="auto"/>
                <w:sz w:val="24"/>
                <w:szCs w:val="24"/>
                <w:lang w:val="ru-RU"/>
              </w:rPr>
            </w:pPr>
          </w:p>
        </w:tc>
        <w:tc>
          <w:tcPr>
            <w:tcW w:w="5386" w:type="dxa"/>
            <w:gridSpan w:val="5"/>
            <w:tcBorders>
              <w:top w:val="nil"/>
              <w:left w:val="nil"/>
              <w:bottom w:val="nil"/>
              <w:right w:val="nil"/>
            </w:tcBorders>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p w:rsidR="001D1DAB" w:rsidRPr="00087CBF" w:rsidRDefault="001D1DAB" w:rsidP="001D1DAB">
            <w:pPr>
              <w:spacing w:after="2" w:line="254" w:lineRule="auto"/>
              <w:ind w:left="-57" w:right="0"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Место прохождения практики:</w:t>
            </w:r>
          </w:p>
        </w:tc>
      </w:tr>
      <w:tr w:rsidR="001D1DAB" w:rsidRPr="00087CBF" w:rsidTr="00F16BB5">
        <w:tc>
          <w:tcPr>
            <w:tcW w:w="3369" w:type="dxa"/>
            <w:tcBorders>
              <w:top w:val="nil"/>
              <w:left w:val="nil"/>
              <w:bottom w:val="nil"/>
              <w:right w:val="nil"/>
            </w:tcBorders>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nil"/>
              <w:left w:val="nil"/>
              <w:bottom w:val="single" w:sz="4" w:space="0" w:color="000000"/>
              <w:right w:val="nil"/>
            </w:tcBorders>
            <w:shd w:val="clear" w:color="auto" w:fill="auto"/>
          </w:tcPr>
          <w:p w:rsidR="001D1DAB" w:rsidRPr="00087CBF" w:rsidRDefault="001D1DAB" w:rsidP="001D1DAB">
            <w:pPr>
              <w:spacing w:after="2" w:line="254" w:lineRule="auto"/>
              <w:ind w:left="-57" w:right="0" w:firstLine="0"/>
              <w:jc w:val="center"/>
              <w:rPr>
                <w:rFonts w:ascii="Times New Roman" w:hAnsi="Times New Roman" w:cs="Times New Roman"/>
                <w:color w:val="auto"/>
                <w:sz w:val="24"/>
                <w:szCs w:val="24"/>
                <w:lang w:val="ru-RU"/>
              </w:rPr>
            </w:pPr>
          </w:p>
        </w:tc>
      </w:tr>
      <w:tr w:rsidR="001D1DAB" w:rsidRPr="00087CBF" w:rsidTr="00F16BB5">
        <w:trPr>
          <w:trHeight w:val="286"/>
        </w:trPr>
        <w:tc>
          <w:tcPr>
            <w:tcW w:w="3369" w:type="dxa"/>
            <w:tcBorders>
              <w:top w:val="nil"/>
              <w:left w:val="nil"/>
              <w:bottom w:val="nil"/>
              <w:right w:val="nil"/>
            </w:tcBorders>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single" w:sz="4" w:space="0" w:color="000000"/>
              <w:left w:val="nil"/>
              <w:bottom w:val="nil"/>
              <w:right w:val="nil"/>
            </w:tcBorders>
            <w:shd w:val="clear" w:color="auto" w:fill="auto"/>
            <w:hideMark/>
          </w:tcPr>
          <w:p w:rsidR="001D1DAB" w:rsidRPr="00087CBF" w:rsidRDefault="001D1DAB" w:rsidP="001D1DAB">
            <w:pPr>
              <w:spacing w:after="2" w:line="254" w:lineRule="auto"/>
              <w:ind w:left="-57" w:right="0" w:firstLine="0"/>
              <w:jc w:val="center"/>
              <w:rPr>
                <w:rFonts w:ascii="Times New Roman" w:hAnsi="Times New Roman" w:cs="Times New Roman"/>
                <w:color w:val="auto"/>
                <w:sz w:val="16"/>
                <w:szCs w:val="16"/>
                <w:lang w:val="ru-RU"/>
              </w:rPr>
            </w:pPr>
            <w:r w:rsidRPr="00087CBF">
              <w:rPr>
                <w:rFonts w:ascii="Times New Roman" w:hAnsi="Times New Roman" w:cs="Times New Roman"/>
                <w:color w:val="auto"/>
                <w:sz w:val="16"/>
                <w:szCs w:val="16"/>
                <w:lang w:val="ru-RU"/>
              </w:rPr>
              <w:t>(наименование организации)</w:t>
            </w:r>
          </w:p>
        </w:tc>
      </w:tr>
      <w:tr w:rsidR="001D1DAB" w:rsidRPr="00087CBF" w:rsidTr="00F16BB5">
        <w:tc>
          <w:tcPr>
            <w:tcW w:w="3369" w:type="dxa"/>
            <w:tcBorders>
              <w:top w:val="nil"/>
              <w:left w:val="nil"/>
              <w:bottom w:val="nil"/>
              <w:right w:val="nil"/>
            </w:tcBorders>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nil"/>
              <w:left w:val="nil"/>
              <w:bottom w:val="single" w:sz="4" w:space="0" w:color="000000"/>
              <w:right w:val="nil"/>
            </w:tcBorders>
            <w:shd w:val="clear" w:color="auto" w:fill="auto"/>
          </w:tcPr>
          <w:p w:rsidR="001D1DAB" w:rsidRPr="00087CBF" w:rsidRDefault="001D1DAB" w:rsidP="001D1DAB">
            <w:pPr>
              <w:spacing w:after="2" w:line="254" w:lineRule="auto"/>
              <w:ind w:left="-57" w:right="0" w:firstLine="0"/>
              <w:jc w:val="center"/>
              <w:rPr>
                <w:rFonts w:ascii="Times New Roman" w:hAnsi="Times New Roman" w:cs="Times New Roman"/>
                <w:color w:val="auto"/>
                <w:sz w:val="24"/>
                <w:szCs w:val="24"/>
                <w:lang w:val="ru-RU"/>
              </w:rPr>
            </w:pPr>
          </w:p>
        </w:tc>
      </w:tr>
      <w:tr w:rsidR="001D1DAB" w:rsidRPr="00087CBF" w:rsidTr="00F16BB5">
        <w:tc>
          <w:tcPr>
            <w:tcW w:w="3369" w:type="dxa"/>
            <w:tcBorders>
              <w:top w:val="nil"/>
              <w:left w:val="nil"/>
              <w:bottom w:val="nil"/>
              <w:right w:val="nil"/>
            </w:tcBorders>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single" w:sz="4" w:space="0" w:color="000000"/>
              <w:left w:val="nil"/>
              <w:bottom w:val="nil"/>
              <w:right w:val="nil"/>
            </w:tcBorders>
            <w:shd w:val="clear" w:color="auto" w:fill="auto"/>
            <w:hideMark/>
          </w:tcPr>
          <w:p w:rsidR="001D1DAB" w:rsidRPr="00087CBF" w:rsidRDefault="001D1DAB" w:rsidP="001D1DAB">
            <w:pPr>
              <w:spacing w:after="2" w:line="254" w:lineRule="auto"/>
              <w:ind w:left="-57" w:right="0" w:firstLine="0"/>
              <w:jc w:val="center"/>
              <w:rPr>
                <w:rFonts w:ascii="Times New Roman" w:hAnsi="Times New Roman" w:cs="Times New Roman"/>
                <w:color w:val="auto"/>
                <w:sz w:val="16"/>
                <w:szCs w:val="16"/>
                <w:lang w:val="ru-RU"/>
              </w:rPr>
            </w:pPr>
            <w:r w:rsidRPr="00087CBF">
              <w:rPr>
                <w:rFonts w:ascii="Times New Roman" w:hAnsi="Times New Roman" w:cs="Times New Roman"/>
                <w:color w:val="auto"/>
                <w:sz w:val="16"/>
                <w:szCs w:val="16"/>
                <w:lang w:val="ru-RU"/>
              </w:rPr>
              <w:t>(юридический адрес)</w:t>
            </w:r>
          </w:p>
        </w:tc>
      </w:tr>
      <w:tr w:rsidR="001D1DAB" w:rsidRPr="00087CBF" w:rsidTr="00F16BB5">
        <w:tc>
          <w:tcPr>
            <w:tcW w:w="3369" w:type="dxa"/>
            <w:tcBorders>
              <w:top w:val="nil"/>
              <w:left w:val="nil"/>
              <w:bottom w:val="nil"/>
              <w:right w:val="nil"/>
            </w:tcBorders>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5386" w:type="dxa"/>
            <w:gridSpan w:val="5"/>
            <w:tcBorders>
              <w:top w:val="nil"/>
              <w:left w:val="nil"/>
              <w:bottom w:val="single" w:sz="4" w:space="0" w:color="000000"/>
              <w:right w:val="nil"/>
            </w:tcBorders>
            <w:shd w:val="clear" w:color="auto" w:fill="auto"/>
          </w:tcPr>
          <w:p w:rsidR="001D1DAB" w:rsidRPr="00087CBF" w:rsidRDefault="001D1DAB" w:rsidP="001D1DAB">
            <w:pPr>
              <w:spacing w:after="2" w:line="254" w:lineRule="auto"/>
              <w:ind w:left="-57" w:right="0" w:firstLine="0"/>
              <w:jc w:val="center"/>
              <w:rPr>
                <w:rFonts w:ascii="Times New Roman" w:hAnsi="Times New Roman" w:cs="Times New Roman"/>
                <w:color w:val="auto"/>
                <w:sz w:val="24"/>
                <w:szCs w:val="24"/>
                <w:lang w:val="ru-RU"/>
              </w:rPr>
            </w:pPr>
          </w:p>
        </w:tc>
      </w:tr>
    </w:tbl>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bl>
      <w:tblPr>
        <w:tblW w:w="9775" w:type="dxa"/>
        <w:tblInd w:w="567" w:type="dxa"/>
        <w:tblLook w:val="04A0" w:firstRow="1" w:lastRow="0" w:firstColumn="1" w:lastColumn="0" w:noHBand="0" w:noVBand="1"/>
      </w:tblPr>
      <w:tblGrid>
        <w:gridCol w:w="3369"/>
        <w:gridCol w:w="5386"/>
        <w:gridCol w:w="1020"/>
      </w:tblGrid>
      <w:tr w:rsidR="001D1DAB" w:rsidRPr="00087CBF" w:rsidTr="00F16BB5">
        <w:trPr>
          <w:gridAfter w:val="1"/>
          <w:wAfter w:w="1020" w:type="dxa"/>
        </w:trPr>
        <w:tc>
          <w:tcPr>
            <w:tcW w:w="3369" w:type="dxa"/>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5386" w:type="dxa"/>
            <w:shd w:val="clear" w:color="auto" w:fill="auto"/>
            <w:hideMark/>
          </w:tcPr>
          <w:p w:rsidR="001D1DAB" w:rsidRPr="00087CBF" w:rsidRDefault="001D1DAB" w:rsidP="001D1DAB">
            <w:pPr>
              <w:spacing w:after="2" w:line="254" w:lineRule="auto"/>
              <w:ind w:left="-108" w:right="0"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Дата начала практики:  « </w:t>
            </w:r>
            <w:r w:rsidRPr="00087CBF">
              <w:rPr>
                <w:rFonts w:ascii="Times New Roman" w:hAnsi="Times New Roman" w:cs="Times New Roman"/>
                <w:color w:val="auto"/>
                <w:sz w:val="24"/>
                <w:szCs w:val="24"/>
                <w:u w:val="single"/>
                <w:lang w:val="ru-RU"/>
              </w:rPr>
              <w:t xml:space="preserve"> __ </w:t>
            </w:r>
            <w:r w:rsidRPr="00087CBF">
              <w:rPr>
                <w:rFonts w:ascii="Times New Roman" w:hAnsi="Times New Roman" w:cs="Times New Roman"/>
                <w:color w:val="auto"/>
                <w:sz w:val="24"/>
                <w:szCs w:val="24"/>
                <w:lang w:val="ru-RU"/>
              </w:rPr>
              <w:t>»</w:t>
            </w:r>
            <w:r w:rsidRPr="00087CBF">
              <w:rPr>
                <w:rFonts w:ascii="Times New Roman" w:hAnsi="Times New Roman" w:cs="Times New Roman"/>
                <w:color w:val="auto"/>
                <w:sz w:val="24"/>
                <w:szCs w:val="24"/>
                <w:u w:val="single"/>
                <w:lang w:val="ru-RU"/>
              </w:rPr>
              <w:t xml:space="preserve">    ______   </w:t>
            </w:r>
            <w:r w:rsidRPr="00087CBF">
              <w:rPr>
                <w:rFonts w:ascii="Times New Roman" w:hAnsi="Times New Roman" w:cs="Times New Roman"/>
                <w:color w:val="auto"/>
                <w:sz w:val="24"/>
                <w:szCs w:val="24"/>
                <w:lang w:val="ru-RU"/>
              </w:rPr>
              <w:t>202__ г.</w:t>
            </w:r>
          </w:p>
        </w:tc>
      </w:tr>
      <w:tr w:rsidR="001D1DAB" w:rsidRPr="00087CBF" w:rsidTr="00F16BB5">
        <w:trPr>
          <w:gridAfter w:val="1"/>
          <w:wAfter w:w="1020" w:type="dxa"/>
        </w:trPr>
        <w:tc>
          <w:tcPr>
            <w:tcW w:w="3369" w:type="dxa"/>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5386" w:type="dxa"/>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p w:rsidR="001D1DAB" w:rsidRPr="00087CBF" w:rsidRDefault="001D1DAB" w:rsidP="001D1DAB">
            <w:pPr>
              <w:spacing w:after="2" w:line="254" w:lineRule="auto"/>
              <w:ind w:left="-108" w:right="0"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Дата окончания практики: « </w:t>
            </w:r>
            <w:r w:rsidRPr="00087CBF">
              <w:rPr>
                <w:rFonts w:ascii="Times New Roman" w:hAnsi="Times New Roman" w:cs="Times New Roman"/>
                <w:color w:val="auto"/>
                <w:sz w:val="24"/>
                <w:szCs w:val="24"/>
                <w:u w:val="single"/>
                <w:lang w:val="ru-RU"/>
              </w:rPr>
              <w:t xml:space="preserve"> ___ </w:t>
            </w:r>
            <w:r w:rsidRPr="00087CBF">
              <w:rPr>
                <w:rFonts w:ascii="Times New Roman" w:hAnsi="Times New Roman" w:cs="Times New Roman"/>
                <w:color w:val="auto"/>
                <w:sz w:val="24"/>
                <w:szCs w:val="24"/>
                <w:lang w:val="ru-RU"/>
              </w:rPr>
              <w:t>»</w:t>
            </w:r>
            <w:r w:rsidRPr="00087CBF">
              <w:rPr>
                <w:rFonts w:ascii="Times New Roman" w:hAnsi="Times New Roman" w:cs="Times New Roman"/>
                <w:color w:val="auto"/>
                <w:sz w:val="24"/>
                <w:szCs w:val="24"/>
                <w:u w:val="single"/>
                <w:lang w:val="ru-RU"/>
              </w:rPr>
              <w:t xml:space="preserve">    ___   </w:t>
            </w:r>
            <w:r w:rsidRPr="00087CBF">
              <w:rPr>
                <w:rFonts w:ascii="Times New Roman" w:hAnsi="Times New Roman" w:cs="Times New Roman"/>
                <w:color w:val="auto"/>
                <w:sz w:val="24"/>
                <w:szCs w:val="24"/>
                <w:lang w:val="ru-RU"/>
              </w:rPr>
              <w:t>202__ г.</w:t>
            </w:r>
          </w:p>
        </w:tc>
      </w:tr>
      <w:tr w:rsidR="001D1DAB" w:rsidRPr="00087CBF" w:rsidTr="00F16BB5">
        <w:trPr>
          <w:gridAfter w:val="1"/>
          <w:wAfter w:w="1020" w:type="dxa"/>
        </w:trPr>
        <w:tc>
          <w:tcPr>
            <w:tcW w:w="3369" w:type="dxa"/>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5386" w:type="dxa"/>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r>
      <w:tr w:rsidR="001D1DAB" w:rsidRPr="00087CBF" w:rsidTr="00F16BB5">
        <w:tc>
          <w:tcPr>
            <w:tcW w:w="3369" w:type="dxa"/>
            <w:shd w:val="clear" w:color="auto" w:fill="auto"/>
          </w:tcPr>
          <w:p w:rsidR="001D1DAB" w:rsidRPr="00087CBF" w:rsidRDefault="001D1DAB" w:rsidP="001D1DAB">
            <w:pPr>
              <w:spacing w:after="2" w:line="254" w:lineRule="auto"/>
              <w:ind w:left="0" w:right="0" w:firstLine="0"/>
              <w:jc w:val="left"/>
              <w:rPr>
                <w:rFonts w:ascii="Times New Roman" w:hAnsi="Times New Roman" w:cs="Times New Roman"/>
                <w:color w:val="auto"/>
                <w:sz w:val="24"/>
                <w:szCs w:val="24"/>
                <w:lang w:val="ru-RU"/>
              </w:rPr>
            </w:pPr>
          </w:p>
        </w:tc>
        <w:tc>
          <w:tcPr>
            <w:tcW w:w="6406" w:type="dxa"/>
            <w:gridSpan w:val="2"/>
            <w:shd w:val="clear" w:color="auto" w:fill="auto"/>
          </w:tcPr>
          <w:p w:rsidR="001D1DAB" w:rsidRPr="00087CBF" w:rsidRDefault="001D1DAB" w:rsidP="001D1DAB">
            <w:pPr>
              <w:spacing w:after="2" w:line="254" w:lineRule="auto"/>
              <w:ind w:left="-108" w:right="0"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Руководитель практики от предприятия:</w:t>
            </w:r>
          </w:p>
          <w:p w:rsidR="001D1DAB" w:rsidRPr="00087CBF" w:rsidRDefault="001D1DAB" w:rsidP="001D1DAB">
            <w:pPr>
              <w:spacing w:after="2" w:line="254" w:lineRule="auto"/>
              <w:ind w:left="-108" w:right="0" w:firstLine="0"/>
              <w:jc w:val="left"/>
              <w:rPr>
                <w:rFonts w:ascii="Times New Roman" w:hAnsi="Times New Roman" w:cs="Times New Roman"/>
                <w:color w:val="auto"/>
                <w:sz w:val="24"/>
                <w:szCs w:val="24"/>
                <w:lang w:val="ru-RU"/>
              </w:rPr>
            </w:pPr>
          </w:p>
          <w:p w:rsidR="001D1DAB" w:rsidRPr="00087CBF" w:rsidRDefault="001D1DAB" w:rsidP="001D1DAB">
            <w:pPr>
              <w:spacing w:after="2" w:line="254" w:lineRule="auto"/>
              <w:ind w:left="-108" w:right="0"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_______________________</w:t>
            </w:r>
          </w:p>
        </w:tc>
      </w:tr>
    </w:tbl>
    <w:p w:rsidR="001D1DAB" w:rsidRPr="00087CBF" w:rsidRDefault="001D1DAB" w:rsidP="001D1DAB">
      <w:pPr>
        <w:tabs>
          <w:tab w:val="left" w:pos="7985"/>
        </w:tabs>
        <w:spacing w:after="2" w:line="254" w:lineRule="auto"/>
        <w:ind w:left="0" w:right="0" w:firstLine="0"/>
        <w:jc w:val="left"/>
        <w:rPr>
          <w:rFonts w:ascii="Times New Roman" w:hAnsi="Times New Roman" w:cs="Times New Roman"/>
          <w:color w:val="auto"/>
          <w:sz w:val="16"/>
          <w:szCs w:val="16"/>
          <w:lang w:val="ru-RU"/>
        </w:rPr>
      </w:pPr>
      <w:r w:rsidRPr="00087CBF">
        <w:rPr>
          <w:rFonts w:ascii="Times New Roman" w:hAnsi="Times New Roman" w:cs="Times New Roman"/>
          <w:color w:val="auto"/>
          <w:sz w:val="24"/>
          <w:szCs w:val="24"/>
          <w:lang w:val="ru-RU"/>
        </w:rPr>
        <w:t xml:space="preserve">                                                                                                                        </w:t>
      </w:r>
      <w:r w:rsidRPr="00087CBF">
        <w:rPr>
          <w:rFonts w:ascii="Times New Roman" w:hAnsi="Times New Roman" w:cs="Times New Roman"/>
          <w:color w:val="auto"/>
          <w:sz w:val="16"/>
          <w:szCs w:val="16"/>
          <w:lang w:val="ru-RU"/>
        </w:rPr>
        <w:t>(подпись)</w:t>
      </w:r>
    </w:p>
    <w:tbl>
      <w:tblPr>
        <w:tblW w:w="9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7"/>
        <w:gridCol w:w="1984"/>
        <w:gridCol w:w="627"/>
        <w:gridCol w:w="425"/>
        <w:gridCol w:w="1925"/>
        <w:gridCol w:w="142"/>
        <w:gridCol w:w="284"/>
      </w:tblGrid>
      <w:tr w:rsidR="001D1DAB" w:rsidRPr="00087CBF" w:rsidTr="00F16BB5">
        <w:tc>
          <w:tcPr>
            <w:tcW w:w="3936" w:type="dxa"/>
            <w:tcBorders>
              <w:top w:val="nil"/>
              <w:left w:val="nil"/>
              <w:bottom w:val="nil"/>
              <w:right w:val="nil"/>
            </w:tcBorders>
            <w:shd w:val="clear" w:color="auto" w:fill="auto"/>
          </w:tcPr>
          <w:p w:rsidR="001D1DAB" w:rsidRPr="00087CBF" w:rsidRDefault="001D1DAB" w:rsidP="001D1DAB">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5103" w:type="dxa"/>
            <w:gridSpan w:val="5"/>
            <w:tcBorders>
              <w:top w:val="nil"/>
              <w:left w:val="nil"/>
              <w:bottom w:val="nil"/>
              <w:right w:val="nil"/>
            </w:tcBorders>
            <w:shd w:val="clear" w:color="auto" w:fill="auto"/>
          </w:tcPr>
          <w:p w:rsidR="001D1DAB" w:rsidRPr="00087CBF" w:rsidRDefault="001D1DAB" w:rsidP="001D1DAB">
            <w:pPr>
              <w:tabs>
                <w:tab w:val="left" w:pos="4820"/>
              </w:tabs>
              <w:spacing w:after="2" w:line="254" w:lineRule="auto"/>
              <w:ind w:left="-108" w:right="-108" w:firstLine="0"/>
              <w:jc w:val="left"/>
              <w:rPr>
                <w:rFonts w:ascii="Times New Roman" w:hAnsi="Times New Roman" w:cs="Times New Roman"/>
                <w:color w:val="auto"/>
                <w:sz w:val="24"/>
                <w:szCs w:val="24"/>
                <w:lang w:val="ru-RU"/>
              </w:rPr>
            </w:pPr>
          </w:p>
          <w:p w:rsidR="001D1DAB" w:rsidRPr="00087CBF" w:rsidRDefault="001D1DAB" w:rsidP="001D1DAB">
            <w:pPr>
              <w:tabs>
                <w:tab w:val="left" w:pos="93"/>
                <w:tab w:val="left" w:pos="4820"/>
              </w:tabs>
              <w:spacing w:after="2" w:line="254" w:lineRule="auto"/>
              <w:ind w:left="-108" w:right="-108"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  </w:t>
            </w:r>
          </w:p>
          <w:p w:rsidR="001D1DAB" w:rsidRPr="00087CBF" w:rsidRDefault="001D1DAB" w:rsidP="001D1DAB">
            <w:pPr>
              <w:tabs>
                <w:tab w:val="left" w:pos="93"/>
                <w:tab w:val="left" w:pos="4820"/>
              </w:tabs>
              <w:spacing w:after="2" w:line="254" w:lineRule="auto"/>
              <w:ind w:left="-108" w:right="-108"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 Руководитель практики   от филиала:</w:t>
            </w:r>
          </w:p>
        </w:tc>
        <w:tc>
          <w:tcPr>
            <w:tcW w:w="284" w:type="dxa"/>
            <w:tcBorders>
              <w:top w:val="nil"/>
              <w:left w:val="nil"/>
              <w:bottom w:val="nil"/>
              <w:right w:val="nil"/>
            </w:tcBorders>
            <w:shd w:val="clear" w:color="auto" w:fill="auto"/>
            <w:hideMark/>
          </w:tcPr>
          <w:p w:rsidR="001D1DAB" w:rsidRPr="00087CBF" w:rsidRDefault="001D1DAB" w:rsidP="001D1DAB">
            <w:pPr>
              <w:tabs>
                <w:tab w:val="left" w:pos="4820"/>
              </w:tabs>
              <w:spacing w:after="2" w:line="254" w:lineRule="auto"/>
              <w:ind w:left="0" w:right="1"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  </w:t>
            </w:r>
          </w:p>
          <w:p w:rsidR="001D1DAB" w:rsidRPr="00087CBF" w:rsidRDefault="001D1DAB" w:rsidP="001D1DAB">
            <w:pPr>
              <w:tabs>
                <w:tab w:val="left" w:pos="4820"/>
              </w:tabs>
              <w:spacing w:after="2" w:line="254" w:lineRule="auto"/>
              <w:ind w:left="0" w:right="1"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 xml:space="preserve"> </w:t>
            </w:r>
          </w:p>
        </w:tc>
      </w:tr>
      <w:tr w:rsidR="001D1DAB" w:rsidRPr="00087CBF" w:rsidTr="00F16BB5">
        <w:tc>
          <w:tcPr>
            <w:tcW w:w="3936" w:type="dxa"/>
            <w:tcBorders>
              <w:top w:val="nil"/>
              <w:left w:val="nil"/>
              <w:bottom w:val="nil"/>
              <w:right w:val="nil"/>
            </w:tcBorders>
            <w:shd w:val="clear" w:color="auto" w:fill="auto"/>
          </w:tcPr>
          <w:p w:rsidR="001D1DAB" w:rsidRPr="00087CBF" w:rsidRDefault="001D1DAB" w:rsidP="001D1DAB">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2611" w:type="dxa"/>
            <w:gridSpan w:val="2"/>
            <w:tcBorders>
              <w:top w:val="nil"/>
              <w:left w:val="nil"/>
              <w:bottom w:val="nil"/>
              <w:right w:val="nil"/>
            </w:tcBorders>
            <w:shd w:val="clear" w:color="auto" w:fill="auto"/>
            <w:hideMark/>
          </w:tcPr>
          <w:p w:rsidR="001D1DAB" w:rsidRPr="00087CBF" w:rsidRDefault="001D1DAB" w:rsidP="001D1DAB">
            <w:pPr>
              <w:tabs>
                <w:tab w:val="left" w:pos="4820"/>
              </w:tabs>
              <w:spacing w:after="2" w:line="254" w:lineRule="auto"/>
              <w:ind w:left="-108" w:right="1" w:firstLine="0"/>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должность, уч. степень</w:t>
            </w:r>
          </w:p>
        </w:tc>
        <w:tc>
          <w:tcPr>
            <w:tcW w:w="2776" w:type="dxa"/>
            <w:gridSpan w:val="4"/>
            <w:tcBorders>
              <w:top w:val="nil"/>
              <w:left w:val="nil"/>
              <w:bottom w:val="nil"/>
              <w:right w:val="nil"/>
            </w:tcBorders>
            <w:shd w:val="clear" w:color="auto" w:fill="auto"/>
          </w:tcPr>
          <w:p w:rsidR="001D1DAB" w:rsidRPr="00087CBF" w:rsidRDefault="001D1DAB" w:rsidP="001D1DAB">
            <w:pPr>
              <w:tabs>
                <w:tab w:val="left" w:pos="4820"/>
              </w:tabs>
              <w:spacing w:after="2" w:line="254" w:lineRule="auto"/>
              <w:ind w:left="0" w:right="1" w:firstLine="0"/>
              <w:jc w:val="left"/>
              <w:rPr>
                <w:rFonts w:ascii="Times New Roman" w:hAnsi="Times New Roman" w:cs="Times New Roman"/>
                <w:color w:val="auto"/>
                <w:sz w:val="24"/>
                <w:szCs w:val="24"/>
                <w:lang w:val="ru-RU"/>
              </w:rPr>
            </w:pPr>
          </w:p>
        </w:tc>
      </w:tr>
      <w:tr w:rsidR="001D1DAB" w:rsidRPr="00087CBF" w:rsidTr="00F16BB5">
        <w:trPr>
          <w:gridAfter w:val="2"/>
          <w:wAfter w:w="426" w:type="dxa"/>
        </w:trPr>
        <w:tc>
          <w:tcPr>
            <w:tcW w:w="3936" w:type="dxa"/>
            <w:tcBorders>
              <w:top w:val="nil"/>
              <w:left w:val="nil"/>
              <w:bottom w:val="nil"/>
              <w:right w:val="nil"/>
            </w:tcBorders>
            <w:shd w:val="clear" w:color="auto" w:fill="auto"/>
          </w:tcPr>
          <w:p w:rsidR="001D1DAB" w:rsidRPr="00087CBF" w:rsidRDefault="001D1DAB" w:rsidP="001D1DAB">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1984" w:type="dxa"/>
            <w:tcBorders>
              <w:top w:val="nil"/>
              <w:left w:val="nil"/>
              <w:bottom w:val="nil"/>
              <w:right w:val="nil"/>
            </w:tcBorders>
            <w:shd w:val="clear" w:color="auto" w:fill="auto"/>
            <w:hideMark/>
          </w:tcPr>
          <w:p w:rsidR="001D1DAB" w:rsidRPr="00087CBF" w:rsidRDefault="001D1DAB" w:rsidP="001D1DAB">
            <w:pPr>
              <w:tabs>
                <w:tab w:val="left" w:pos="4820"/>
              </w:tabs>
              <w:spacing w:after="2" w:line="254" w:lineRule="auto"/>
              <w:ind w:left="-108" w:right="1" w:firstLine="0"/>
              <w:jc w:val="left"/>
              <w:rPr>
                <w:rFonts w:ascii="Times New Roman" w:hAnsi="Times New Roman" w:cs="Times New Roman"/>
                <w:color w:val="auto"/>
                <w:sz w:val="16"/>
                <w:szCs w:val="16"/>
                <w:lang w:val="ru-RU"/>
              </w:rPr>
            </w:pPr>
            <w:r w:rsidRPr="00087CBF">
              <w:rPr>
                <w:rFonts w:ascii="Times New Roman" w:hAnsi="Times New Roman" w:cs="Times New Roman"/>
                <w:color w:val="auto"/>
                <w:sz w:val="24"/>
                <w:szCs w:val="24"/>
                <w:lang w:val="ru-RU"/>
              </w:rPr>
              <w:t>ФИО.</w:t>
            </w:r>
            <w:r w:rsidRPr="00087CBF">
              <w:rPr>
                <w:rFonts w:ascii="Times New Roman" w:hAnsi="Times New Roman" w:cs="Times New Roman"/>
                <w:color w:val="auto"/>
                <w:sz w:val="16"/>
                <w:szCs w:val="16"/>
                <w:lang w:val="ru-RU"/>
              </w:rPr>
              <w:t xml:space="preserve">                                </w:t>
            </w:r>
          </w:p>
        </w:tc>
        <w:tc>
          <w:tcPr>
            <w:tcW w:w="2977" w:type="dxa"/>
            <w:gridSpan w:val="3"/>
            <w:tcBorders>
              <w:top w:val="nil"/>
              <w:left w:val="nil"/>
              <w:bottom w:val="single" w:sz="4" w:space="0" w:color="000000"/>
              <w:right w:val="nil"/>
            </w:tcBorders>
            <w:shd w:val="clear" w:color="auto" w:fill="auto"/>
          </w:tcPr>
          <w:p w:rsidR="001D1DAB" w:rsidRPr="00087CBF" w:rsidRDefault="001D1DAB" w:rsidP="001D1DAB">
            <w:pPr>
              <w:tabs>
                <w:tab w:val="left" w:pos="4820"/>
              </w:tabs>
              <w:spacing w:after="2" w:line="254" w:lineRule="auto"/>
              <w:ind w:left="0" w:right="1" w:firstLine="0"/>
              <w:jc w:val="left"/>
              <w:rPr>
                <w:rFonts w:ascii="Times New Roman" w:hAnsi="Times New Roman" w:cs="Times New Roman"/>
                <w:color w:val="auto"/>
                <w:sz w:val="16"/>
                <w:szCs w:val="16"/>
                <w:lang w:val="ru-RU"/>
              </w:rPr>
            </w:pPr>
          </w:p>
        </w:tc>
      </w:tr>
      <w:tr w:rsidR="001D1DAB" w:rsidRPr="00087CBF" w:rsidTr="00F16BB5">
        <w:tc>
          <w:tcPr>
            <w:tcW w:w="3936" w:type="dxa"/>
            <w:tcBorders>
              <w:top w:val="nil"/>
              <w:left w:val="nil"/>
              <w:bottom w:val="nil"/>
              <w:right w:val="nil"/>
            </w:tcBorders>
            <w:shd w:val="clear" w:color="auto" w:fill="auto"/>
          </w:tcPr>
          <w:p w:rsidR="001D1DAB" w:rsidRPr="00087CBF" w:rsidRDefault="001D1DAB" w:rsidP="001D1DAB">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2611" w:type="dxa"/>
            <w:gridSpan w:val="2"/>
            <w:tcBorders>
              <w:top w:val="nil"/>
              <w:left w:val="nil"/>
              <w:bottom w:val="nil"/>
              <w:right w:val="nil"/>
            </w:tcBorders>
            <w:shd w:val="clear" w:color="auto" w:fill="auto"/>
          </w:tcPr>
          <w:p w:rsidR="001D1DAB" w:rsidRPr="00087CBF" w:rsidRDefault="001D1DAB" w:rsidP="001D1DAB">
            <w:pPr>
              <w:tabs>
                <w:tab w:val="left" w:pos="4820"/>
              </w:tabs>
              <w:spacing w:after="2" w:line="254" w:lineRule="auto"/>
              <w:ind w:left="0" w:right="1" w:firstLine="0"/>
              <w:jc w:val="center"/>
              <w:rPr>
                <w:rFonts w:ascii="Times New Roman" w:hAnsi="Times New Roman" w:cs="Times New Roman"/>
                <w:color w:val="auto"/>
                <w:sz w:val="16"/>
                <w:szCs w:val="16"/>
                <w:lang w:val="ru-RU"/>
              </w:rPr>
            </w:pPr>
          </w:p>
        </w:tc>
        <w:tc>
          <w:tcPr>
            <w:tcW w:w="2776" w:type="dxa"/>
            <w:gridSpan w:val="4"/>
            <w:tcBorders>
              <w:top w:val="single" w:sz="4" w:space="0" w:color="000000"/>
              <w:left w:val="nil"/>
              <w:bottom w:val="nil"/>
              <w:right w:val="nil"/>
            </w:tcBorders>
            <w:shd w:val="clear" w:color="auto" w:fill="auto"/>
            <w:hideMark/>
          </w:tcPr>
          <w:p w:rsidR="001D1DAB" w:rsidRPr="00087CBF" w:rsidRDefault="001D1DAB" w:rsidP="001D1DAB">
            <w:pPr>
              <w:tabs>
                <w:tab w:val="left" w:pos="4820"/>
              </w:tabs>
              <w:spacing w:after="2" w:line="254" w:lineRule="auto"/>
              <w:ind w:left="0" w:right="1" w:firstLine="0"/>
              <w:jc w:val="left"/>
              <w:rPr>
                <w:rFonts w:ascii="Times New Roman" w:hAnsi="Times New Roman" w:cs="Times New Roman"/>
                <w:color w:val="auto"/>
                <w:sz w:val="16"/>
                <w:szCs w:val="16"/>
                <w:lang w:val="ru-RU"/>
              </w:rPr>
            </w:pPr>
            <w:r w:rsidRPr="00087CBF">
              <w:rPr>
                <w:rFonts w:ascii="Times New Roman" w:hAnsi="Times New Roman" w:cs="Times New Roman"/>
                <w:color w:val="auto"/>
                <w:sz w:val="16"/>
                <w:szCs w:val="16"/>
                <w:lang w:val="ru-RU"/>
              </w:rPr>
              <w:t xml:space="preserve">                  (подпись)</w:t>
            </w:r>
          </w:p>
        </w:tc>
      </w:tr>
      <w:tr w:rsidR="001D1DAB" w:rsidRPr="00087CBF" w:rsidTr="00F16BB5">
        <w:tc>
          <w:tcPr>
            <w:tcW w:w="3936" w:type="dxa"/>
            <w:tcBorders>
              <w:top w:val="nil"/>
              <w:left w:val="nil"/>
              <w:bottom w:val="nil"/>
              <w:right w:val="nil"/>
            </w:tcBorders>
            <w:shd w:val="clear" w:color="auto" w:fill="auto"/>
          </w:tcPr>
          <w:p w:rsidR="001D1DAB" w:rsidRPr="00087CBF" w:rsidRDefault="001D1DAB" w:rsidP="001D1DAB">
            <w:pPr>
              <w:tabs>
                <w:tab w:val="left" w:pos="4820"/>
              </w:tabs>
              <w:spacing w:after="2" w:line="254" w:lineRule="auto"/>
              <w:ind w:left="0" w:right="1" w:firstLine="0"/>
              <w:jc w:val="center"/>
              <w:rPr>
                <w:rFonts w:ascii="Times New Roman" w:hAnsi="Times New Roman" w:cs="Times New Roman"/>
                <w:color w:val="auto"/>
                <w:sz w:val="24"/>
                <w:szCs w:val="24"/>
                <w:lang w:val="ru-RU"/>
              </w:rPr>
            </w:pPr>
          </w:p>
        </w:tc>
        <w:tc>
          <w:tcPr>
            <w:tcW w:w="3036" w:type="dxa"/>
            <w:gridSpan w:val="3"/>
            <w:tcBorders>
              <w:top w:val="nil"/>
              <w:left w:val="nil"/>
              <w:bottom w:val="nil"/>
              <w:right w:val="nil"/>
            </w:tcBorders>
            <w:shd w:val="clear" w:color="auto" w:fill="auto"/>
            <w:hideMark/>
          </w:tcPr>
          <w:p w:rsidR="001D1DAB" w:rsidRPr="00087CBF" w:rsidRDefault="001D1DAB" w:rsidP="001D1DAB">
            <w:pPr>
              <w:tabs>
                <w:tab w:val="left" w:pos="4820"/>
              </w:tabs>
              <w:spacing w:after="2" w:line="254" w:lineRule="auto"/>
              <w:ind w:left="-108" w:right="1" w:firstLine="0"/>
              <w:jc w:val="left"/>
              <w:rPr>
                <w:rFonts w:ascii="Times New Roman" w:hAnsi="Times New Roman" w:cs="Times New Roman"/>
                <w:color w:val="auto"/>
                <w:sz w:val="24"/>
                <w:szCs w:val="24"/>
                <w:lang w:val="ru-RU"/>
              </w:rPr>
            </w:pPr>
            <w:r w:rsidRPr="00087CBF">
              <w:rPr>
                <w:rFonts w:ascii="Times New Roman" w:hAnsi="Times New Roman" w:cs="Times New Roman"/>
                <w:color w:val="auto"/>
                <w:sz w:val="24"/>
                <w:szCs w:val="24"/>
                <w:lang w:val="ru-RU"/>
              </w:rPr>
              <w:t>Отчет защищен с оценкой</w:t>
            </w:r>
          </w:p>
        </w:tc>
        <w:tc>
          <w:tcPr>
            <w:tcW w:w="2351" w:type="dxa"/>
            <w:gridSpan w:val="3"/>
            <w:tcBorders>
              <w:top w:val="nil"/>
              <w:left w:val="nil"/>
              <w:bottom w:val="single" w:sz="4" w:space="0" w:color="000000"/>
              <w:right w:val="nil"/>
            </w:tcBorders>
            <w:shd w:val="clear" w:color="auto" w:fill="auto"/>
          </w:tcPr>
          <w:p w:rsidR="001D1DAB" w:rsidRPr="00087CBF" w:rsidRDefault="001D1DAB" w:rsidP="001D1DAB">
            <w:pPr>
              <w:tabs>
                <w:tab w:val="left" w:pos="4820"/>
              </w:tabs>
              <w:spacing w:after="2" w:line="254" w:lineRule="auto"/>
              <w:ind w:left="0" w:right="1" w:firstLine="0"/>
              <w:jc w:val="center"/>
              <w:rPr>
                <w:rFonts w:ascii="Times New Roman" w:hAnsi="Times New Roman" w:cs="Times New Roman"/>
                <w:color w:val="auto"/>
                <w:sz w:val="16"/>
                <w:szCs w:val="16"/>
                <w:lang w:val="ru-RU"/>
              </w:rPr>
            </w:pPr>
          </w:p>
        </w:tc>
      </w:tr>
    </w:tbl>
    <w:p w:rsidR="001D1DAB" w:rsidRPr="00087CBF" w:rsidRDefault="001D1DAB" w:rsidP="001D1DAB">
      <w:pPr>
        <w:spacing w:after="2" w:line="254" w:lineRule="auto"/>
        <w:ind w:left="0" w:right="1" w:firstLine="0"/>
        <w:jc w:val="left"/>
        <w:rPr>
          <w:rFonts w:ascii="Times New Roman" w:hAnsi="Times New Roman" w:cs="Times New Roman"/>
          <w:color w:val="auto"/>
          <w:sz w:val="24"/>
          <w:szCs w:val="24"/>
          <w:lang w:val="ru-RU"/>
        </w:rPr>
      </w:pPr>
    </w:p>
    <w:p w:rsidR="001D1DAB" w:rsidRPr="00087CBF" w:rsidRDefault="001D1DAB" w:rsidP="001D1DAB">
      <w:pPr>
        <w:spacing w:after="2" w:line="254" w:lineRule="auto"/>
        <w:ind w:left="0" w:right="1" w:firstLine="0"/>
        <w:jc w:val="left"/>
        <w:rPr>
          <w:rFonts w:ascii="Times New Roman" w:hAnsi="Times New Roman" w:cs="Times New Roman"/>
          <w:color w:val="auto"/>
          <w:sz w:val="24"/>
          <w:szCs w:val="24"/>
          <w:lang w:val="ru-RU"/>
        </w:rPr>
      </w:pPr>
    </w:p>
    <w:p w:rsidR="001D1DAB" w:rsidRPr="00087CBF" w:rsidRDefault="001D1DAB" w:rsidP="001D1DAB">
      <w:pPr>
        <w:spacing w:after="2" w:line="254" w:lineRule="auto"/>
        <w:ind w:left="0" w:right="1" w:firstLine="0"/>
        <w:jc w:val="center"/>
        <w:rPr>
          <w:rFonts w:ascii="Times New Roman" w:hAnsi="Times New Roman" w:cs="Times New Roman"/>
          <w:color w:val="auto"/>
          <w:sz w:val="24"/>
          <w:szCs w:val="24"/>
          <w:lang w:val="ru-RU"/>
        </w:rPr>
      </w:pPr>
    </w:p>
    <w:p w:rsidR="001D1DAB" w:rsidRPr="00087CBF" w:rsidRDefault="001D1DAB" w:rsidP="0056539F">
      <w:pPr>
        <w:spacing w:after="2" w:line="254" w:lineRule="auto"/>
        <w:ind w:left="0" w:right="1" w:firstLine="0"/>
        <w:jc w:val="center"/>
        <w:rPr>
          <w:rFonts w:ascii="Times New Roman" w:hAnsi="Times New Roman" w:cs="Times New Roman"/>
          <w:sz w:val="24"/>
          <w:szCs w:val="18"/>
          <w:lang w:val="ru-RU"/>
        </w:rPr>
      </w:pPr>
      <w:r w:rsidRPr="00087CBF">
        <w:rPr>
          <w:rFonts w:ascii="Times New Roman" w:hAnsi="Times New Roman" w:cs="Times New Roman"/>
          <w:color w:val="auto"/>
          <w:sz w:val="24"/>
          <w:szCs w:val="24"/>
          <w:lang w:val="ru-RU"/>
        </w:rPr>
        <w:t>Белово, год</w:t>
      </w:r>
      <w:r w:rsidRPr="00087CBF">
        <w:rPr>
          <w:rFonts w:ascii="Times New Roman" w:hAnsi="Times New Roman" w:cs="Times New Roman"/>
          <w:szCs w:val="18"/>
          <w:lang w:val="ru-RU"/>
        </w:rPr>
        <w:br w:type="page"/>
      </w:r>
      <w:r w:rsidRPr="00087CBF">
        <w:rPr>
          <w:rFonts w:ascii="Times New Roman" w:hAnsi="Times New Roman" w:cs="Times New Roman"/>
          <w:sz w:val="24"/>
          <w:szCs w:val="18"/>
          <w:lang w:val="ru-RU"/>
        </w:rPr>
        <w:lastRenderedPageBreak/>
        <w:t>Министерство науки и высшего образования Российской Федерации</w:t>
      </w:r>
    </w:p>
    <w:p w:rsidR="001D1DAB" w:rsidRPr="00087CBF" w:rsidRDefault="001D1DAB" w:rsidP="001D1DAB">
      <w:pPr>
        <w:spacing w:after="0" w:line="240" w:lineRule="auto"/>
        <w:ind w:left="61" w:right="64"/>
        <w:jc w:val="center"/>
        <w:rPr>
          <w:rFonts w:ascii="Times New Roman" w:hAnsi="Times New Roman" w:cs="Times New Roman"/>
          <w:sz w:val="24"/>
          <w:szCs w:val="18"/>
          <w:lang w:val="ru-RU"/>
        </w:rPr>
      </w:pPr>
      <w:r w:rsidRPr="00087CBF">
        <w:rPr>
          <w:rFonts w:ascii="Times New Roman" w:hAnsi="Times New Roman" w:cs="Times New Roman"/>
          <w:sz w:val="24"/>
          <w:szCs w:val="18"/>
          <w:lang w:val="ru-RU"/>
        </w:rPr>
        <w:t xml:space="preserve">Федеральное государственное бюджетное образовательное учреждение высшего образования </w:t>
      </w:r>
    </w:p>
    <w:p w:rsidR="001D1DAB" w:rsidRPr="00087CBF" w:rsidRDefault="001D1DAB" w:rsidP="001D1DAB">
      <w:pPr>
        <w:spacing w:after="0" w:line="240" w:lineRule="auto"/>
        <w:ind w:left="61" w:right="64"/>
        <w:jc w:val="center"/>
        <w:rPr>
          <w:rFonts w:ascii="Times New Roman" w:hAnsi="Times New Roman" w:cs="Times New Roman"/>
          <w:sz w:val="24"/>
          <w:szCs w:val="18"/>
          <w:lang w:val="ru-RU"/>
        </w:rPr>
      </w:pPr>
      <w:r w:rsidRPr="00087CBF">
        <w:rPr>
          <w:rFonts w:ascii="Times New Roman" w:hAnsi="Times New Roman" w:cs="Times New Roman"/>
          <w:sz w:val="24"/>
          <w:szCs w:val="18"/>
          <w:lang w:val="ru-RU"/>
        </w:rPr>
        <w:t>"Кузбасский государственный технический университет им. Т. Ф. Горбачева"</w:t>
      </w:r>
    </w:p>
    <w:p w:rsidR="001D1DAB" w:rsidRPr="00087CBF" w:rsidRDefault="001D1DAB" w:rsidP="001D1DAB">
      <w:pPr>
        <w:spacing w:after="0" w:line="240" w:lineRule="auto"/>
        <w:ind w:left="0" w:right="13" w:firstLine="0"/>
        <w:jc w:val="center"/>
        <w:rPr>
          <w:rFonts w:ascii="Times New Roman" w:hAnsi="Times New Roman" w:cs="Times New Roman"/>
          <w:sz w:val="24"/>
          <w:szCs w:val="18"/>
          <w:lang w:val="ru-RU"/>
        </w:rPr>
      </w:pPr>
      <w:r w:rsidRPr="00087CBF">
        <w:rPr>
          <w:rFonts w:ascii="Times New Roman" w:hAnsi="Times New Roman" w:cs="Times New Roman"/>
          <w:sz w:val="24"/>
          <w:szCs w:val="18"/>
          <w:lang w:val="ru-RU"/>
        </w:rPr>
        <w:t>Филиал КузГТУ в г. Белово</w:t>
      </w:r>
    </w:p>
    <w:p w:rsidR="001D1DAB" w:rsidRPr="00087CBF" w:rsidRDefault="001D1DAB" w:rsidP="001D1DAB">
      <w:pPr>
        <w:spacing w:after="0" w:line="240" w:lineRule="auto"/>
        <w:ind w:left="0" w:right="13" w:firstLine="0"/>
        <w:jc w:val="center"/>
        <w:rPr>
          <w:rFonts w:ascii="Times New Roman" w:hAnsi="Times New Roman" w:cs="Times New Roman"/>
          <w:sz w:val="24"/>
          <w:szCs w:val="18"/>
          <w:lang w:val="ru-RU"/>
        </w:rPr>
      </w:pPr>
    </w:p>
    <w:p w:rsidR="001D1DAB" w:rsidRPr="00087CBF" w:rsidRDefault="001D1DAB" w:rsidP="001D1DAB">
      <w:pPr>
        <w:spacing w:after="0" w:line="240" w:lineRule="auto"/>
        <w:ind w:left="0" w:right="13" w:firstLine="0"/>
        <w:jc w:val="center"/>
        <w:rPr>
          <w:rFonts w:ascii="Times New Roman" w:hAnsi="Times New Roman" w:cs="Times New Roman"/>
          <w:sz w:val="24"/>
          <w:szCs w:val="18"/>
          <w:lang w:val="ru-RU"/>
        </w:rPr>
      </w:pPr>
    </w:p>
    <w:p w:rsidR="001D1DAB" w:rsidRPr="00087CBF" w:rsidRDefault="001D1DAB" w:rsidP="001D1DAB">
      <w:pPr>
        <w:spacing w:after="0" w:line="240" w:lineRule="auto"/>
        <w:ind w:left="0" w:right="13" w:firstLine="0"/>
        <w:jc w:val="center"/>
        <w:rPr>
          <w:rFonts w:ascii="Times New Roman" w:hAnsi="Times New Roman" w:cs="Times New Roman"/>
          <w:sz w:val="24"/>
          <w:szCs w:val="18"/>
          <w:lang w:val="ru-RU"/>
        </w:rPr>
      </w:pPr>
    </w:p>
    <w:p w:rsidR="001D1DAB" w:rsidRPr="00087CBF" w:rsidRDefault="001D1DAB" w:rsidP="001D1DAB">
      <w:pPr>
        <w:spacing w:after="0" w:line="240" w:lineRule="auto"/>
        <w:ind w:left="61" w:right="64"/>
        <w:jc w:val="center"/>
        <w:rPr>
          <w:rFonts w:ascii="Times New Roman" w:hAnsi="Times New Roman" w:cs="Times New Roman"/>
          <w:sz w:val="24"/>
          <w:szCs w:val="18"/>
          <w:lang w:val="ru-RU"/>
        </w:rPr>
      </w:pPr>
      <w:r w:rsidRPr="00087CBF">
        <w:rPr>
          <w:rFonts w:ascii="Times New Roman" w:hAnsi="Times New Roman" w:cs="Times New Roman"/>
          <w:sz w:val="24"/>
          <w:szCs w:val="18"/>
          <w:lang w:val="ru-RU"/>
        </w:rPr>
        <w:t>Специальных дисциплин</w:t>
      </w:r>
    </w:p>
    <w:p w:rsidR="001D1DAB" w:rsidRPr="00087CBF" w:rsidRDefault="001D1DAB" w:rsidP="001D1DAB">
      <w:pPr>
        <w:spacing w:after="0" w:line="240" w:lineRule="auto"/>
        <w:ind w:left="61" w:right="64"/>
        <w:jc w:val="center"/>
        <w:rPr>
          <w:rFonts w:ascii="Times New Roman" w:hAnsi="Times New Roman" w:cs="Times New Roman"/>
          <w:sz w:val="24"/>
          <w:szCs w:val="18"/>
          <w:lang w:val="ru-RU"/>
        </w:rPr>
      </w:pPr>
      <w:r w:rsidRPr="00087CBF">
        <w:rPr>
          <w:rFonts w:ascii="Times New Roman" w:hAnsi="Times New Roman" w:cs="Times New Roman"/>
          <w:sz w:val="24"/>
          <w:szCs w:val="18"/>
          <w:lang w:val="ru-RU"/>
        </w:rPr>
        <w:t>(Кафедра)</w:t>
      </w:r>
    </w:p>
    <w:p w:rsidR="001D1DAB" w:rsidRPr="00087CBF" w:rsidRDefault="001D1DAB" w:rsidP="001D1DAB">
      <w:pPr>
        <w:spacing w:after="0" w:line="240" w:lineRule="auto"/>
        <w:ind w:left="567" w:right="0" w:firstLine="0"/>
        <w:jc w:val="left"/>
        <w:rPr>
          <w:rFonts w:ascii="Times New Roman" w:hAnsi="Times New Roman" w:cs="Times New Roman"/>
          <w:sz w:val="24"/>
          <w:szCs w:val="18"/>
          <w:lang w:val="ru-RU"/>
        </w:rPr>
      </w:pPr>
      <w:r w:rsidRPr="00087CBF">
        <w:rPr>
          <w:rFonts w:ascii="Times New Roman" w:hAnsi="Times New Roman" w:cs="Times New Roman"/>
          <w:sz w:val="24"/>
          <w:szCs w:val="18"/>
          <w:lang w:val="ru-RU"/>
        </w:rPr>
        <w:t xml:space="preserve"> </w:t>
      </w:r>
    </w:p>
    <w:p w:rsidR="001D1DAB" w:rsidRPr="00087CBF" w:rsidRDefault="001D1DAB" w:rsidP="001D1DAB">
      <w:pPr>
        <w:widowControl w:val="0"/>
        <w:autoSpaceDE w:val="0"/>
        <w:autoSpaceDN w:val="0"/>
        <w:adjustRightInd w:val="0"/>
        <w:spacing w:after="0" w:line="240" w:lineRule="auto"/>
        <w:ind w:left="0" w:right="0" w:firstLine="0"/>
        <w:jc w:val="center"/>
        <w:outlineLvl w:val="0"/>
        <w:rPr>
          <w:rFonts w:ascii="Times New Roman" w:eastAsia="Times New Roman" w:hAnsi="Times New Roman" w:cs="Times New Roman"/>
          <w:b/>
          <w:bCs/>
          <w:color w:val="auto"/>
          <w:sz w:val="20"/>
          <w:szCs w:val="20"/>
          <w:lang w:val="ru-RU" w:eastAsia="ru-RU"/>
        </w:rPr>
      </w:pPr>
    </w:p>
    <w:p w:rsidR="001D1DAB" w:rsidRPr="00087CBF" w:rsidRDefault="001D1DAB" w:rsidP="001D1DAB">
      <w:pPr>
        <w:overflowPunct w:val="0"/>
        <w:autoSpaceDE w:val="0"/>
        <w:autoSpaceDN w:val="0"/>
        <w:adjustRightInd w:val="0"/>
        <w:spacing w:after="0" w:line="264" w:lineRule="auto"/>
        <w:ind w:left="0" w:right="-1" w:firstLine="0"/>
        <w:jc w:val="center"/>
        <w:textAlignment w:val="baseline"/>
        <w:rPr>
          <w:rFonts w:ascii="Times New Roman" w:eastAsia="Times New Roman" w:hAnsi="Times New Roman" w:cs="Times New Roman"/>
          <w:sz w:val="24"/>
          <w:szCs w:val="24"/>
          <w:lang w:val="ru-RU"/>
        </w:rPr>
      </w:pPr>
    </w:p>
    <w:p w:rsidR="001D1DAB" w:rsidRPr="00087CBF" w:rsidRDefault="001D1DAB" w:rsidP="001D1DAB">
      <w:pPr>
        <w:overflowPunct w:val="0"/>
        <w:autoSpaceDE w:val="0"/>
        <w:autoSpaceDN w:val="0"/>
        <w:adjustRightInd w:val="0"/>
        <w:spacing w:after="0" w:line="264" w:lineRule="auto"/>
        <w:ind w:left="0" w:right="-1" w:firstLine="0"/>
        <w:jc w:val="center"/>
        <w:textAlignment w:val="baseline"/>
        <w:outlineLvl w:val="0"/>
        <w:rPr>
          <w:rFonts w:ascii="Times New Roman" w:eastAsia="Times New Roman" w:hAnsi="Times New Roman" w:cs="Times New Roman"/>
          <w:b/>
          <w:sz w:val="24"/>
          <w:szCs w:val="24"/>
          <w:lang w:val="ru-RU"/>
        </w:rPr>
      </w:pPr>
      <w:r w:rsidRPr="00087CBF">
        <w:rPr>
          <w:rFonts w:ascii="Times New Roman" w:eastAsia="Times New Roman" w:hAnsi="Times New Roman" w:cs="Times New Roman"/>
          <w:b/>
          <w:sz w:val="24"/>
          <w:szCs w:val="24"/>
          <w:lang w:val="ru-RU"/>
        </w:rPr>
        <w:t>ОЦЕНОЧНЫЙ ЛИСТ</w:t>
      </w:r>
    </w:p>
    <w:p w:rsidR="001D1DAB" w:rsidRPr="00087CBF" w:rsidRDefault="001D1DAB" w:rsidP="001D1DAB">
      <w:pPr>
        <w:overflowPunct w:val="0"/>
        <w:autoSpaceDE w:val="0"/>
        <w:autoSpaceDN w:val="0"/>
        <w:adjustRightInd w:val="0"/>
        <w:spacing w:after="0" w:line="264" w:lineRule="auto"/>
        <w:ind w:left="0" w:right="-1" w:firstLine="0"/>
        <w:jc w:val="center"/>
        <w:textAlignment w:val="baseline"/>
        <w:rPr>
          <w:rFonts w:ascii="Times New Roman" w:eastAsia="Times New Roman" w:hAnsi="Times New Roman" w:cs="Times New Roman"/>
          <w:b/>
          <w:sz w:val="24"/>
          <w:szCs w:val="24"/>
          <w:lang w:val="ru-RU"/>
        </w:rPr>
      </w:pPr>
    </w:p>
    <w:p w:rsidR="0056539F" w:rsidRPr="00087CBF" w:rsidRDefault="0056539F" w:rsidP="001D1DAB">
      <w:pPr>
        <w:overflowPunct w:val="0"/>
        <w:autoSpaceDE w:val="0"/>
        <w:autoSpaceDN w:val="0"/>
        <w:adjustRightInd w:val="0"/>
        <w:spacing w:after="0" w:line="264" w:lineRule="auto"/>
        <w:ind w:left="0" w:right="-1"/>
        <w:jc w:val="center"/>
        <w:textAlignment w:val="baseline"/>
        <w:rPr>
          <w:rFonts w:ascii="Times New Roman" w:eastAsia="Times New Roman" w:hAnsi="Times New Roman" w:cs="Times New Roman"/>
          <w:bCs/>
          <w:sz w:val="24"/>
          <w:szCs w:val="24"/>
          <w:lang w:val="ru-RU"/>
        </w:rPr>
      </w:pPr>
      <w:r w:rsidRPr="00087CBF">
        <w:rPr>
          <w:rFonts w:ascii="Times New Roman" w:eastAsia="Times New Roman" w:hAnsi="Times New Roman" w:cs="Times New Roman"/>
          <w:bCs/>
          <w:sz w:val="24"/>
          <w:szCs w:val="24"/>
          <w:lang w:val="ru-RU"/>
        </w:rPr>
        <w:t>результатов прохождения</w:t>
      </w:r>
      <w:r w:rsidR="001D1DAB" w:rsidRPr="00087CBF">
        <w:rPr>
          <w:rFonts w:ascii="Times New Roman" w:eastAsia="Times New Roman" w:hAnsi="Times New Roman" w:cs="Times New Roman"/>
          <w:bCs/>
          <w:sz w:val="24"/>
          <w:szCs w:val="24"/>
          <w:lang w:val="ru-RU"/>
        </w:rPr>
        <w:t xml:space="preserve"> практики </w:t>
      </w:r>
    </w:p>
    <w:p w:rsidR="001D1DAB" w:rsidRPr="00087CBF" w:rsidRDefault="0056539F" w:rsidP="001D1DAB">
      <w:pPr>
        <w:overflowPunct w:val="0"/>
        <w:autoSpaceDE w:val="0"/>
        <w:autoSpaceDN w:val="0"/>
        <w:adjustRightInd w:val="0"/>
        <w:spacing w:after="0" w:line="264" w:lineRule="auto"/>
        <w:ind w:left="0" w:right="-1"/>
        <w:jc w:val="center"/>
        <w:textAlignment w:val="baseline"/>
        <w:rPr>
          <w:rFonts w:ascii="Times New Roman" w:eastAsia="Times New Roman" w:hAnsi="Times New Roman" w:cs="Times New Roman"/>
          <w:bCs/>
          <w:sz w:val="24"/>
          <w:szCs w:val="24"/>
          <w:lang w:val="ru-RU"/>
        </w:rPr>
      </w:pPr>
      <w:r w:rsidRPr="00087CBF">
        <w:rPr>
          <w:rFonts w:ascii="Times New Roman" w:eastAsia="Times New Roman" w:hAnsi="Times New Roman" w:cs="Times New Roman"/>
          <w:sz w:val="24"/>
          <w:szCs w:val="24"/>
          <w:lang w:val="ru-RU" w:bidi="ru-RU"/>
        </w:rPr>
        <w:t>Производственная, Производственно-технологическая практика</w:t>
      </w:r>
    </w:p>
    <w:p w:rsidR="001D1DAB" w:rsidRPr="00087CBF" w:rsidRDefault="001D1DAB" w:rsidP="001D1DAB">
      <w:pPr>
        <w:overflowPunct w:val="0"/>
        <w:autoSpaceDE w:val="0"/>
        <w:autoSpaceDN w:val="0"/>
        <w:adjustRightInd w:val="0"/>
        <w:spacing w:after="0" w:line="264" w:lineRule="auto"/>
        <w:ind w:left="0" w:right="-1"/>
        <w:jc w:val="center"/>
        <w:textAlignment w:val="baseline"/>
        <w:rPr>
          <w:rFonts w:ascii="Times New Roman" w:eastAsia="Times New Roman" w:hAnsi="Times New Roman" w:cs="Times New Roman"/>
          <w:sz w:val="24"/>
          <w:szCs w:val="24"/>
          <w:lang w:val="ru-RU" w:bidi="ru-RU"/>
        </w:rPr>
      </w:pPr>
      <w:r w:rsidRPr="00087CBF">
        <w:rPr>
          <w:rFonts w:ascii="Times New Roman" w:eastAsia="Times New Roman" w:hAnsi="Times New Roman" w:cs="Times New Roman"/>
          <w:bCs/>
          <w:sz w:val="24"/>
          <w:szCs w:val="24"/>
          <w:lang w:val="ru-RU"/>
        </w:rPr>
        <w:t xml:space="preserve">по специальности </w:t>
      </w:r>
      <w:r w:rsidRPr="00087CBF">
        <w:rPr>
          <w:rFonts w:ascii="Times New Roman" w:eastAsia="Times New Roman" w:hAnsi="Times New Roman" w:cs="Times New Roman"/>
          <w:sz w:val="24"/>
          <w:szCs w:val="24"/>
          <w:lang w:val="ru-RU" w:bidi="ru-RU"/>
        </w:rPr>
        <w:t>Специальность 21.05.04 «Горное дело»</w:t>
      </w:r>
    </w:p>
    <w:p w:rsidR="001D1DAB" w:rsidRPr="00087CBF" w:rsidRDefault="001D1DAB" w:rsidP="001D1DAB">
      <w:pPr>
        <w:overflowPunct w:val="0"/>
        <w:autoSpaceDE w:val="0"/>
        <w:autoSpaceDN w:val="0"/>
        <w:adjustRightInd w:val="0"/>
        <w:spacing w:after="0" w:line="264" w:lineRule="auto"/>
        <w:ind w:left="0" w:right="-1"/>
        <w:jc w:val="center"/>
        <w:textAlignment w:val="baseline"/>
        <w:rPr>
          <w:rFonts w:ascii="Times New Roman" w:eastAsia="Times New Roman" w:hAnsi="Times New Roman" w:cs="Times New Roman"/>
          <w:bCs/>
          <w:sz w:val="24"/>
          <w:szCs w:val="24"/>
          <w:lang w:val="ru-RU"/>
        </w:rPr>
      </w:pPr>
      <w:r w:rsidRPr="00087CBF">
        <w:rPr>
          <w:rFonts w:ascii="Times New Roman" w:eastAsia="Times New Roman" w:hAnsi="Times New Roman" w:cs="Times New Roman"/>
          <w:sz w:val="24"/>
          <w:szCs w:val="24"/>
          <w:lang w:val="ru-RU" w:bidi="ru-RU"/>
        </w:rPr>
        <w:t>Направленность «03 Открытые горные работы»</w:t>
      </w:r>
    </w:p>
    <w:p w:rsidR="001D1DAB" w:rsidRPr="00087CBF" w:rsidRDefault="001D1DAB" w:rsidP="001D1DAB">
      <w:pPr>
        <w:overflowPunct w:val="0"/>
        <w:autoSpaceDE w:val="0"/>
        <w:autoSpaceDN w:val="0"/>
        <w:adjustRightInd w:val="0"/>
        <w:spacing w:after="0" w:line="264" w:lineRule="auto"/>
        <w:ind w:left="0" w:right="-1"/>
        <w:jc w:val="center"/>
        <w:textAlignment w:val="baseline"/>
        <w:rPr>
          <w:rFonts w:ascii="Times New Roman" w:eastAsia="Times New Roman" w:hAnsi="Times New Roman" w:cs="Times New Roman"/>
          <w:bCs/>
          <w:sz w:val="24"/>
          <w:szCs w:val="24"/>
          <w:lang w:val="ru-RU"/>
        </w:rPr>
      </w:pPr>
    </w:p>
    <w:p w:rsidR="001D1DAB" w:rsidRPr="00087CBF" w:rsidRDefault="001D1DAB" w:rsidP="001D1DAB">
      <w:pPr>
        <w:overflowPunct w:val="0"/>
        <w:autoSpaceDE w:val="0"/>
        <w:autoSpaceDN w:val="0"/>
        <w:adjustRightInd w:val="0"/>
        <w:spacing w:after="0" w:line="264" w:lineRule="auto"/>
        <w:ind w:left="0" w:right="-1"/>
        <w:jc w:val="center"/>
        <w:textAlignment w:val="baseline"/>
        <w:outlineLvl w:val="0"/>
        <w:rPr>
          <w:rFonts w:ascii="Times New Roman" w:eastAsia="Times New Roman" w:hAnsi="Times New Roman" w:cs="Times New Roman"/>
          <w:bCs/>
          <w:sz w:val="24"/>
          <w:szCs w:val="24"/>
          <w:lang w:val="ru-RU"/>
        </w:rPr>
      </w:pPr>
      <w:r w:rsidRPr="00087CBF">
        <w:rPr>
          <w:rFonts w:ascii="Times New Roman" w:eastAsia="Times New Roman" w:hAnsi="Times New Roman" w:cs="Times New Roman"/>
          <w:bCs/>
          <w:sz w:val="24"/>
          <w:szCs w:val="24"/>
          <w:lang w:val="ru-RU"/>
        </w:rPr>
        <w:t xml:space="preserve">Наименование профильной организации </w:t>
      </w:r>
    </w:p>
    <w:tbl>
      <w:tblPr>
        <w:tblW w:w="9924" w:type="dxa"/>
        <w:tblInd w:w="-176"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275"/>
        <w:gridCol w:w="851"/>
        <w:gridCol w:w="283"/>
        <w:gridCol w:w="1134"/>
        <w:gridCol w:w="5280"/>
      </w:tblGrid>
      <w:tr w:rsidR="001D1DAB" w:rsidRPr="00CD4EFE" w:rsidTr="00F16BB5">
        <w:tc>
          <w:tcPr>
            <w:tcW w:w="9923" w:type="dxa"/>
            <w:gridSpan w:val="6"/>
            <w:tcBorders>
              <w:top w:val="nil"/>
              <w:left w:val="nil"/>
              <w:bottom w:val="single" w:sz="4" w:space="0" w:color="000000"/>
              <w:right w:val="nil"/>
            </w:tcBorders>
          </w:tcPr>
          <w:p w:rsidR="001D1DAB" w:rsidRPr="00087CBF" w:rsidRDefault="001D1DAB" w:rsidP="001D1DAB">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
                <w:bCs/>
                <w:sz w:val="24"/>
                <w:szCs w:val="24"/>
                <w:lang w:val="ru-RU"/>
              </w:rPr>
            </w:pPr>
          </w:p>
        </w:tc>
      </w:tr>
      <w:tr w:rsidR="001D1DAB" w:rsidRPr="00CD4EFE" w:rsidTr="00F16BB5">
        <w:tc>
          <w:tcPr>
            <w:tcW w:w="9923" w:type="dxa"/>
            <w:gridSpan w:val="6"/>
            <w:tcBorders>
              <w:top w:val="single" w:sz="4" w:space="0" w:color="000000"/>
              <w:left w:val="nil"/>
              <w:bottom w:val="single" w:sz="4" w:space="0" w:color="000000"/>
              <w:right w:val="nil"/>
            </w:tcBorders>
          </w:tcPr>
          <w:p w:rsidR="001D1DAB" w:rsidRPr="00087CBF" w:rsidRDefault="001D1DAB" w:rsidP="001D1DAB">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p>
        </w:tc>
      </w:tr>
      <w:tr w:rsidR="001D1DAB" w:rsidRPr="00087CBF" w:rsidTr="00F16BB5">
        <w:tc>
          <w:tcPr>
            <w:tcW w:w="1101" w:type="dxa"/>
            <w:tcBorders>
              <w:top w:val="single" w:sz="4" w:space="0" w:color="000000"/>
              <w:left w:val="nil"/>
              <w:bottom w:val="nil"/>
              <w:right w:val="nil"/>
            </w:tcBorders>
            <w:hideMark/>
          </w:tcPr>
          <w:p w:rsidR="001D1DAB" w:rsidRPr="00087CBF" w:rsidRDefault="001D1DAB" w:rsidP="001D1DAB">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r w:rsidRPr="00087CBF">
              <w:rPr>
                <w:rFonts w:ascii="Times New Roman" w:eastAsia="Times New Roman" w:hAnsi="Times New Roman" w:cs="Times New Roman"/>
                <w:bCs/>
                <w:sz w:val="24"/>
                <w:szCs w:val="24"/>
                <w:lang w:val="ru-RU"/>
              </w:rPr>
              <w:t xml:space="preserve">Студент </w:t>
            </w:r>
          </w:p>
        </w:tc>
        <w:tc>
          <w:tcPr>
            <w:tcW w:w="8822" w:type="dxa"/>
            <w:gridSpan w:val="5"/>
            <w:tcBorders>
              <w:top w:val="single" w:sz="4" w:space="0" w:color="000000"/>
              <w:left w:val="nil"/>
              <w:bottom w:val="single" w:sz="4" w:space="0" w:color="000000"/>
              <w:right w:val="nil"/>
            </w:tcBorders>
          </w:tcPr>
          <w:p w:rsidR="001D1DAB" w:rsidRPr="00087CBF" w:rsidRDefault="001D1DAB" w:rsidP="001D1DAB">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
                <w:bCs/>
                <w:sz w:val="24"/>
                <w:szCs w:val="24"/>
                <w:lang w:val="ru-RU"/>
              </w:rPr>
            </w:pPr>
          </w:p>
        </w:tc>
      </w:tr>
      <w:tr w:rsidR="001D1DAB" w:rsidRPr="00087CBF" w:rsidTr="00F16BB5">
        <w:tc>
          <w:tcPr>
            <w:tcW w:w="1101" w:type="dxa"/>
            <w:tcBorders>
              <w:top w:val="nil"/>
              <w:left w:val="nil"/>
              <w:bottom w:val="nil"/>
              <w:right w:val="nil"/>
            </w:tcBorders>
          </w:tcPr>
          <w:p w:rsidR="001D1DAB" w:rsidRPr="00087CBF" w:rsidRDefault="001D1DAB" w:rsidP="001D1DAB">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p>
        </w:tc>
        <w:tc>
          <w:tcPr>
            <w:tcW w:w="8822" w:type="dxa"/>
            <w:gridSpan w:val="5"/>
            <w:tcBorders>
              <w:top w:val="single" w:sz="4" w:space="0" w:color="000000"/>
              <w:left w:val="nil"/>
              <w:bottom w:val="nil"/>
              <w:right w:val="nil"/>
            </w:tcBorders>
            <w:hideMark/>
          </w:tcPr>
          <w:p w:rsidR="001D1DAB" w:rsidRPr="00087CBF" w:rsidRDefault="001D1DAB" w:rsidP="001D1DAB">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
                <w:bCs/>
                <w:i/>
                <w:sz w:val="16"/>
                <w:szCs w:val="16"/>
                <w:lang w:val="ru-RU"/>
              </w:rPr>
            </w:pPr>
            <w:r w:rsidRPr="00087CBF">
              <w:rPr>
                <w:rFonts w:ascii="Times New Roman" w:eastAsia="Times New Roman" w:hAnsi="Times New Roman" w:cs="Times New Roman"/>
                <w:bCs/>
                <w:i/>
                <w:sz w:val="16"/>
                <w:szCs w:val="16"/>
                <w:lang w:val="ru-RU"/>
              </w:rPr>
              <w:t>ф.и.о</w:t>
            </w:r>
          </w:p>
        </w:tc>
      </w:tr>
      <w:tr w:rsidR="001D1DAB" w:rsidRPr="00087CBF" w:rsidTr="00F16BB5">
        <w:trPr>
          <w:trHeight w:val="136"/>
        </w:trPr>
        <w:tc>
          <w:tcPr>
            <w:tcW w:w="1101" w:type="dxa"/>
            <w:tcBorders>
              <w:top w:val="nil"/>
              <w:left w:val="nil"/>
              <w:bottom w:val="nil"/>
              <w:right w:val="nil"/>
            </w:tcBorders>
            <w:hideMark/>
          </w:tcPr>
          <w:p w:rsidR="001D1DAB" w:rsidRPr="00087CBF" w:rsidRDefault="001D1DAB" w:rsidP="001D1DAB">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r w:rsidRPr="00087CBF">
              <w:rPr>
                <w:rFonts w:ascii="Times New Roman" w:eastAsia="Times New Roman" w:hAnsi="Times New Roman" w:cs="Times New Roman"/>
                <w:bCs/>
                <w:sz w:val="24"/>
                <w:szCs w:val="24"/>
                <w:lang w:val="ru-RU"/>
              </w:rPr>
              <w:t>Группа</w:t>
            </w:r>
          </w:p>
        </w:tc>
        <w:tc>
          <w:tcPr>
            <w:tcW w:w="1275" w:type="dxa"/>
            <w:tcBorders>
              <w:top w:val="nil"/>
              <w:left w:val="nil"/>
              <w:bottom w:val="single" w:sz="4" w:space="0" w:color="000000"/>
              <w:right w:val="nil"/>
            </w:tcBorders>
          </w:tcPr>
          <w:p w:rsidR="001D1DAB" w:rsidRPr="00087CBF" w:rsidRDefault="001D1DAB" w:rsidP="001D1DAB">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
                <w:bCs/>
                <w:sz w:val="24"/>
                <w:szCs w:val="24"/>
                <w:lang w:val="ru-RU"/>
              </w:rPr>
            </w:pPr>
          </w:p>
        </w:tc>
        <w:tc>
          <w:tcPr>
            <w:tcW w:w="851" w:type="dxa"/>
            <w:tcBorders>
              <w:top w:val="nil"/>
              <w:left w:val="nil"/>
              <w:bottom w:val="nil"/>
              <w:right w:val="nil"/>
            </w:tcBorders>
            <w:hideMark/>
          </w:tcPr>
          <w:p w:rsidR="001D1DAB" w:rsidRPr="00087CBF" w:rsidRDefault="001D1DAB" w:rsidP="001D1DAB">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Cs/>
                <w:sz w:val="24"/>
                <w:szCs w:val="24"/>
                <w:lang w:val="ru-RU"/>
              </w:rPr>
            </w:pPr>
            <w:r w:rsidRPr="00087CBF">
              <w:rPr>
                <w:rFonts w:ascii="Times New Roman" w:eastAsia="Times New Roman" w:hAnsi="Times New Roman" w:cs="Times New Roman"/>
                <w:bCs/>
                <w:sz w:val="24"/>
                <w:szCs w:val="24"/>
                <w:lang w:val="ru-RU"/>
              </w:rPr>
              <w:t xml:space="preserve">Курс </w:t>
            </w:r>
          </w:p>
        </w:tc>
        <w:tc>
          <w:tcPr>
            <w:tcW w:w="283" w:type="dxa"/>
            <w:tcBorders>
              <w:top w:val="nil"/>
              <w:left w:val="nil"/>
              <w:bottom w:val="single" w:sz="4" w:space="0" w:color="000000"/>
              <w:right w:val="nil"/>
            </w:tcBorders>
          </w:tcPr>
          <w:p w:rsidR="001D1DAB" w:rsidRPr="00087CBF" w:rsidRDefault="001D1DAB" w:rsidP="001D1DAB">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
                <w:bCs/>
                <w:sz w:val="24"/>
                <w:szCs w:val="24"/>
                <w:lang w:val="ru-RU"/>
              </w:rPr>
            </w:pPr>
          </w:p>
        </w:tc>
        <w:tc>
          <w:tcPr>
            <w:tcW w:w="1134" w:type="dxa"/>
            <w:tcBorders>
              <w:top w:val="nil"/>
              <w:left w:val="nil"/>
              <w:bottom w:val="nil"/>
              <w:right w:val="nil"/>
            </w:tcBorders>
            <w:hideMark/>
          </w:tcPr>
          <w:p w:rsidR="001D1DAB" w:rsidRPr="00087CBF" w:rsidRDefault="001D1DAB" w:rsidP="001D1DAB">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Cs/>
                <w:sz w:val="24"/>
                <w:szCs w:val="24"/>
                <w:lang w:val="ru-RU"/>
              </w:rPr>
            </w:pPr>
            <w:r w:rsidRPr="00087CBF">
              <w:rPr>
                <w:rFonts w:ascii="Times New Roman" w:eastAsia="Times New Roman" w:hAnsi="Times New Roman" w:cs="Times New Roman"/>
                <w:bCs/>
                <w:sz w:val="24"/>
                <w:szCs w:val="24"/>
                <w:lang w:val="ru-RU"/>
              </w:rPr>
              <w:t>Кафедра</w:t>
            </w:r>
          </w:p>
        </w:tc>
        <w:tc>
          <w:tcPr>
            <w:tcW w:w="5279" w:type="dxa"/>
            <w:tcBorders>
              <w:top w:val="nil"/>
              <w:left w:val="nil"/>
              <w:bottom w:val="single" w:sz="4" w:space="0" w:color="000000"/>
              <w:right w:val="nil"/>
            </w:tcBorders>
          </w:tcPr>
          <w:p w:rsidR="001D1DAB" w:rsidRPr="00087CBF" w:rsidRDefault="001D1DAB" w:rsidP="001D1DAB">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
                <w:bCs/>
                <w:sz w:val="24"/>
                <w:szCs w:val="24"/>
                <w:lang w:val="ru-RU"/>
              </w:rPr>
            </w:pPr>
          </w:p>
        </w:tc>
      </w:tr>
    </w:tbl>
    <w:p w:rsidR="001D1DAB" w:rsidRPr="00087CBF" w:rsidRDefault="001D1DAB" w:rsidP="001D1DAB">
      <w:pPr>
        <w:overflowPunct w:val="0"/>
        <w:autoSpaceDE w:val="0"/>
        <w:autoSpaceDN w:val="0"/>
        <w:adjustRightInd w:val="0"/>
        <w:spacing w:after="0" w:line="264" w:lineRule="auto"/>
        <w:ind w:left="0" w:right="-1"/>
        <w:jc w:val="center"/>
        <w:textAlignment w:val="baseline"/>
        <w:rPr>
          <w:rFonts w:ascii="Times New Roman" w:eastAsia="Times New Roman" w:hAnsi="Times New Roman" w:cs="Times New Roman"/>
          <w:bCs/>
          <w:sz w:val="16"/>
          <w:szCs w:val="16"/>
          <w:lang w:val="ru-RU"/>
        </w:rPr>
      </w:pPr>
      <w:r w:rsidRPr="00087CBF">
        <w:rPr>
          <w:rFonts w:ascii="Times New Roman" w:eastAsia="Times New Roman" w:hAnsi="Times New Roman" w:cs="Times New Roman"/>
          <w:bCs/>
          <w:sz w:val="16"/>
          <w:szCs w:val="16"/>
          <w:lang w:val="ru-RU"/>
        </w:rPr>
        <w:t xml:space="preserve">                                           </w:t>
      </w:r>
    </w:p>
    <w:p w:rsidR="001D1DAB" w:rsidRPr="00087CBF" w:rsidRDefault="001D1DAB" w:rsidP="001D1DAB">
      <w:pPr>
        <w:spacing w:after="0" w:line="264" w:lineRule="auto"/>
        <w:ind w:left="0" w:right="-1"/>
        <w:outlineLvl w:val="0"/>
        <w:rPr>
          <w:rFonts w:ascii="Times New Roman" w:eastAsia="Times New Roman" w:hAnsi="Times New Roman" w:cs="Times New Roman"/>
          <w:sz w:val="24"/>
          <w:szCs w:val="24"/>
          <w:lang w:val="ru-RU"/>
        </w:rPr>
      </w:pPr>
    </w:p>
    <w:p w:rsidR="001D1DAB" w:rsidRPr="00087CBF" w:rsidRDefault="001D1DAB" w:rsidP="001D1DAB">
      <w:pPr>
        <w:spacing w:after="0" w:line="264" w:lineRule="auto"/>
        <w:ind w:left="0" w:right="-1"/>
        <w:outlineLvl w:val="0"/>
        <w:rPr>
          <w:rFonts w:ascii="Times New Roman" w:eastAsia="Times New Roman" w:hAnsi="Times New Roman" w:cs="Times New Roman"/>
          <w:sz w:val="24"/>
          <w:szCs w:val="24"/>
          <w:lang w:val="ru-RU"/>
        </w:rPr>
      </w:pPr>
      <w:r w:rsidRPr="00087CBF">
        <w:rPr>
          <w:rFonts w:ascii="Times New Roman" w:eastAsia="Times New Roman" w:hAnsi="Times New Roman" w:cs="Times New Roman"/>
          <w:sz w:val="24"/>
          <w:szCs w:val="24"/>
          <w:lang w:val="ru-RU"/>
        </w:rPr>
        <w:t>Оценочный материал</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993"/>
        <w:gridCol w:w="6232"/>
        <w:gridCol w:w="389"/>
        <w:gridCol w:w="389"/>
        <w:gridCol w:w="389"/>
        <w:gridCol w:w="366"/>
      </w:tblGrid>
      <w:tr w:rsidR="001D1DAB" w:rsidRPr="00087CBF" w:rsidTr="00F16BB5">
        <w:tc>
          <w:tcPr>
            <w:tcW w:w="8043" w:type="dxa"/>
            <w:gridSpan w:val="3"/>
            <w:vMerge w:val="restart"/>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jc w:val="center"/>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ОБЩАЯ ОЦЕНКА</w:t>
            </w:r>
          </w:p>
          <w:p w:rsidR="001D1DAB" w:rsidRPr="00087CBF" w:rsidRDefault="001D1DAB" w:rsidP="001D1DAB">
            <w:pPr>
              <w:spacing w:after="0" w:line="264" w:lineRule="auto"/>
              <w:ind w:left="0" w:right="-1" w:firstLine="0"/>
              <w:jc w:val="center"/>
              <w:rPr>
                <w:rFonts w:ascii="Times New Roman" w:eastAsia="Times New Roman" w:hAnsi="Times New Roman" w:cs="Times New Roman"/>
                <w:i/>
                <w:sz w:val="20"/>
                <w:szCs w:val="20"/>
                <w:lang w:val="ru-RU"/>
              </w:rPr>
            </w:pPr>
            <w:r w:rsidRPr="00087CBF">
              <w:rPr>
                <w:rFonts w:ascii="Times New Roman" w:eastAsia="Times New Roman" w:hAnsi="Times New Roman" w:cs="Times New Roman"/>
                <w:i/>
                <w:sz w:val="20"/>
                <w:szCs w:val="20"/>
                <w:lang w:val="ru-RU"/>
              </w:rPr>
              <w:t>(отмечается руководителем практики от профильной организации знаком* в соответствующих позициях графы «оценка»)</w:t>
            </w:r>
          </w:p>
        </w:tc>
        <w:tc>
          <w:tcPr>
            <w:tcW w:w="1533" w:type="dxa"/>
            <w:gridSpan w:val="4"/>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jc w:val="center"/>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Оценка</w:t>
            </w:r>
          </w:p>
        </w:tc>
      </w:tr>
      <w:tr w:rsidR="001D1DAB" w:rsidRPr="00087CBF" w:rsidTr="00F16BB5">
        <w:tc>
          <w:tcPr>
            <w:tcW w:w="8043" w:type="dxa"/>
            <w:gridSpan w:val="3"/>
            <w:vMerge/>
            <w:tcBorders>
              <w:top w:val="single" w:sz="4" w:space="0" w:color="auto"/>
              <w:left w:val="single" w:sz="4" w:space="0" w:color="auto"/>
              <w:bottom w:val="single" w:sz="4" w:space="0" w:color="auto"/>
              <w:right w:val="single" w:sz="4" w:space="0" w:color="auto"/>
            </w:tcBorders>
            <w:vAlign w:val="center"/>
            <w:hideMark/>
          </w:tcPr>
          <w:p w:rsidR="001D1DAB" w:rsidRPr="00087CBF" w:rsidRDefault="001D1DAB" w:rsidP="001D1DAB">
            <w:pPr>
              <w:spacing w:after="0" w:line="240" w:lineRule="auto"/>
              <w:ind w:left="0" w:right="0" w:firstLine="0"/>
              <w:jc w:val="left"/>
              <w:rPr>
                <w:rFonts w:ascii="Times New Roman" w:eastAsia="Times New Roman" w:hAnsi="Times New Roman" w:cs="Times New Roman"/>
                <w:i/>
                <w:sz w:val="20"/>
                <w:szCs w:val="20"/>
                <w:lang w:val="ru-RU"/>
              </w:rPr>
            </w:pPr>
          </w:p>
        </w:tc>
        <w:tc>
          <w:tcPr>
            <w:tcW w:w="389"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5</w:t>
            </w:r>
          </w:p>
        </w:tc>
        <w:tc>
          <w:tcPr>
            <w:tcW w:w="389"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4</w:t>
            </w:r>
          </w:p>
        </w:tc>
        <w:tc>
          <w:tcPr>
            <w:tcW w:w="389"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3</w:t>
            </w:r>
          </w:p>
        </w:tc>
        <w:tc>
          <w:tcPr>
            <w:tcW w:w="366"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2</w:t>
            </w:r>
          </w:p>
        </w:tc>
      </w:tr>
      <w:tr w:rsidR="001D1DAB" w:rsidRPr="00CD4EFE" w:rsidTr="00F16BB5">
        <w:tc>
          <w:tcPr>
            <w:tcW w:w="818"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1</w:t>
            </w:r>
          </w:p>
        </w:tc>
        <w:tc>
          <w:tcPr>
            <w:tcW w:w="7225" w:type="dxa"/>
            <w:gridSpan w:val="2"/>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Уровень подготовленности студента к прохождению практики</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100" w:right="-1" w:firstLine="0"/>
              <w:jc w:val="center"/>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F16BB5">
        <w:tc>
          <w:tcPr>
            <w:tcW w:w="818"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2</w:t>
            </w:r>
          </w:p>
        </w:tc>
        <w:tc>
          <w:tcPr>
            <w:tcW w:w="7225" w:type="dxa"/>
            <w:gridSpan w:val="2"/>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Умение правильно определять и эффективно решать основные задачи</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F16BB5">
        <w:tc>
          <w:tcPr>
            <w:tcW w:w="818"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3</w:t>
            </w:r>
          </w:p>
        </w:tc>
        <w:tc>
          <w:tcPr>
            <w:tcW w:w="7225" w:type="dxa"/>
            <w:gridSpan w:val="2"/>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Степень самостоятельности при выполнении задания по практике</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087CBF" w:rsidTr="00F16BB5">
        <w:tc>
          <w:tcPr>
            <w:tcW w:w="818"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4</w:t>
            </w:r>
          </w:p>
        </w:tc>
        <w:tc>
          <w:tcPr>
            <w:tcW w:w="7225" w:type="dxa"/>
            <w:gridSpan w:val="2"/>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rPr>
              <w:t>Инициативность</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087CBF" w:rsidTr="00F16BB5">
        <w:tc>
          <w:tcPr>
            <w:tcW w:w="818"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5</w:t>
            </w:r>
          </w:p>
        </w:tc>
        <w:tc>
          <w:tcPr>
            <w:tcW w:w="7225" w:type="dxa"/>
            <w:gridSpan w:val="2"/>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tabs>
                <w:tab w:val="left" w:pos="6745"/>
              </w:tabs>
              <w:spacing w:after="0" w:line="276" w:lineRule="auto"/>
              <w:ind w:left="0" w:right="0" w:firstLine="0"/>
              <w:rPr>
                <w:rFonts w:ascii="Times New Roman" w:eastAsia="Times New Roman" w:hAnsi="Times New Roman" w:cs="Times New Roman"/>
                <w:sz w:val="20"/>
                <w:szCs w:val="20"/>
              </w:rPr>
            </w:pPr>
            <w:r w:rsidRPr="00087CBF">
              <w:rPr>
                <w:rFonts w:ascii="Times New Roman" w:eastAsia="Times New Roman" w:hAnsi="Times New Roman" w:cs="Times New Roman"/>
                <w:sz w:val="20"/>
                <w:szCs w:val="20"/>
              </w:rPr>
              <w:t>Оценка трудовой дисциплины</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F16BB5">
        <w:tc>
          <w:tcPr>
            <w:tcW w:w="818"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6</w:t>
            </w:r>
          </w:p>
        </w:tc>
        <w:tc>
          <w:tcPr>
            <w:tcW w:w="7225" w:type="dxa"/>
            <w:gridSpan w:val="2"/>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Оценка уровня выполнения индивидуальных заданий</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F16BB5">
        <w:trPr>
          <w:cantSplit/>
          <w:trHeight w:val="621"/>
        </w:trPr>
        <w:tc>
          <w:tcPr>
            <w:tcW w:w="818" w:type="dxa"/>
            <w:tcBorders>
              <w:top w:val="single" w:sz="4" w:space="0" w:color="auto"/>
              <w:left w:val="single" w:sz="4" w:space="0" w:color="auto"/>
              <w:bottom w:val="single" w:sz="4" w:space="0" w:color="auto"/>
              <w:right w:val="single" w:sz="4" w:space="0" w:color="auto"/>
            </w:tcBorders>
            <w:textDirection w:val="btLr"/>
          </w:tcPr>
          <w:p w:rsidR="001D1DAB" w:rsidRPr="00087CBF" w:rsidRDefault="001D1DAB" w:rsidP="001D1DAB">
            <w:pPr>
              <w:spacing w:after="0" w:line="264" w:lineRule="auto"/>
              <w:ind w:left="113" w:right="-1" w:firstLine="0"/>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jc w:val="center"/>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 по ФГОС</w:t>
            </w:r>
          </w:p>
        </w:tc>
        <w:tc>
          <w:tcPr>
            <w:tcW w:w="6232" w:type="dxa"/>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keepNext/>
              <w:tabs>
                <w:tab w:val="left" w:pos="5602"/>
              </w:tabs>
              <w:spacing w:after="0" w:line="276" w:lineRule="auto"/>
              <w:ind w:left="0" w:right="0" w:firstLine="0"/>
              <w:jc w:val="center"/>
              <w:outlineLvl w:val="6"/>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СФОРМИРОВАННЫЕ В РЕЗУЛЬТАТЕ ПРАКТИКИ КОМПЕТЕНЦИИ</w:t>
            </w:r>
          </w:p>
          <w:p w:rsidR="001D1DAB" w:rsidRPr="00087CBF" w:rsidRDefault="001D1DAB" w:rsidP="001D1DAB">
            <w:pPr>
              <w:keepNext/>
              <w:tabs>
                <w:tab w:val="left" w:pos="5602"/>
              </w:tabs>
              <w:spacing w:after="0" w:line="276" w:lineRule="auto"/>
              <w:ind w:left="0" w:right="0" w:firstLine="0"/>
              <w:jc w:val="center"/>
              <w:outlineLvl w:val="6"/>
              <w:rPr>
                <w:rFonts w:ascii="Times New Roman" w:eastAsia="Times New Roman" w:hAnsi="Times New Roman" w:cs="Times New Roman"/>
                <w:i/>
                <w:sz w:val="20"/>
                <w:szCs w:val="20"/>
                <w:lang w:val="ru-RU"/>
              </w:rPr>
            </w:pPr>
            <w:r w:rsidRPr="00087CBF">
              <w:rPr>
                <w:rFonts w:ascii="Times New Roman" w:eastAsia="Times New Roman" w:hAnsi="Times New Roman" w:cs="Times New Roman"/>
                <w:i/>
                <w:sz w:val="20"/>
                <w:szCs w:val="20"/>
                <w:lang w:val="ru-RU"/>
              </w:rPr>
              <w:t xml:space="preserve">(отмечаются руководителем практики </w:t>
            </w:r>
            <w:r w:rsidRPr="00087CBF">
              <w:rPr>
                <w:rFonts w:ascii="Times New Roman" w:eastAsia="TimesNewRomanPSMT" w:hAnsi="Times New Roman" w:cs="Times New Roman"/>
                <w:i/>
                <w:sz w:val="20"/>
                <w:szCs w:val="20"/>
                <w:lang w:val="ru-RU"/>
              </w:rPr>
              <w:t>от</w:t>
            </w:r>
            <w:r w:rsidRPr="00087CBF">
              <w:rPr>
                <w:rFonts w:ascii="Times New Roman" w:eastAsia="Times New Roman" w:hAnsi="Times New Roman" w:cs="Times New Roman"/>
                <w:i/>
                <w:sz w:val="20"/>
                <w:szCs w:val="20"/>
                <w:lang w:val="ru-RU"/>
              </w:rPr>
              <w:t xml:space="preserve"> университета</w:t>
            </w:r>
          </w:p>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i/>
                <w:sz w:val="20"/>
                <w:szCs w:val="20"/>
                <w:lang w:val="ru-RU"/>
              </w:rPr>
              <w:t xml:space="preserve"> знаком * в соответствующих  позициях графы «оценка»)</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0B77B5">
        <w:tc>
          <w:tcPr>
            <w:tcW w:w="818" w:type="dxa"/>
            <w:vMerge w:val="restart"/>
            <w:tcBorders>
              <w:top w:val="single" w:sz="4" w:space="0" w:color="auto"/>
              <w:left w:val="single" w:sz="4" w:space="0" w:color="auto"/>
              <w:right w:val="single" w:sz="4" w:space="0" w:color="auto"/>
            </w:tcBorders>
            <w:textDirection w:val="btLr"/>
            <w:hideMark/>
          </w:tcPr>
          <w:p w:rsidR="001D1DAB" w:rsidRPr="00087CBF" w:rsidRDefault="001D1DAB" w:rsidP="001D1DAB">
            <w:pPr>
              <w:spacing w:after="0" w:line="264" w:lineRule="auto"/>
              <w:ind w:left="113" w:right="-1" w:firstLine="0"/>
              <w:jc w:val="center"/>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Общепрофессиональные</w:t>
            </w:r>
          </w:p>
        </w:tc>
        <w:tc>
          <w:tcPr>
            <w:tcW w:w="993"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after="0" w:line="264" w:lineRule="auto"/>
              <w:ind w:left="0" w:right="-1" w:firstLine="0"/>
              <w:jc w:val="center"/>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ПК-1</w:t>
            </w:r>
          </w:p>
        </w:tc>
        <w:tc>
          <w:tcPr>
            <w:tcW w:w="6232"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line="244" w:lineRule="auto"/>
              <w:ind w:left="0" w:right="0"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Способен владеть методами геолого-промышленной оценки месторождений твердых полезных ископаемых, навыками анализа горно-геологических условий, геодезическими и маркшейдерскими измерениями, навыками разработки проектной и технической документации с учетом требований промышленной безопасности, методами анализа, знанием закономерностей поведения и управления свойствами массива горных пород в процессах добычи и переработки</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0B77B5">
        <w:tc>
          <w:tcPr>
            <w:tcW w:w="818" w:type="dxa"/>
            <w:vMerge/>
            <w:tcBorders>
              <w:left w:val="single" w:sz="4" w:space="0" w:color="auto"/>
              <w:right w:val="single" w:sz="4" w:space="0" w:color="auto"/>
            </w:tcBorders>
            <w:vAlign w:val="center"/>
            <w:hideMark/>
          </w:tcPr>
          <w:p w:rsidR="001D1DAB" w:rsidRPr="00087CBF" w:rsidRDefault="001D1DAB" w:rsidP="001D1DAB">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after="0" w:line="264" w:lineRule="auto"/>
              <w:ind w:left="0" w:right="-1" w:firstLine="0"/>
              <w:jc w:val="center"/>
              <w:rPr>
                <w:rFonts w:ascii="Times New Roman" w:eastAsia="Times New Roman" w:hAnsi="Times New Roman" w:cs="Times New Roman"/>
                <w:b/>
                <w:sz w:val="20"/>
                <w:szCs w:val="20"/>
                <w:lang w:val="ru-RU"/>
              </w:rPr>
            </w:pPr>
            <w:r w:rsidRPr="00087CBF">
              <w:rPr>
                <w:rFonts w:ascii="Times New Roman" w:eastAsia="Times New Roman" w:hAnsi="Times New Roman" w:cs="Times New Roman"/>
                <w:bCs/>
                <w:sz w:val="20"/>
                <w:szCs w:val="20"/>
                <w:lang w:val="ru-RU"/>
              </w:rPr>
              <w:t>ПК-2</w:t>
            </w:r>
          </w:p>
        </w:tc>
        <w:tc>
          <w:tcPr>
            <w:tcW w:w="6232"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line="244" w:lineRule="auto"/>
              <w:ind w:left="0" w:right="0" w:firstLine="0"/>
              <w:rPr>
                <w:rFonts w:ascii="Times New Roman" w:eastAsia="Times New Roman" w:hAnsi="Times New Roman" w:cs="Times New Roman"/>
                <w:bCs/>
                <w:sz w:val="20"/>
                <w:szCs w:val="20"/>
                <w:lang w:val="ru-RU"/>
              </w:rPr>
            </w:pPr>
            <w:r w:rsidRPr="00087CBF">
              <w:rPr>
                <w:rFonts w:ascii="Times New Roman" w:eastAsia="Times New Roman" w:hAnsi="Times New Roman" w:cs="Times New Roman"/>
                <w:bCs/>
                <w:sz w:val="20"/>
                <w:szCs w:val="20"/>
                <w:lang w:val="ru-RU"/>
              </w:rPr>
              <w:t xml:space="preserve">Способен владеть основами открытых горных и взрывных работ, знаниями процессов, технологий добычи и переработки, принципами </w:t>
            </w:r>
            <w:r w:rsidRPr="00087CBF">
              <w:rPr>
                <w:rFonts w:ascii="Times New Roman" w:eastAsia="Times New Roman" w:hAnsi="Times New Roman" w:cs="Times New Roman"/>
                <w:bCs/>
                <w:sz w:val="20"/>
                <w:szCs w:val="20"/>
                <w:lang w:val="ru-RU"/>
              </w:rPr>
              <w:lastRenderedPageBreak/>
              <w:t>комплексной механизации, осуществлять техническое руководство горными работами и управлять процессами на производственных объектах, разрабатывать планы мероприятий по снижению техногенной нагрузки на открытых горных работах, в том числе в условиях чрезвычайных ситуаций</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F16BB5">
        <w:tc>
          <w:tcPr>
            <w:tcW w:w="818" w:type="dxa"/>
            <w:vMerge/>
            <w:tcBorders>
              <w:left w:val="single" w:sz="4" w:space="0" w:color="auto"/>
              <w:right w:val="single" w:sz="4" w:space="0" w:color="auto"/>
            </w:tcBorders>
            <w:vAlign w:val="center"/>
          </w:tcPr>
          <w:p w:rsidR="001D1DAB" w:rsidRPr="00087CBF" w:rsidRDefault="001D1DAB" w:rsidP="001D1DAB">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after="0" w:line="264" w:lineRule="auto"/>
              <w:ind w:left="0" w:right="-1" w:firstLine="0"/>
              <w:jc w:val="center"/>
              <w:rPr>
                <w:rFonts w:ascii="Times New Roman" w:eastAsia="Times New Roman" w:hAnsi="Times New Roman" w:cs="Times New Roman"/>
                <w:b/>
                <w:bCs/>
                <w:sz w:val="20"/>
                <w:szCs w:val="20"/>
                <w:lang w:val="ru-RU"/>
              </w:rPr>
            </w:pPr>
            <w:r w:rsidRPr="00087CBF">
              <w:rPr>
                <w:rFonts w:ascii="Times New Roman" w:eastAsia="Times New Roman" w:hAnsi="Times New Roman" w:cs="Times New Roman"/>
                <w:bCs/>
                <w:sz w:val="20"/>
                <w:szCs w:val="20"/>
                <w:lang w:val="ru-RU"/>
              </w:rPr>
              <w:t>ПК-3</w:t>
            </w:r>
          </w:p>
        </w:tc>
        <w:tc>
          <w:tcPr>
            <w:tcW w:w="6232"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line="244" w:lineRule="auto"/>
              <w:ind w:left="0" w:right="0" w:firstLine="0"/>
              <w:rPr>
                <w:rFonts w:ascii="Times New Roman" w:eastAsia="Times New Roman" w:hAnsi="Times New Roman" w:cs="Times New Roman"/>
                <w:bCs/>
                <w:sz w:val="20"/>
                <w:szCs w:val="20"/>
                <w:lang w:val="ru-RU"/>
              </w:rPr>
            </w:pPr>
            <w:r w:rsidRPr="00087CBF">
              <w:rPr>
                <w:rFonts w:ascii="Times New Roman" w:eastAsia="Times New Roman" w:hAnsi="Times New Roman" w:cs="Times New Roman"/>
                <w:bCs/>
                <w:sz w:val="20"/>
                <w:szCs w:val="20"/>
                <w:lang w:val="ru-RU"/>
              </w:rPr>
              <w:t>Способен использовать нормативные документы по безопасности и промышленной санитарии при проектировании, строительстве и эксплуатации предприятий по разведке, добыче и переработке твердых полезных ископаемых, составлять графики работ и перспективные планы, инструкции, заполнять необходимые отчетные документы в соответствии с установленными формами</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F16BB5">
        <w:tc>
          <w:tcPr>
            <w:tcW w:w="818" w:type="dxa"/>
            <w:vMerge/>
            <w:tcBorders>
              <w:left w:val="single" w:sz="4" w:space="0" w:color="auto"/>
              <w:right w:val="single" w:sz="4" w:space="0" w:color="auto"/>
            </w:tcBorders>
            <w:vAlign w:val="center"/>
          </w:tcPr>
          <w:p w:rsidR="001D1DAB" w:rsidRPr="00087CBF" w:rsidRDefault="001D1DAB" w:rsidP="001D1DAB">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after="0" w:line="264" w:lineRule="auto"/>
              <w:ind w:left="0" w:right="-1" w:firstLine="0"/>
              <w:jc w:val="center"/>
              <w:rPr>
                <w:rFonts w:ascii="Times New Roman" w:eastAsia="Times New Roman" w:hAnsi="Times New Roman" w:cs="Times New Roman"/>
                <w:b/>
                <w:bCs/>
                <w:sz w:val="20"/>
                <w:szCs w:val="20"/>
                <w:lang w:val="ru-RU"/>
              </w:rPr>
            </w:pPr>
            <w:r w:rsidRPr="00087CBF">
              <w:rPr>
                <w:rFonts w:ascii="Times New Roman" w:eastAsia="Times New Roman" w:hAnsi="Times New Roman" w:cs="Times New Roman"/>
                <w:bCs/>
                <w:sz w:val="20"/>
                <w:szCs w:val="20"/>
                <w:lang w:val="ru-RU"/>
              </w:rPr>
              <w:t>ПК-4</w:t>
            </w:r>
          </w:p>
        </w:tc>
        <w:tc>
          <w:tcPr>
            <w:tcW w:w="6232"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line="244" w:lineRule="auto"/>
              <w:ind w:left="0" w:right="0" w:firstLine="0"/>
              <w:rPr>
                <w:rFonts w:ascii="Times New Roman" w:eastAsia="Times New Roman" w:hAnsi="Times New Roman" w:cs="Times New Roman"/>
                <w:bCs/>
                <w:sz w:val="20"/>
                <w:szCs w:val="20"/>
                <w:lang w:val="ru-RU"/>
              </w:rPr>
            </w:pPr>
            <w:r w:rsidRPr="00087CBF">
              <w:rPr>
                <w:rFonts w:ascii="Times New Roman" w:eastAsia="Times New Roman" w:hAnsi="Times New Roman" w:cs="Times New Roman"/>
                <w:bCs/>
                <w:sz w:val="20"/>
                <w:szCs w:val="20"/>
                <w:lang w:val="ru-RU"/>
              </w:rPr>
              <w:t>Способен разрабатывать, согласовывать и утверждать необходимую техническую, нормативную, методическую и иную документацию регламентирующую порядок, качество и безопасность выполнения горно-строительных, горных и взрывных работ, в составе коллективов и самостоятельно, контролировать соответствие разработанной документации требованиям нормативных и законодательных актов.</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F16BB5">
        <w:tc>
          <w:tcPr>
            <w:tcW w:w="818" w:type="dxa"/>
            <w:vMerge/>
            <w:tcBorders>
              <w:left w:val="single" w:sz="4" w:space="0" w:color="auto"/>
              <w:right w:val="single" w:sz="4" w:space="0" w:color="auto"/>
            </w:tcBorders>
            <w:vAlign w:val="center"/>
          </w:tcPr>
          <w:p w:rsidR="001D1DAB" w:rsidRPr="00087CBF" w:rsidRDefault="001D1DAB" w:rsidP="001D1DAB">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after="0" w:line="264" w:lineRule="auto"/>
              <w:ind w:left="0" w:right="-1" w:firstLine="0"/>
              <w:jc w:val="center"/>
              <w:rPr>
                <w:rFonts w:ascii="Times New Roman" w:eastAsia="Times New Roman" w:hAnsi="Times New Roman" w:cs="Times New Roman"/>
                <w:b/>
                <w:bCs/>
                <w:sz w:val="20"/>
                <w:szCs w:val="20"/>
                <w:lang w:val="ru-RU"/>
              </w:rPr>
            </w:pPr>
            <w:r w:rsidRPr="00087CBF">
              <w:rPr>
                <w:rFonts w:ascii="Times New Roman" w:eastAsia="Times New Roman" w:hAnsi="Times New Roman" w:cs="Times New Roman"/>
                <w:bCs/>
                <w:sz w:val="20"/>
                <w:szCs w:val="20"/>
                <w:lang w:val="ru-RU"/>
              </w:rPr>
              <w:t>ПК-5</w:t>
            </w:r>
          </w:p>
        </w:tc>
        <w:tc>
          <w:tcPr>
            <w:tcW w:w="6232"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line="244" w:lineRule="auto"/>
              <w:ind w:left="0" w:right="0" w:firstLine="0"/>
              <w:rPr>
                <w:rFonts w:ascii="Times New Roman" w:eastAsia="Times New Roman" w:hAnsi="Times New Roman" w:cs="Times New Roman"/>
                <w:bCs/>
                <w:sz w:val="20"/>
                <w:szCs w:val="20"/>
                <w:lang w:val="ru-RU"/>
              </w:rPr>
            </w:pPr>
            <w:r w:rsidRPr="00087CBF">
              <w:rPr>
                <w:rFonts w:ascii="Times New Roman" w:eastAsia="Times New Roman" w:hAnsi="Times New Roman" w:cs="Times New Roman"/>
                <w:bCs/>
                <w:sz w:val="20"/>
                <w:szCs w:val="20"/>
                <w:lang w:val="ru-RU"/>
              </w:rPr>
              <w:t>Способен разрабатывать проектные инновационные решения, выполнять технико-экономические исследования, использовать информационные технологии при проектировании и эксплуатации карьеров, организовывать, выполнять и руководить научно-исследовательскими работами, интерпретировать полученные результаты, составлять и защищать отчеты</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F16BB5">
        <w:tc>
          <w:tcPr>
            <w:tcW w:w="818" w:type="dxa"/>
            <w:vMerge/>
            <w:tcBorders>
              <w:left w:val="single" w:sz="4" w:space="0" w:color="auto"/>
              <w:right w:val="single" w:sz="4" w:space="0" w:color="auto"/>
            </w:tcBorders>
            <w:vAlign w:val="center"/>
          </w:tcPr>
          <w:p w:rsidR="001D1DAB" w:rsidRPr="00087CBF" w:rsidRDefault="001D1DAB" w:rsidP="001D1DAB">
            <w:pPr>
              <w:spacing w:after="0" w:line="240" w:lineRule="auto"/>
              <w:ind w:left="0" w:right="0" w:firstLine="0"/>
              <w:jc w:val="left"/>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after="0" w:line="264" w:lineRule="auto"/>
              <w:ind w:left="0" w:right="-1" w:firstLine="0"/>
              <w:jc w:val="center"/>
              <w:rPr>
                <w:rFonts w:ascii="Times New Roman" w:eastAsia="Times New Roman" w:hAnsi="Times New Roman" w:cs="Times New Roman"/>
                <w:b/>
                <w:bCs/>
                <w:sz w:val="20"/>
                <w:szCs w:val="20"/>
                <w:lang w:val="ru-RU"/>
              </w:rPr>
            </w:pPr>
            <w:r w:rsidRPr="00087CBF">
              <w:rPr>
                <w:rFonts w:ascii="Times New Roman" w:eastAsia="Times New Roman" w:hAnsi="Times New Roman" w:cs="Times New Roman"/>
                <w:bCs/>
                <w:sz w:val="20"/>
                <w:szCs w:val="20"/>
                <w:lang w:val="ru-RU"/>
              </w:rPr>
              <w:t>ПК-6</w:t>
            </w:r>
          </w:p>
        </w:tc>
        <w:tc>
          <w:tcPr>
            <w:tcW w:w="6232" w:type="dxa"/>
            <w:tcBorders>
              <w:top w:val="single" w:sz="4" w:space="0" w:color="auto"/>
              <w:left w:val="single" w:sz="4" w:space="0" w:color="auto"/>
              <w:bottom w:val="single" w:sz="4" w:space="0" w:color="auto"/>
              <w:right w:val="single" w:sz="4" w:space="0" w:color="auto"/>
            </w:tcBorders>
          </w:tcPr>
          <w:p w:rsidR="001D1DAB" w:rsidRPr="00087CBF" w:rsidRDefault="000B77B5" w:rsidP="001D1DAB">
            <w:pPr>
              <w:spacing w:line="244" w:lineRule="auto"/>
              <w:ind w:left="0" w:right="0" w:firstLine="0"/>
              <w:rPr>
                <w:rFonts w:ascii="Times New Roman" w:eastAsia="Times New Roman" w:hAnsi="Times New Roman" w:cs="Times New Roman"/>
                <w:bCs/>
                <w:sz w:val="20"/>
                <w:szCs w:val="20"/>
                <w:lang w:val="ru-RU"/>
              </w:rPr>
            </w:pPr>
            <w:r w:rsidRPr="00087CBF">
              <w:rPr>
                <w:rFonts w:ascii="Times New Roman" w:eastAsia="Times New Roman" w:hAnsi="Times New Roman" w:cs="Times New Roman"/>
                <w:bCs/>
                <w:sz w:val="20"/>
                <w:szCs w:val="20"/>
                <w:lang w:val="ru-RU"/>
              </w:rPr>
              <w:t>Способен владеть законодательными основами недропользования, оперативно устранять нарушения производственных процессов, вести первичный учет выполняемых работ, анализом оперативных и текущих показателей производства, обосновывать предложения по совершенствованию организации производства.</w:t>
            </w: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89"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c>
          <w:tcPr>
            <w:tcW w:w="366" w:type="dxa"/>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tc>
      </w:tr>
      <w:tr w:rsidR="001D1DAB" w:rsidRPr="00CD4EFE" w:rsidTr="00F16BB5">
        <w:tc>
          <w:tcPr>
            <w:tcW w:w="8043" w:type="dxa"/>
            <w:gridSpan w:val="3"/>
            <w:tcBorders>
              <w:top w:val="single" w:sz="4" w:space="0" w:color="auto"/>
              <w:left w:val="single" w:sz="4" w:space="0" w:color="auto"/>
              <w:bottom w:val="single" w:sz="4" w:space="0" w:color="auto"/>
              <w:right w:val="single" w:sz="4" w:space="0" w:color="auto"/>
            </w:tcBorders>
            <w:hideMark/>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r w:rsidRPr="00087CBF">
              <w:rPr>
                <w:rFonts w:ascii="Times New Roman" w:eastAsia="Times New Roman" w:hAnsi="Times New Roman" w:cs="Times New Roman"/>
                <w:sz w:val="20"/>
                <w:szCs w:val="20"/>
                <w:lang w:val="ru-RU"/>
              </w:rPr>
              <w:t>ИТОГОВАЯ ОЦЕНКА (определяется средним значением оценок по всем пунктам)</w:t>
            </w:r>
          </w:p>
        </w:tc>
        <w:tc>
          <w:tcPr>
            <w:tcW w:w="1533" w:type="dxa"/>
            <w:gridSpan w:val="4"/>
            <w:tcBorders>
              <w:top w:val="single" w:sz="4" w:space="0" w:color="auto"/>
              <w:left w:val="single" w:sz="4" w:space="0" w:color="auto"/>
              <w:bottom w:val="single" w:sz="4" w:space="0" w:color="auto"/>
              <w:right w:val="single" w:sz="4" w:space="0" w:color="auto"/>
            </w:tcBorders>
          </w:tcPr>
          <w:p w:rsidR="001D1DAB" w:rsidRPr="00087CBF" w:rsidRDefault="001D1DAB" w:rsidP="001D1DAB">
            <w:pPr>
              <w:spacing w:after="0" w:line="264" w:lineRule="auto"/>
              <w:ind w:left="0" w:right="-1" w:firstLine="0"/>
              <w:rPr>
                <w:rFonts w:ascii="Times New Roman" w:eastAsia="Times New Roman" w:hAnsi="Times New Roman" w:cs="Times New Roman"/>
                <w:sz w:val="20"/>
                <w:szCs w:val="20"/>
                <w:lang w:val="ru-RU"/>
              </w:rPr>
            </w:pPr>
          </w:p>
          <w:p w:rsidR="001D1DAB" w:rsidRPr="00087CBF" w:rsidRDefault="001D1DAB" w:rsidP="001D1DAB">
            <w:pPr>
              <w:spacing w:after="0" w:line="264" w:lineRule="auto"/>
              <w:ind w:left="0" w:right="-1" w:firstLine="0"/>
              <w:jc w:val="center"/>
              <w:rPr>
                <w:rFonts w:ascii="Times New Roman" w:eastAsia="Times New Roman" w:hAnsi="Times New Roman" w:cs="Times New Roman"/>
                <w:sz w:val="20"/>
                <w:szCs w:val="20"/>
                <w:lang w:val="ru-RU"/>
              </w:rPr>
            </w:pPr>
          </w:p>
        </w:tc>
      </w:tr>
    </w:tbl>
    <w:p w:rsidR="001D1DAB" w:rsidRPr="00087CBF" w:rsidRDefault="001D1DAB" w:rsidP="001D1DAB">
      <w:pPr>
        <w:autoSpaceDE w:val="0"/>
        <w:autoSpaceDN w:val="0"/>
        <w:adjustRightInd w:val="0"/>
        <w:spacing w:after="0" w:line="264" w:lineRule="auto"/>
        <w:ind w:left="0" w:right="-1" w:firstLine="0"/>
        <w:jc w:val="left"/>
        <w:rPr>
          <w:rFonts w:ascii="Times New Roman" w:eastAsia="TimesNewRomanPSMT" w:hAnsi="Times New Roman" w:cs="Times New Roman"/>
          <w:sz w:val="24"/>
          <w:szCs w:val="24"/>
          <w:lang w:val="ru-RU"/>
        </w:rPr>
      </w:pPr>
    </w:p>
    <w:p w:rsidR="001D1DAB" w:rsidRPr="00087CBF" w:rsidRDefault="001D1DAB" w:rsidP="001D1DAB">
      <w:pPr>
        <w:autoSpaceDE w:val="0"/>
        <w:autoSpaceDN w:val="0"/>
        <w:adjustRightInd w:val="0"/>
        <w:spacing w:after="0" w:line="264" w:lineRule="auto"/>
        <w:ind w:left="0" w:right="-1" w:firstLine="0"/>
        <w:jc w:val="left"/>
        <w:rPr>
          <w:rFonts w:ascii="Times New Roman" w:eastAsia="TimesNewRomanPSMT" w:hAnsi="Times New Roman" w:cs="Times New Roman"/>
          <w:sz w:val="24"/>
          <w:szCs w:val="24"/>
          <w:lang w:val="ru-RU"/>
        </w:rPr>
      </w:pPr>
      <w:r w:rsidRPr="00087CBF">
        <w:rPr>
          <w:rFonts w:ascii="Times New Roman" w:eastAsia="TimesNewRomanPSMT" w:hAnsi="Times New Roman" w:cs="Times New Roman"/>
          <w:sz w:val="24"/>
          <w:szCs w:val="24"/>
          <w:lang w:val="ru-RU"/>
        </w:rPr>
        <w:t>Замечания и пожелания _________________________________________________________</w:t>
      </w:r>
    </w:p>
    <w:p w:rsidR="001D1DAB" w:rsidRPr="00087CBF" w:rsidRDefault="001D1DAB" w:rsidP="001D1DAB">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r w:rsidRPr="00087CBF">
        <w:rPr>
          <w:rFonts w:ascii="Times New Roman" w:eastAsia="TimesNewRomanPSMT" w:hAnsi="Times New Roman" w:cs="Times New Roman"/>
          <w:sz w:val="24"/>
          <w:szCs w:val="24"/>
          <w:lang w:val="ru-RU"/>
        </w:rPr>
        <w:t>__________________________________________________________________________________________________________________________________________________________</w:t>
      </w:r>
    </w:p>
    <w:p w:rsidR="001D1DAB" w:rsidRPr="00087CBF" w:rsidRDefault="001D1DAB" w:rsidP="001D1DAB">
      <w:pPr>
        <w:spacing w:line="264" w:lineRule="auto"/>
        <w:ind w:left="1198" w:right="1189"/>
        <w:rPr>
          <w:rFonts w:ascii="Times New Roman" w:eastAsia="Times New Roman" w:hAnsi="Times New Roman" w:cs="Times New Roman"/>
          <w:sz w:val="24"/>
          <w:szCs w:val="24"/>
          <w:lang w:val="ru-RU"/>
        </w:rPr>
      </w:pPr>
    </w:p>
    <w:p w:rsidR="001D1DAB" w:rsidRPr="00087CBF" w:rsidRDefault="001D1DAB" w:rsidP="001D1DAB">
      <w:pPr>
        <w:spacing w:after="0" w:line="240" w:lineRule="auto"/>
        <w:ind w:left="284" w:right="1189"/>
        <w:outlineLvl w:val="0"/>
        <w:rPr>
          <w:rFonts w:ascii="Times New Roman" w:eastAsia="Times New Roman" w:hAnsi="Times New Roman" w:cs="Times New Roman"/>
          <w:sz w:val="24"/>
          <w:szCs w:val="24"/>
          <w:lang w:val="ru-RU"/>
        </w:rPr>
      </w:pPr>
      <w:r w:rsidRPr="00087CBF">
        <w:rPr>
          <w:rFonts w:ascii="Times New Roman" w:eastAsia="Times New Roman" w:hAnsi="Times New Roman" w:cs="Times New Roman"/>
          <w:sz w:val="24"/>
          <w:szCs w:val="24"/>
          <w:lang w:val="ru-RU"/>
        </w:rPr>
        <w:t xml:space="preserve">Руководитель практики </w:t>
      </w:r>
    </w:p>
    <w:p w:rsidR="001D1DAB" w:rsidRPr="00087CBF" w:rsidRDefault="001D1DAB" w:rsidP="001D1DAB">
      <w:pPr>
        <w:spacing w:after="0" w:line="240" w:lineRule="auto"/>
        <w:ind w:left="284" w:right="1189"/>
        <w:rPr>
          <w:rFonts w:ascii="Times New Roman" w:eastAsia="Times New Roman" w:hAnsi="Times New Roman" w:cs="Times New Roman"/>
          <w:sz w:val="24"/>
          <w:szCs w:val="24"/>
          <w:lang w:val="ru-RU"/>
        </w:rPr>
      </w:pPr>
      <w:r w:rsidRPr="00087CBF">
        <w:rPr>
          <w:rFonts w:ascii="Times New Roman" w:eastAsia="Times New Roman" w:hAnsi="Times New Roman" w:cs="Times New Roman"/>
          <w:sz w:val="24"/>
          <w:szCs w:val="24"/>
          <w:lang w:val="ru-RU"/>
        </w:rPr>
        <w:t xml:space="preserve">от университета НПР КузГТУ </w:t>
      </w:r>
    </w:p>
    <w:tbl>
      <w:tblPr>
        <w:tblW w:w="9322" w:type="dxa"/>
        <w:tblInd w:w="284"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4360"/>
        <w:gridCol w:w="2976"/>
        <w:gridCol w:w="1986"/>
      </w:tblGrid>
      <w:tr w:rsidR="001D1DAB" w:rsidRPr="00087CBF" w:rsidTr="00F16BB5">
        <w:trPr>
          <w:trHeight w:val="312"/>
        </w:trPr>
        <w:tc>
          <w:tcPr>
            <w:tcW w:w="4360" w:type="dxa"/>
            <w:tcBorders>
              <w:top w:val="nil"/>
              <w:left w:val="nil"/>
              <w:bottom w:val="nil"/>
              <w:right w:val="nil"/>
            </w:tcBorders>
            <w:hideMark/>
          </w:tcPr>
          <w:p w:rsidR="001D1DAB" w:rsidRPr="00087CBF" w:rsidRDefault="001D1DAB" w:rsidP="001D1DAB">
            <w:pPr>
              <w:spacing w:line="264" w:lineRule="auto"/>
              <w:ind w:left="0" w:right="1189" w:firstLine="0"/>
              <w:rPr>
                <w:rFonts w:ascii="Times New Roman" w:eastAsia="Times New Roman" w:hAnsi="Times New Roman" w:cs="Times New Roman"/>
                <w:sz w:val="24"/>
                <w:szCs w:val="24"/>
                <w:lang w:val="ru-RU"/>
              </w:rPr>
            </w:pPr>
            <w:r w:rsidRPr="00087CBF">
              <w:rPr>
                <w:rFonts w:ascii="Times New Roman" w:eastAsia="Times New Roman" w:hAnsi="Times New Roman" w:cs="Times New Roman"/>
                <w:sz w:val="24"/>
                <w:szCs w:val="24"/>
                <w:lang w:val="ru-RU"/>
              </w:rPr>
              <w:t>должность, уч. степень</w:t>
            </w:r>
          </w:p>
        </w:tc>
        <w:tc>
          <w:tcPr>
            <w:tcW w:w="2976" w:type="dxa"/>
            <w:tcBorders>
              <w:top w:val="nil"/>
              <w:left w:val="nil"/>
              <w:bottom w:val="single" w:sz="4" w:space="0" w:color="000000"/>
              <w:right w:val="nil"/>
            </w:tcBorders>
          </w:tcPr>
          <w:p w:rsidR="001D1DAB" w:rsidRPr="00087CBF" w:rsidRDefault="001D1DAB" w:rsidP="001D1DAB">
            <w:pPr>
              <w:spacing w:line="264" w:lineRule="auto"/>
              <w:ind w:left="1198" w:right="1189"/>
              <w:rPr>
                <w:rFonts w:ascii="Times New Roman" w:eastAsia="Times New Roman" w:hAnsi="Times New Roman" w:cs="Times New Roman"/>
                <w:sz w:val="24"/>
                <w:szCs w:val="24"/>
                <w:lang w:val="ru-RU"/>
              </w:rPr>
            </w:pPr>
          </w:p>
        </w:tc>
        <w:tc>
          <w:tcPr>
            <w:tcW w:w="1986" w:type="dxa"/>
            <w:tcBorders>
              <w:top w:val="nil"/>
              <w:left w:val="nil"/>
              <w:bottom w:val="nil"/>
              <w:right w:val="nil"/>
            </w:tcBorders>
            <w:hideMark/>
          </w:tcPr>
          <w:p w:rsidR="001D1DAB" w:rsidRPr="00087CBF" w:rsidRDefault="001D1DAB" w:rsidP="001D1DAB">
            <w:pPr>
              <w:spacing w:line="264" w:lineRule="auto"/>
              <w:ind w:left="-107" w:right="0" w:firstLine="107"/>
              <w:jc w:val="center"/>
              <w:rPr>
                <w:rFonts w:ascii="Times New Roman" w:eastAsia="Times New Roman" w:hAnsi="Times New Roman" w:cs="Times New Roman"/>
                <w:sz w:val="24"/>
                <w:szCs w:val="24"/>
                <w:lang w:val="ru-RU"/>
              </w:rPr>
            </w:pPr>
            <w:r w:rsidRPr="00087CBF">
              <w:rPr>
                <w:rFonts w:ascii="Times New Roman" w:eastAsia="Times New Roman" w:hAnsi="Times New Roman" w:cs="Times New Roman"/>
                <w:sz w:val="24"/>
                <w:szCs w:val="24"/>
                <w:lang w:val="ru-RU"/>
              </w:rPr>
              <w:t>ФИО</w:t>
            </w:r>
          </w:p>
        </w:tc>
      </w:tr>
    </w:tbl>
    <w:p w:rsidR="001D1DAB" w:rsidRPr="00087CBF" w:rsidRDefault="001D1DAB" w:rsidP="001D1DAB">
      <w:pPr>
        <w:spacing w:line="264" w:lineRule="auto"/>
        <w:ind w:left="142" w:right="1189"/>
        <w:jc w:val="center"/>
        <w:rPr>
          <w:rFonts w:ascii="Times New Roman" w:eastAsia="Times New Roman" w:hAnsi="Times New Roman" w:cs="Times New Roman"/>
          <w:i/>
          <w:sz w:val="16"/>
          <w:szCs w:val="16"/>
          <w:lang w:val="ru-RU"/>
        </w:rPr>
      </w:pPr>
      <w:r w:rsidRPr="00087CBF">
        <w:rPr>
          <w:rFonts w:ascii="Times New Roman" w:eastAsia="Times New Roman" w:hAnsi="Times New Roman" w:cs="Times New Roman"/>
          <w:i/>
          <w:sz w:val="16"/>
          <w:szCs w:val="16"/>
          <w:lang w:val="ru-RU"/>
        </w:rPr>
        <w:t xml:space="preserve">                                                                                                   ( подпись)</w:t>
      </w:r>
    </w:p>
    <w:p w:rsidR="001D1DAB" w:rsidRPr="00087CBF" w:rsidRDefault="001D1DAB" w:rsidP="001D1DAB">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1D1DAB" w:rsidRPr="00087CBF" w:rsidRDefault="001D1DAB" w:rsidP="001D1DAB">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1D1DAB" w:rsidRPr="00087CBF" w:rsidRDefault="001D1DAB" w:rsidP="001D1DAB">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1D1DAB" w:rsidRPr="00087CBF" w:rsidRDefault="001D1DAB" w:rsidP="001D1DAB">
      <w:pPr>
        <w:tabs>
          <w:tab w:val="left" w:pos="284"/>
        </w:tabs>
        <w:spacing w:line="264" w:lineRule="auto"/>
        <w:ind w:left="284" w:right="1189"/>
        <w:rPr>
          <w:rFonts w:ascii="Times New Roman" w:eastAsia="Times New Roman" w:hAnsi="Times New Roman" w:cs="Times New Roman"/>
          <w:sz w:val="24"/>
          <w:szCs w:val="24"/>
          <w:lang w:val="ru-RU"/>
        </w:rPr>
      </w:pPr>
      <w:r w:rsidRPr="00087CBF">
        <w:rPr>
          <w:rFonts w:ascii="Times New Roman" w:eastAsia="Times New Roman" w:hAnsi="Times New Roman" w:cs="Times New Roman"/>
          <w:sz w:val="24"/>
          <w:szCs w:val="24"/>
          <w:lang w:val="ru-RU"/>
        </w:rPr>
        <w:t>«___»___________20____г.</w:t>
      </w:r>
    </w:p>
    <w:p w:rsidR="001D1DAB" w:rsidRPr="00087CBF" w:rsidRDefault="001D1DAB" w:rsidP="001D1DAB">
      <w:pPr>
        <w:spacing w:line="264" w:lineRule="auto"/>
        <w:ind w:left="1198" w:right="1189"/>
        <w:rPr>
          <w:rFonts w:ascii="Times New Roman" w:eastAsia="Times New Roman" w:hAnsi="Times New Roman" w:cs="Times New Roman"/>
          <w:sz w:val="24"/>
          <w:szCs w:val="24"/>
          <w:lang w:val="ru-RU"/>
        </w:rPr>
      </w:pPr>
    </w:p>
    <w:p w:rsidR="001D1DAB" w:rsidRPr="00087CBF" w:rsidRDefault="001D1DAB" w:rsidP="001D1DAB">
      <w:pPr>
        <w:spacing w:line="264" w:lineRule="auto"/>
        <w:ind w:left="1198" w:right="1189"/>
        <w:rPr>
          <w:rFonts w:ascii="Times New Roman" w:eastAsia="Times New Roman" w:hAnsi="Times New Roman" w:cs="Times New Roman"/>
          <w:sz w:val="24"/>
          <w:szCs w:val="24"/>
          <w:lang w:val="ru-RU"/>
        </w:rPr>
      </w:pPr>
    </w:p>
    <w:p w:rsidR="001D1DAB" w:rsidRPr="00087CBF" w:rsidRDefault="001D1DAB" w:rsidP="001D1DAB">
      <w:pPr>
        <w:spacing w:after="0" w:line="240" w:lineRule="auto"/>
        <w:ind w:left="284" w:right="1189" w:firstLine="0"/>
        <w:outlineLvl w:val="0"/>
        <w:rPr>
          <w:rFonts w:ascii="Times New Roman" w:eastAsia="Times New Roman" w:hAnsi="Times New Roman" w:cs="Times New Roman"/>
          <w:sz w:val="24"/>
          <w:szCs w:val="24"/>
          <w:lang w:val="ru-RU"/>
        </w:rPr>
      </w:pPr>
      <w:r w:rsidRPr="00087CBF">
        <w:rPr>
          <w:rFonts w:ascii="Times New Roman" w:eastAsia="Times New Roman" w:hAnsi="Times New Roman" w:cs="Times New Roman"/>
          <w:sz w:val="24"/>
          <w:szCs w:val="24"/>
          <w:lang w:val="ru-RU"/>
        </w:rPr>
        <w:t xml:space="preserve">Руководитель практики  от профильной </w:t>
      </w:r>
    </w:p>
    <w:p w:rsidR="001D1DAB" w:rsidRPr="00087CBF" w:rsidRDefault="001D1DAB" w:rsidP="001D1DAB">
      <w:pPr>
        <w:tabs>
          <w:tab w:val="left" w:pos="284"/>
        </w:tabs>
        <w:spacing w:after="0" w:line="240" w:lineRule="auto"/>
        <w:ind w:left="284" w:right="1189" w:firstLine="0"/>
        <w:rPr>
          <w:rFonts w:ascii="Times New Roman" w:eastAsia="Times New Roman" w:hAnsi="Times New Roman" w:cs="Times New Roman"/>
          <w:sz w:val="24"/>
          <w:szCs w:val="24"/>
          <w:lang w:val="ru-RU"/>
        </w:rPr>
      </w:pPr>
      <w:r w:rsidRPr="00087CBF">
        <w:rPr>
          <w:rFonts w:ascii="Times New Roman" w:eastAsia="Times New Roman" w:hAnsi="Times New Roman" w:cs="Times New Roman"/>
          <w:sz w:val="24"/>
          <w:szCs w:val="24"/>
          <w:lang w:val="ru-RU"/>
        </w:rPr>
        <w:t xml:space="preserve">организации  </w:t>
      </w:r>
    </w:p>
    <w:p w:rsidR="001D1DAB" w:rsidRPr="00087CBF" w:rsidRDefault="001D1DAB" w:rsidP="001D1DAB">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1D1DAB" w:rsidRPr="00087CBF" w:rsidRDefault="001D1DAB" w:rsidP="001D1DAB">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1D1DAB" w:rsidRPr="00087CBF" w:rsidRDefault="001D1DAB" w:rsidP="001D1DAB">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1D1DAB" w:rsidRPr="00087CBF" w:rsidRDefault="001D1DAB" w:rsidP="001D1DAB">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1D1DAB" w:rsidRPr="00087CBF" w:rsidRDefault="001D1DAB" w:rsidP="001D1DAB">
      <w:pPr>
        <w:tabs>
          <w:tab w:val="left" w:pos="284"/>
        </w:tabs>
        <w:spacing w:after="0" w:line="240" w:lineRule="auto"/>
        <w:ind w:left="284" w:right="-1" w:firstLine="0"/>
        <w:jc w:val="right"/>
        <w:rPr>
          <w:rFonts w:ascii="Times New Roman" w:eastAsia="Times New Roman" w:hAnsi="Times New Roman" w:cs="Times New Roman"/>
          <w:i/>
          <w:sz w:val="16"/>
          <w:szCs w:val="16"/>
          <w:lang w:val="ru-RU"/>
        </w:rPr>
      </w:pPr>
      <w:r w:rsidRPr="00087CBF">
        <w:rPr>
          <w:rFonts w:ascii="Times New Roman" w:eastAsia="Times New Roman" w:hAnsi="Times New Roman" w:cs="Times New Roman"/>
          <w:i/>
          <w:sz w:val="16"/>
          <w:szCs w:val="16"/>
          <w:lang w:val="ru-RU"/>
        </w:rPr>
        <w:t xml:space="preserve">                                                                                                   ( подпись) </w:t>
      </w:r>
    </w:p>
    <w:p w:rsidR="001D1DAB" w:rsidRPr="00087CBF" w:rsidRDefault="001D1DAB" w:rsidP="0090427D">
      <w:pPr>
        <w:autoSpaceDE w:val="0"/>
        <w:autoSpaceDN w:val="0"/>
        <w:adjustRightInd w:val="0"/>
        <w:spacing w:after="0" w:line="264" w:lineRule="auto"/>
        <w:ind w:left="0" w:right="-1" w:firstLine="0"/>
        <w:jc w:val="center"/>
        <w:rPr>
          <w:rFonts w:ascii="Times New Roman" w:eastAsia="Times New Roman" w:hAnsi="Times New Roman" w:cs="Times New Roman"/>
          <w:b/>
          <w:color w:val="auto"/>
          <w:sz w:val="24"/>
          <w:szCs w:val="24"/>
          <w:lang w:val="ru-RU" w:eastAsia="ru-RU"/>
        </w:rPr>
      </w:pPr>
      <w:r w:rsidRPr="00087CBF">
        <w:rPr>
          <w:rFonts w:ascii="Times New Roman" w:eastAsia="TimesNewRomanPSMT" w:hAnsi="Times New Roman" w:cs="Times New Roman"/>
          <w:sz w:val="24"/>
          <w:szCs w:val="24"/>
          <w:lang w:val="ru-RU"/>
        </w:rPr>
        <w:t xml:space="preserve">Печать </w:t>
      </w:r>
      <w:r w:rsidRPr="00087CBF">
        <w:rPr>
          <w:rFonts w:ascii="Times New Roman" w:eastAsia="TimesNewRomanPSMT" w:hAnsi="Times New Roman" w:cs="Times New Roman"/>
          <w:sz w:val="24"/>
          <w:szCs w:val="24"/>
          <w:lang w:val="ru-RU"/>
        </w:rPr>
        <w:br w:type="page"/>
      </w:r>
      <w:r w:rsidRPr="00087CBF">
        <w:rPr>
          <w:rFonts w:ascii="Times New Roman" w:eastAsia="Times New Roman" w:hAnsi="Times New Roman" w:cs="Times New Roman"/>
          <w:b/>
          <w:color w:val="auto"/>
          <w:sz w:val="24"/>
          <w:szCs w:val="24"/>
          <w:lang w:val="ru-RU" w:eastAsia="ru-RU"/>
        </w:rPr>
        <w:lastRenderedPageBreak/>
        <w:t>ОТЗЫВ-ХАРАКТЕРИСТИКА</w:t>
      </w:r>
    </w:p>
    <w:p w:rsidR="001D1DAB" w:rsidRPr="00087CBF" w:rsidRDefault="001D1DAB" w:rsidP="001D1DAB">
      <w:pPr>
        <w:spacing w:after="3" w:line="276" w:lineRule="auto"/>
        <w:ind w:left="0" w:right="1174" w:firstLine="0"/>
        <w:jc w:val="center"/>
        <w:rPr>
          <w:rFonts w:ascii="Times New Roman" w:eastAsia="Times New Roman" w:hAnsi="Times New Roman" w:cs="Times New Roman"/>
          <w:color w:val="auto"/>
          <w:sz w:val="22"/>
          <w:szCs w:val="18"/>
          <w:lang w:val="ru-RU" w:eastAsia="ru-RU"/>
        </w:rPr>
      </w:pPr>
    </w:p>
    <w:p w:rsidR="001D1DAB" w:rsidRPr="00087CBF" w:rsidRDefault="001D1DAB" w:rsidP="001D1DAB">
      <w:pPr>
        <w:spacing w:after="3" w:line="276" w:lineRule="auto"/>
        <w:ind w:left="0" w:right="1174" w:firstLine="0"/>
        <w:jc w:val="center"/>
        <w:rPr>
          <w:rFonts w:ascii="Times New Roman" w:eastAsia="Times New Roman" w:hAnsi="Times New Roman" w:cs="Times New Roman"/>
          <w:color w:val="auto"/>
          <w:sz w:val="22"/>
          <w:szCs w:val="18"/>
          <w:lang w:val="ru-RU" w:eastAsia="ru-RU"/>
        </w:rPr>
      </w:pPr>
    </w:p>
    <w:p w:rsidR="001D1DAB" w:rsidRPr="00087CBF" w:rsidRDefault="001D1DAB" w:rsidP="001D1DAB">
      <w:pPr>
        <w:spacing w:after="3" w:line="276" w:lineRule="auto"/>
        <w:ind w:left="0" w:right="1174" w:firstLine="0"/>
        <w:jc w:val="left"/>
        <w:rPr>
          <w:rFonts w:ascii="Times New Roman" w:eastAsia="Times New Roman" w:hAnsi="Times New Roman" w:cs="Times New Roman"/>
          <w:color w:val="auto"/>
          <w:sz w:val="22"/>
          <w:szCs w:val="18"/>
          <w:lang w:val="ru-RU" w:eastAsia="ru-RU"/>
        </w:rPr>
      </w:pPr>
    </w:p>
    <w:p w:rsidR="001D1DAB" w:rsidRPr="00087CBF" w:rsidRDefault="001D1DAB" w:rsidP="001D1DAB">
      <w:pPr>
        <w:spacing w:after="3" w:line="276" w:lineRule="auto"/>
        <w:ind w:left="0" w:right="1174" w:firstLine="0"/>
        <w:jc w:val="center"/>
        <w:rPr>
          <w:rFonts w:ascii="Times New Roman" w:eastAsia="Times New Roman" w:hAnsi="Times New Roman" w:cs="Times New Roman"/>
          <w:color w:val="auto"/>
          <w:sz w:val="22"/>
          <w:szCs w:val="18"/>
          <w:lang w:val="ru-RU" w:eastAsia="ru-RU"/>
        </w:rPr>
      </w:pPr>
    </w:p>
    <w:p w:rsidR="001D1DAB" w:rsidRPr="00087CBF" w:rsidRDefault="001D1DAB" w:rsidP="001D1DAB">
      <w:pPr>
        <w:spacing w:after="3" w:line="276" w:lineRule="auto"/>
        <w:ind w:left="0" w:right="1174" w:firstLine="0"/>
        <w:jc w:val="center"/>
        <w:rPr>
          <w:rFonts w:ascii="Times New Roman" w:eastAsia="Times New Roman" w:hAnsi="Times New Roman" w:cs="Times New Roman"/>
          <w:color w:val="auto"/>
          <w:sz w:val="24"/>
          <w:szCs w:val="24"/>
          <w:lang w:val="ru-RU" w:eastAsia="ru-RU"/>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993"/>
        <w:gridCol w:w="6128"/>
        <w:gridCol w:w="676"/>
      </w:tblGrid>
      <w:tr w:rsidR="001D1DAB" w:rsidRPr="00087CBF" w:rsidTr="00F16BB5">
        <w:trPr>
          <w:trHeight w:val="221"/>
        </w:trPr>
        <w:tc>
          <w:tcPr>
            <w:tcW w:w="2268" w:type="dxa"/>
            <w:gridSpan w:val="2"/>
            <w:tcBorders>
              <w:top w:val="nil"/>
              <w:left w:val="nil"/>
              <w:bottom w:val="nil"/>
              <w:right w:val="nil"/>
            </w:tcBorders>
            <w:shd w:val="clear" w:color="auto" w:fill="auto"/>
            <w:hideMark/>
          </w:tcPr>
          <w:p w:rsidR="001D1DAB" w:rsidRPr="00087CBF" w:rsidRDefault="001D1DAB" w:rsidP="001D1DAB">
            <w:pPr>
              <w:spacing w:after="3" w:line="240" w:lineRule="auto"/>
              <w:ind w:left="0" w:right="14" w:firstLine="0"/>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На студента (ку)</w:t>
            </w:r>
          </w:p>
        </w:tc>
        <w:tc>
          <w:tcPr>
            <w:tcW w:w="6804" w:type="dxa"/>
            <w:gridSpan w:val="2"/>
            <w:tcBorders>
              <w:top w:val="nil"/>
              <w:left w:val="nil"/>
              <w:bottom w:val="single" w:sz="4" w:space="0" w:color="000000"/>
              <w:right w:val="nil"/>
            </w:tcBorders>
            <w:shd w:val="clear" w:color="auto" w:fill="auto"/>
            <w:hideMark/>
          </w:tcPr>
          <w:p w:rsidR="001D1DAB" w:rsidRPr="00087CBF" w:rsidRDefault="001D1DAB" w:rsidP="001D1DAB">
            <w:pPr>
              <w:spacing w:after="3" w:line="240" w:lineRule="auto"/>
              <w:ind w:left="176" w:right="1174" w:firstLine="0"/>
              <w:jc w:val="left"/>
              <w:rPr>
                <w:rFonts w:ascii="Times New Roman" w:eastAsia="Times New Roman" w:hAnsi="Times New Roman" w:cs="Times New Roman"/>
                <w:b/>
                <w:color w:val="auto"/>
                <w:sz w:val="24"/>
                <w:szCs w:val="24"/>
                <w:lang w:val="ru-RU" w:eastAsia="ru-RU"/>
              </w:rPr>
            </w:pPr>
            <w:r w:rsidRPr="00087CBF">
              <w:rPr>
                <w:rFonts w:ascii="Times New Roman" w:eastAsia="Times New Roman" w:hAnsi="Times New Roman" w:cs="Times New Roman"/>
                <w:b/>
                <w:color w:val="auto"/>
                <w:sz w:val="24"/>
                <w:szCs w:val="24"/>
                <w:lang w:val="ru-RU" w:eastAsia="ru-RU"/>
              </w:rPr>
              <w:t xml:space="preserve">             </w:t>
            </w:r>
          </w:p>
        </w:tc>
      </w:tr>
      <w:tr w:rsidR="001D1DAB" w:rsidRPr="00087CBF" w:rsidTr="00F16BB5">
        <w:trPr>
          <w:gridAfter w:val="1"/>
          <w:wAfter w:w="142" w:type="dxa"/>
          <w:trHeight w:val="243"/>
        </w:trPr>
        <w:tc>
          <w:tcPr>
            <w:tcW w:w="1275" w:type="dxa"/>
            <w:tcBorders>
              <w:top w:val="nil"/>
              <w:left w:val="nil"/>
              <w:bottom w:val="single" w:sz="4" w:space="0" w:color="000000"/>
              <w:right w:val="nil"/>
            </w:tcBorders>
            <w:shd w:val="clear" w:color="auto" w:fill="auto"/>
          </w:tcPr>
          <w:p w:rsidR="001D1DAB" w:rsidRPr="00087CBF" w:rsidRDefault="001D1DAB" w:rsidP="001D1DAB">
            <w:pPr>
              <w:spacing w:after="3" w:line="240" w:lineRule="auto"/>
              <w:ind w:left="0" w:right="1174" w:firstLine="0"/>
              <w:jc w:val="center"/>
              <w:rPr>
                <w:rFonts w:ascii="Times New Roman" w:eastAsia="Times New Roman" w:hAnsi="Times New Roman" w:cs="Times New Roman"/>
                <w:color w:val="auto"/>
                <w:sz w:val="24"/>
                <w:szCs w:val="24"/>
                <w:lang w:val="ru-RU" w:eastAsia="ru-RU"/>
              </w:rPr>
            </w:pPr>
          </w:p>
        </w:tc>
        <w:tc>
          <w:tcPr>
            <w:tcW w:w="7121" w:type="dxa"/>
            <w:gridSpan w:val="2"/>
            <w:tcBorders>
              <w:top w:val="single" w:sz="4" w:space="0" w:color="000000"/>
              <w:left w:val="nil"/>
              <w:bottom w:val="single" w:sz="4" w:space="0" w:color="000000"/>
              <w:right w:val="nil"/>
            </w:tcBorders>
            <w:shd w:val="clear" w:color="auto" w:fill="auto"/>
          </w:tcPr>
          <w:p w:rsidR="001D1DAB" w:rsidRPr="00087CBF" w:rsidRDefault="001D1DAB" w:rsidP="001D1DAB">
            <w:pPr>
              <w:spacing w:after="3" w:line="240" w:lineRule="auto"/>
              <w:ind w:left="0" w:right="1174" w:firstLine="0"/>
              <w:jc w:val="center"/>
              <w:rPr>
                <w:rFonts w:ascii="Times New Roman" w:eastAsia="Times New Roman" w:hAnsi="Times New Roman" w:cs="Times New Roman"/>
                <w:color w:val="auto"/>
                <w:sz w:val="24"/>
                <w:szCs w:val="24"/>
                <w:lang w:val="ru-RU" w:eastAsia="ru-RU"/>
              </w:rPr>
            </w:pPr>
          </w:p>
          <w:p w:rsidR="001D1DAB" w:rsidRPr="00087CBF" w:rsidRDefault="001D1DAB" w:rsidP="001D1DAB">
            <w:pPr>
              <w:spacing w:after="3" w:line="240" w:lineRule="auto"/>
              <w:ind w:left="0" w:right="1174" w:firstLine="0"/>
              <w:jc w:val="center"/>
              <w:rPr>
                <w:rFonts w:ascii="Times New Roman" w:eastAsia="Times New Roman" w:hAnsi="Times New Roman" w:cs="Times New Roman"/>
                <w:b/>
                <w:color w:val="auto"/>
                <w:sz w:val="24"/>
                <w:szCs w:val="24"/>
                <w:lang w:val="ru-RU" w:eastAsia="ru-RU"/>
              </w:rPr>
            </w:pPr>
          </w:p>
        </w:tc>
      </w:tr>
      <w:tr w:rsidR="001D1DAB" w:rsidRPr="00CD4EFE" w:rsidTr="00F16BB5">
        <w:trPr>
          <w:trHeight w:val="122"/>
        </w:trPr>
        <w:tc>
          <w:tcPr>
            <w:tcW w:w="2268" w:type="dxa"/>
            <w:gridSpan w:val="2"/>
            <w:tcBorders>
              <w:top w:val="single" w:sz="4" w:space="0" w:color="000000"/>
              <w:left w:val="nil"/>
              <w:bottom w:val="nil"/>
              <w:right w:val="nil"/>
            </w:tcBorders>
            <w:shd w:val="clear" w:color="auto" w:fill="auto"/>
          </w:tcPr>
          <w:p w:rsidR="001D1DAB" w:rsidRPr="00087CBF" w:rsidRDefault="001D1DAB" w:rsidP="001D1DAB">
            <w:pPr>
              <w:spacing w:after="3" w:line="240" w:lineRule="auto"/>
              <w:ind w:left="0" w:right="1174" w:firstLine="0"/>
              <w:jc w:val="center"/>
              <w:rPr>
                <w:rFonts w:ascii="Times New Roman" w:eastAsia="Times New Roman" w:hAnsi="Times New Roman" w:cs="Times New Roman"/>
                <w:color w:val="auto"/>
                <w:sz w:val="10"/>
                <w:szCs w:val="10"/>
                <w:lang w:val="ru-RU" w:eastAsia="ru-RU"/>
              </w:rPr>
            </w:pPr>
          </w:p>
        </w:tc>
        <w:tc>
          <w:tcPr>
            <w:tcW w:w="6804" w:type="dxa"/>
            <w:gridSpan w:val="2"/>
            <w:tcBorders>
              <w:top w:val="single" w:sz="4" w:space="0" w:color="000000"/>
              <w:left w:val="nil"/>
              <w:bottom w:val="nil"/>
              <w:right w:val="nil"/>
            </w:tcBorders>
            <w:shd w:val="clear" w:color="auto" w:fill="auto"/>
          </w:tcPr>
          <w:p w:rsidR="001D1DAB" w:rsidRPr="00087CBF" w:rsidRDefault="001D1DAB" w:rsidP="001D1DAB">
            <w:pPr>
              <w:spacing w:after="0" w:line="240" w:lineRule="auto"/>
              <w:ind w:left="-108" w:right="10" w:firstLine="0"/>
              <w:jc w:val="left"/>
              <w:rPr>
                <w:rFonts w:ascii="Times New Roman" w:eastAsia="Times New Roman" w:hAnsi="Times New Roman" w:cs="Times New Roman"/>
                <w:i/>
                <w:color w:val="auto"/>
                <w:sz w:val="16"/>
                <w:szCs w:val="16"/>
                <w:lang w:val="ru-RU" w:eastAsia="ru-RU"/>
              </w:rPr>
            </w:pPr>
            <w:r w:rsidRPr="00087CBF">
              <w:rPr>
                <w:rFonts w:ascii="Times New Roman" w:eastAsia="Times New Roman" w:hAnsi="Times New Roman" w:cs="Times New Roman"/>
                <w:color w:val="auto"/>
                <w:sz w:val="10"/>
                <w:szCs w:val="10"/>
                <w:lang w:val="ru-RU" w:eastAsia="ru-RU"/>
              </w:rPr>
              <w:t xml:space="preserve">                      </w:t>
            </w:r>
            <w:r w:rsidRPr="00087CBF">
              <w:rPr>
                <w:rFonts w:ascii="Times New Roman" w:eastAsia="Times New Roman" w:hAnsi="Times New Roman" w:cs="Times New Roman"/>
                <w:i/>
                <w:color w:val="auto"/>
                <w:sz w:val="16"/>
                <w:szCs w:val="16"/>
                <w:lang w:val="ru-RU" w:eastAsia="ru-RU"/>
              </w:rPr>
              <w:t>(принимающей организации, где проходилась практика)</w:t>
            </w:r>
          </w:p>
          <w:p w:rsidR="001D1DAB" w:rsidRPr="00087CBF" w:rsidRDefault="001D1DAB" w:rsidP="001D1DAB">
            <w:pPr>
              <w:spacing w:after="3" w:line="240" w:lineRule="auto"/>
              <w:ind w:left="0" w:right="1174" w:firstLine="0"/>
              <w:jc w:val="center"/>
              <w:rPr>
                <w:rFonts w:ascii="Times New Roman" w:eastAsia="Times New Roman" w:hAnsi="Times New Roman" w:cs="Times New Roman"/>
                <w:color w:val="auto"/>
                <w:sz w:val="10"/>
                <w:szCs w:val="10"/>
                <w:lang w:val="ru-RU" w:eastAsia="ru-RU"/>
              </w:rPr>
            </w:pPr>
          </w:p>
        </w:tc>
      </w:tr>
    </w:tbl>
    <w:p w:rsidR="001D1DAB" w:rsidRPr="00087CBF" w:rsidRDefault="001D1DAB" w:rsidP="001D1DAB">
      <w:pPr>
        <w:spacing w:after="3" w:line="276" w:lineRule="auto"/>
        <w:ind w:left="0" w:right="1174" w:firstLine="0"/>
        <w:jc w:val="left"/>
        <w:rPr>
          <w:rFonts w:ascii="Times New Roman" w:eastAsia="Times New Roman" w:hAnsi="Times New Roman" w:cs="Times New Roman"/>
          <w:color w:val="auto"/>
          <w:sz w:val="24"/>
          <w:szCs w:val="24"/>
          <w:lang w:val="ru-RU" w:eastAsia="ru-RU"/>
        </w:rPr>
      </w:pPr>
    </w:p>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 xml:space="preserve">Срок прохождения практики </w:t>
      </w:r>
      <w:r w:rsidR="0056539F" w:rsidRPr="00087CBF">
        <w:rPr>
          <w:rFonts w:ascii="Times New Roman" w:eastAsia="Times New Roman" w:hAnsi="Times New Roman" w:cs="Times New Roman"/>
          <w:b/>
          <w:color w:val="auto"/>
          <w:sz w:val="24"/>
          <w:szCs w:val="24"/>
          <w:lang w:val="ru-RU" w:eastAsia="ru-RU" w:bidi="ru-RU"/>
        </w:rPr>
        <w:t xml:space="preserve">Производственная, Производственно-технологическая практика </w:t>
      </w:r>
    </w:p>
    <w:p w:rsidR="001D1DAB" w:rsidRPr="00087CBF" w:rsidRDefault="001D1DAB" w:rsidP="001D1DAB">
      <w:pPr>
        <w:spacing w:after="2" w:line="254" w:lineRule="auto"/>
        <w:ind w:left="720" w:right="0" w:firstLine="0"/>
        <w:contextualSpacing/>
        <w:jc w:val="left"/>
        <w:rPr>
          <w:rFonts w:ascii="Times New Roman" w:eastAsia="Times New Roman" w:hAnsi="Times New Roman" w:cs="Times New Roman"/>
          <w:b/>
          <w:color w:val="auto"/>
          <w:sz w:val="24"/>
          <w:szCs w:val="24"/>
          <w:lang w:val="ru-RU" w:eastAsia="ru-RU"/>
        </w:rPr>
      </w:pPr>
      <w:r w:rsidRPr="00087CBF">
        <w:rPr>
          <w:rFonts w:ascii="Times New Roman" w:eastAsia="Times New Roman" w:hAnsi="Times New Roman" w:cs="Times New Roman"/>
          <w:i/>
          <w:color w:val="auto"/>
          <w:sz w:val="16"/>
          <w:szCs w:val="16"/>
          <w:lang w:val="ru-RU" w:eastAsia="ru-RU"/>
        </w:rPr>
        <w:t>(вид практики)</w:t>
      </w:r>
    </w:p>
    <w:p w:rsidR="001D1DAB" w:rsidRPr="00087CBF" w:rsidRDefault="001D1DAB" w:rsidP="001D1DAB">
      <w:pPr>
        <w:spacing w:after="2" w:line="254" w:lineRule="auto"/>
        <w:ind w:left="720" w:right="0" w:firstLine="0"/>
        <w:contextualSpacing/>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 xml:space="preserve"> с  « </w:t>
      </w:r>
      <w:r w:rsidRPr="00087CBF">
        <w:rPr>
          <w:rFonts w:ascii="Times New Roman" w:eastAsia="Times New Roman" w:hAnsi="Times New Roman" w:cs="Times New Roman"/>
          <w:b/>
          <w:color w:val="auto"/>
          <w:sz w:val="24"/>
          <w:szCs w:val="24"/>
          <w:lang w:val="ru-RU" w:eastAsia="ru-RU"/>
        </w:rPr>
        <w:t>___</w:t>
      </w:r>
      <w:r w:rsidRPr="00087CBF">
        <w:rPr>
          <w:rFonts w:ascii="Times New Roman" w:eastAsia="Times New Roman" w:hAnsi="Times New Roman" w:cs="Times New Roman"/>
          <w:color w:val="auto"/>
          <w:sz w:val="24"/>
          <w:szCs w:val="24"/>
          <w:lang w:val="ru-RU" w:eastAsia="ru-RU"/>
        </w:rPr>
        <w:t xml:space="preserve"> » </w:t>
      </w:r>
      <w:r w:rsidRPr="00087CBF">
        <w:rPr>
          <w:rFonts w:ascii="Times New Roman" w:eastAsia="Times New Roman" w:hAnsi="Times New Roman" w:cs="Times New Roman"/>
          <w:b/>
          <w:color w:val="auto"/>
          <w:sz w:val="24"/>
          <w:szCs w:val="24"/>
          <w:lang w:val="ru-RU" w:eastAsia="ru-RU"/>
        </w:rPr>
        <w:t>_____ 202_ г.</w:t>
      </w:r>
      <w:r w:rsidRPr="00087CBF">
        <w:rPr>
          <w:rFonts w:ascii="Times New Roman" w:eastAsia="Times New Roman" w:hAnsi="Times New Roman" w:cs="Times New Roman"/>
          <w:color w:val="auto"/>
          <w:sz w:val="24"/>
          <w:szCs w:val="24"/>
          <w:lang w:val="ru-RU" w:eastAsia="ru-RU"/>
        </w:rPr>
        <w:t xml:space="preserve">  по    « </w:t>
      </w:r>
      <w:r w:rsidRPr="00087CBF">
        <w:rPr>
          <w:rFonts w:ascii="Times New Roman" w:eastAsia="Times New Roman" w:hAnsi="Times New Roman" w:cs="Times New Roman"/>
          <w:b/>
          <w:color w:val="auto"/>
          <w:sz w:val="24"/>
          <w:szCs w:val="24"/>
          <w:lang w:val="ru-RU" w:eastAsia="ru-RU"/>
        </w:rPr>
        <w:t>____</w:t>
      </w:r>
      <w:r w:rsidRPr="00087CBF">
        <w:rPr>
          <w:rFonts w:ascii="Times New Roman" w:eastAsia="Times New Roman" w:hAnsi="Times New Roman" w:cs="Times New Roman"/>
          <w:color w:val="auto"/>
          <w:sz w:val="24"/>
          <w:szCs w:val="24"/>
          <w:lang w:val="ru-RU" w:eastAsia="ru-RU"/>
        </w:rPr>
        <w:t xml:space="preserve">» </w:t>
      </w:r>
      <w:r w:rsidRPr="00087CBF">
        <w:rPr>
          <w:rFonts w:ascii="Times New Roman" w:eastAsia="Times New Roman" w:hAnsi="Times New Roman" w:cs="Times New Roman"/>
          <w:b/>
          <w:color w:val="auto"/>
          <w:sz w:val="24"/>
          <w:szCs w:val="24"/>
          <w:lang w:val="ru-RU" w:eastAsia="ru-RU"/>
        </w:rPr>
        <w:t xml:space="preserve"> _____ 202_ г.</w:t>
      </w:r>
    </w:p>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16"/>
          <w:szCs w:val="16"/>
          <w:lang w:val="ru-RU" w:eastAsia="ru-RU"/>
        </w:rPr>
      </w:pPr>
    </w:p>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 xml:space="preserve">Продолжительность  практики: </w:t>
      </w:r>
      <w:r w:rsidR="0056539F" w:rsidRPr="00087CBF">
        <w:rPr>
          <w:rFonts w:ascii="Times New Roman" w:eastAsia="Times New Roman" w:hAnsi="Times New Roman" w:cs="Times New Roman"/>
          <w:b/>
          <w:color w:val="auto"/>
          <w:sz w:val="24"/>
          <w:szCs w:val="24"/>
          <w:u w:val="single"/>
          <w:lang w:val="ru-RU" w:eastAsia="ru-RU" w:bidi="ru-RU"/>
        </w:rPr>
        <w:t>Производственная, Производственно-технологическая практика</w:t>
      </w:r>
      <w:r w:rsidRPr="00087CBF">
        <w:rPr>
          <w:rFonts w:ascii="Times New Roman" w:eastAsia="Times New Roman" w:hAnsi="Times New Roman" w:cs="Times New Roman"/>
          <w:b/>
          <w:color w:val="auto"/>
          <w:sz w:val="24"/>
          <w:szCs w:val="24"/>
          <w:u w:val="single"/>
          <w:lang w:val="ru-RU" w:eastAsia="ru-RU" w:bidi="ru-RU"/>
        </w:rPr>
        <w:t xml:space="preserve"> </w:t>
      </w:r>
      <w:r w:rsidRPr="00087CBF">
        <w:rPr>
          <w:rFonts w:ascii="Times New Roman" w:eastAsia="Times New Roman" w:hAnsi="Times New Roman" w:cs="Times New Roman"/>
          <w:color w:val="auto"/>
          <w:sz w:val="24"/>
          <w:szCs w:val="24"/>
          <w:lang w:val="ru-RU" w:eastAsia="ru-RU"/>
        </w:rPr>
        <w:t xml:space="preserve">в течение  </w:t>
      </w:r>
      <w:r w:rsidRPr="00087CBF">
        <w:rPr>
          <w:rFonts w:ascii="Times New Roman" w:eastAsia="Times New Roman" w:hAnsi="Times New Roman" w:cs="Times New Roman"/>
          <w:color w:val="auto"/>
          <w:sz w:val="24"/>
          <w:szCs w:val="24"/>
          <w:u w:val="single"/>
          <w:lang w:val="ru-RU" w:eastAsia="ru-RU"/>
        </w:rPr>
        <w:t>__</w:t>
      </w:r>
      <w:r w:rsidRPr="00087CBF">
        <w:rPr>
          <w:rFonts w:ascii="Times New Roman" w:eastAsia="Times New Roman" w:hAnsi="Times New Roman" w:cs="Times New Roman"/>
          <w:color w:val="auto"/>
          <w:sz w:val="24"/>
          <w:szCs w:val="24"/>
          <w:lang w:val="ru-RU" w:eastAsia="ru-RU"/>
        </w:rPr>
        <w:t xml:space="preserve"> недель (и), что </w:t>
      </w:r>
      <w:r w:rsidRPr="00087CBF">
        <w:rPr>
          <w:rFonts w:ascii="Times New Roman" w:eastAsia="Times New Roman" w:hAnsi="Times New Roman" w:cs="Times New Roman"/>
          <w:i/>
          <w:color w:val="auto"/>
          <w:sz w:val="16"/>
          <w:szCs w:val="16"/>
          <w:lang w:val="ru-RU" w:eastAsia="ru-RU"/>
        </w:rPr>
        <w:t xml:space="preserve">                                                                                     (вид практики)</w:t>
      </w:r>
    </w:p>
    <w:p w:rsidR="001D1DAB" w:rsidRPr="00087CBF" w:rsidRDefault="001D1DAB" w:rsidP="001D1DAB">
      <w:pPr>
        <w:spacing w:after="2" w:line="254" w:lineRule="auto"/>
        <w:ind w:left="426" w:right="0" w:firstLine="0"/>
        <w:contextualSpacing/>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составляет _</w:t>
      </w:r>
      <w:r w:rsidRPr="00087CBF">
        <w:rPr>
          <w:rFonts w:ascii="Times New Roman" w:eastAsia="Times New Roman" w:hAnsi="Times New Roman" w:cs="Times New Roman"/>
          <w:b/>
          <w:color w:val="auto"/>
          <w:sz w:val="24"/>
          <w:szCs w:val="24"/>
          <w:u w:val="single"/>
          <w:lang w:val="ru-RU" w:eastAsia="ru-RU"/>
        </w:rPr>
        <w:t>___</w:t>
      </w:r>
      <w:r w:rsidRPr="00087CBF">
        <w:rPr>
          <w:rFonts w:ascii="Times New Roman" w:eastAsia="Times New Roman" w:hAnsi="Times New Roman" w:cs="Times New Roman"/>
          <w:color w:val="auto"/>
          <w:sz w:val="24"/>
          <w:szCs w:val="24"/>
          <w:u w:val="single"/>
          <w:lang w:val="ru-RU" w:eastAsia="ru-RU"/>
        </w:rPr>
        <w:t xml:space="preserve">  </w:t>
      </w:r>
      <w:r w:rsidRPr="00087CBF">
        <w:rPr>
          <w:rFonts w:ascii="Times New Roman" w:eastAsia="Times New Roman" w:hAnsi="Times New Roman" w:cs="Times New Roman"/>
          <w:color w:val="auto"/>
          <w:sz w:val="24"/>
          <w:szCs w:val="24"/>
          <w:lang w:val="ru-RU" w:eastAsia="ru-RU"/>
        </w:rPr>
        <w:t>часов.</w:t>
      </w:r>
    </w:p>
    <w:p w:rsidR="001D1DAB" w:rsidRPr="00087CBF" w:rsidRDefault="001D1DAB" w:rsidP="001D1DAB">
      <w:pPr>
        <w:spacing w:after="2" w:line="254" w:lineRule="auto"/>
        <w:ind w:left="0" w:right="0" w:firstLine="0"/>
        <w:jc w:val="left"/>
        <w:rPr>
          <w:rFonts w:ascii="Times New Roman" w:eastAsia="Times New Roman" w:hAnsi="Times New Roman" w:cs="Times New Roman"/>
          <w:i/>
          <w:color w:val="auto"/>
          <w:sz w:val="16"/>
          <w:szCs w:val="16"/>
          <w:lang w:val="ru-RU" w:eastAsia="ru-RU"/>
        </w:rPr>
      </w:pPr>
      <w:r w:rsidRPr="00087CBF">
        <w:rPr>
          <w:rFonts w:ascii="Times New Roman" w:eastAsia="Times New Roman" w:hAnsi="Times New Roman" w:cs="Times New Roman"/>
          <w:i/>
          <w:color w:val="auto"/>
          <w:sz w:val="16"/>
          <w:szCs w:val="16"/>
          <w:lang w:val="ru-RU" w:eastAsia="ru-RU"/>
        </w:rPr>
        <w:t xml:space="preserve">                                                                    </w:t>
      </w:r>
    </w:p>
    <w:tbl>
      <w:tblPr>
        <w:tblW w:w="9214" w:type="dxa"/>
        <w:tblInd w:w="392"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528"/>
        <w:gridCol w:w="3686"/>
      </w:tblGrid>
      <w:tr w:rsidR="001D1DAB" w:rsidRPr="00CD4EFE" w:rsidTr="00F16BB5">
        <w:tc>
          <w:tcPr>
            <w:tcW w:w="5528" w:type="dxa"/>
            <w:tcBorders>
              <w:top w:val="nil"/>
              <w:left w:val="nil"/>
              <w:bottom w:val="nil"/>
              <w:right w:val="nil"/>
            </w:tcBorders>
            <w:shd w:val="clear" w:color="auto" w:fill="auto"/>
            <w:hideMark/>
          </w:tcPr>
          <w:p w:rsidR="001D1DAB" w:rsidRPr="00087CBF" w:rsidRDefault="001D1DAB" w:rsidP="001D1DAB">
            <w:pPr>
              <w:numPr>
                <w:ilvl w:val="0"/>
                <w:numId w:val="28"/>
              </w:numPr>
              <w:spacing w:after="2" w:line="254" w:lineRule="auto"/>
              <w:ind w:left="317" w:right="0" w:hanging="283"/>
              <w:contextualSpacing/>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Навыки, приобретенные за время практики:</w:t>
            </w:r>
          </w:p>
        </w:tc>
        <w:tc>
          <w:tcPr>
            <w:tcW w:w="3686" w:type="dxa"/>
            <w:tcBorders>
              <w:top w:val="nil"/>
              <w:left w:val="nil"/>
              <w:bottom w:val="single" w:sz="4" w:space="0" w:color="000000"/>
              <w:right w:val="nil"/>
            </w:tcBorders>
            <w:shd w:val="clear" w:color="auto" w:fill="auto"/>
            <w:hideMark/>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 xml:space="preserve">  </w:t>
            </w:r>
          </w:p>
        </w:tc>
      </w:tr>
      <w:tr w:rsidR="001D1DAB" w:rsidRPr="00CD4EFE" w:rsidTr="00F16BB5">
        <w:tc>
          <w:tcPr>
            <w:tcW w:w="9214" w:type="dxa"/>
            <w:gridSpan w:val="2"/>
            <w:tcBorders>
              <w:top w:val="nil"/>
              <w:left w:val="nil"/>
              <w:bottom w:val="single" w:sz="4" w:space="0" w:color="000000"/>
              <w:right w:val="nil"/>
            </w:tcBorders>
            <w:shd w:val="clear" w:color="auto" w:fill="auto"/>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1D1DAB" w:rsidRPr="00CD4EFE" w:rsidTr="00F16BB5">
        <w:trPr>
          <w:trHeight w:val="368"/>
        </w:trPr>
        <w:tc>
          <w:tcPr>
            <w:tcW w:w="9214" w:type="dxa"/>
            <w:gridSpan w:val="2"/>
            <w:tcBorders>
              <w:top w:val="single" w:sz="4" w:space="0" w:color="000000"/>
              <w:left w:val="nil"/>
              <w:bottom w:val="single" w:sz="4" w:space="0" w:color="000000"/>
              <w:right w:val="nil"/>
            </w:tcBorders>
            <w:shd w:val="clear" w:color="auto" w:fill="auto"/>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1D1DAB" w:rsidRPr="00CD4EFE" w:rsidTr="00F16BB5">
        <w:trPr>
          <w:trHeight w:val="368"/>
        </w:trPr>
        <w:tc>
          <w:tcPr>
            <w:tcW w:w="9214" w:type="dxa"/>
            <w:gridSpan w:val="2"/>
            <w:tcBorders>
              <w:top w:val="single" w:sz="4" w:space="0" w:color="000000"/>
              <w:left w:val="nil"/>
              <w:bottom w:val="single" w:sz="4" w:space="0" w:color="000000"/>
              <w:right w:val="nil"/>
            </w:tcBorders>
            <w:shd w:val="clear" w:color="auto" w:fill="auto"/>
          </w:tcPr>
          <w:p w:rsidR="001D1DAB" w:rsidRPr="00087CBF" w:rsidRDefault="001D1DAB" w:rsidP="001D1DAB">
            <w:pPr>
              <w:spacing w:after="2" w:line="254" w:lineRule="auto"/>
              <w:ind w:left="0" w:right="0" w:firstLine="0"/>
              <w:jc w:val="left"/>
              <w:rPr>
                <w:rFonts w:ascii="Times New Roman" w:eastAsia="Times New Roman" w:hAnsi="Times New Roman" w:cs="Times New Roman"/>
                <w:sz w:val="24"/>
                <w:szCs w:val="24"/>
                <w:lang w:val="ru-RU" w:eastAsia="ru-RU"/>
              </w:rPr>
            </w:pPr>
          </w:p>
        </w:tc>
      </w:tr>
    </w:tbl>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969"/>
      </w:tblGrid>
      <w:tr w:rsidR="001D1DAB" w:rsidRPr="00CD4EFE" w:rsidTr="00F16BB5">
        <w:tc>
          <w:tcPr>
            <w:tcW w:w="5245" w:type="dxa"/>
            <w:tcBorders>
              <w:top w:val="nil"/>
              <w:left w:val="nil"/>
              <w:bottom w:val="nil"/>
              <w:right w:val="nil"/>
            </w:tcBorders>
            <w:shd w:val="clear" w:color="auto" w:fill="auto"/>
            <w:hideMark/>
          </w:tcPr>
          <w:p w:rsidR="001D1DAB" w:rsidRPr="00087CBF" w:rsidRDefault="001D1DAB" w:rsidP="001D1DAB">
            <w:pPr>
              <w:numPr>
                <w:ilvl w:val="0"/>
                <w:numId w:val="28"/>
              </w:numPr>
              <w:spacing w:after="2" w:line="254" w:lineRule="auto"/>
              <w:ind w:left="317" w:right="0" w:hanging="283"/>
              <w:contextualSpacing/>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Отзыв об отношении студента (ки) к работе:</w:t>
            </w:r>
          </w:p>
        </w:tc>
        <w:tc>
          <w:tcPr>
            <w:tcW w:w="3969" w:type="dxa"/>
            <w:tcBorders>
              <w:top w:val="nil"/>
              <w:left w:val="nil"/>
              <w:bottom w:val="single" w:sz="4" w:space="0" w:color="000000"/>
              <w:right w:val="nil"/>
            </w:tcBorders>
            <w:shd w:val="clear" w:color="auto" w:fill="auto"/>
          </w:tcPr>
          <w:p w:rsidR="001D1DAB" w:rsidRPr="00087CBF" w:rsidRDefault="001D1DAB" w:rsidP="001D1DAB">
            <w:pPr>
              <w:spacing w:after="2" w:line="254" w:lineRule="auto"/>
              <w:ind w:left="33" w:right="0" w:hanging="33"/>
              <w:jc w:val="left"/>
              <w:rPr>
                <w:rFonts w:ascii="Times New Roman" w:eastAsia="Times New Roman" w:hAnsi="Times New Roman" w:cs="Times New Roman"/>
                <w:color w:val="auto"/>
                <w:sz w:val="24"/>
                <w:szCs w:val="24"/>
                <w:lang w:val="ru-RU" w:eastAsia="ru-RU"/>
              </w:rPr>
            </w:pPr>
          </w:p>
        </w:tc>
      </w:tr>
      <w:tr w:rsidR="001D1DAB" w:rsidRPr="00CD4EFE" w:rsidTr="00F16BB5">
        <w:tc>
          <w:tcPr>
            <w:tcW w:w="9214" w:type="dxa"/>
            <w:gridSpan w:val="2"/>
            <w:tcBorders>
              <w:top w:val="nil"/>
              <w:left w:val="nil"/>
              <w:bottom w:val="single" w:sz="4" w:space="0" w:color="000000"/>
              <w:right w:val="nil"/>
            </w:tcBorders>
            <w:shd w:val="clear" w:color="auto" w:fill="auto"/>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1D1DAB" w:rsidRPr="00CD4EFE" w:rsidTr="00F16BB5">
        <w:tc>
          <w:tcPr>
            <w:tcW w:w="9214" w:type="dxa"/>
            <w:gridSpan w:val="2"/>
            <w:tcBorders>
              <w:top w:val="single" w:sz="4" w:space="0" w:color="000000"/>
              <w:left w:val="nil"/>
              <w:bottom w:val="single" w:sz="4" w:space="0" w:color="000000"/>
              <w:right w:val="nil"/>
            </w:tcBorders>
            <w:shd w:val="clear" w:color="auto" w:fill="auto"/>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1D1DAB" w:rsidRPr="00CD4EFE" w:rsidTr="00F16BB5">
        <w:tc>
          <w:tcPr>
            <w:tcW w:w="9214" w:type="dxa"/>
            <w:gridSpan w:val="2"/>
            <w:tcBorders>
              <w:top w:val="single" w:sz="4" w:space="0" w:color="000000"/>
              <w:left w:val="nil"/>
              <w:bottom w:val="single" w:sz="4" w:space="0" w:color="000000"/>
              <w:right w:val="nil"/>
            </w:tcBorders>
            <w:shd w:val="clear" w:color="auto" w:fill="auto"/>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bl>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804"/>
      </w:tblGrid>
      <w:tr w:rsidR="001D1DAB" w:rsidRPr="00087CBF" w:rsidTr="00F16BB5">
        <w:tc>
          <w:tcPr>
            <w:tcW w:w="2410" w:type="dxa"/>
            <w:tcBorders>
              <w:top w:val="nil"/>
              <w:left w:val="nil"/>
              <w:bottom w:val="nil"/>
              <w:right w:val="nil"/>
            </w:tcBorders>
            <w:shd w:val="clear" w:color="auto" w:fill="auto"/>
            <w:hideMark/>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Оценка за практику:</w:t>
            </w:r>
          </w:p>
        </w:tc>
        <w:tc>
          <w:tcPr>
            <w:tcW w:w="6804" w:type="dxa"/>
            <w:tcBorders>
              <w:top w:val="nil"/>
              <w:left w:val="nil"/>
              <w:bottom w:val="single" w:sz="4" w:space="0" w:color="000000"/>
              <w:right w:val="nil"/>
            </w:tcBorders>
            <w:shd w:val="clear" w:color="auto" w:fill="auto"/>
            <w:hideMark/>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 xml:space="preserve">. </w:t>
            </w:r>
          </w:p>
        </w:tc>
      </w:tr>
      <w:tr w:rsidR="001D1DAB" w:rsidRPr="00087CBF" w:rsidTr="00F16BB5">
        <w:tc>
          <w:tcPr>
            <w:tcW w:w="9214" w:type="dxa"/>
            <w:gridSpan w:val="2"/>
            <w:tcBorders>
              <w:top w:val="nil"/>
              <w:left w:val="nil"/>
              <w:bottom w:val="single" w:sz="4" w:space="0" w:color="000000"/>
              <w:right w:val="nil"/>
            </w:tcBorders>
            <w:shd w:val="clear" w:color="auto" w:fill="auto"/>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r w:rsidR="001D1DAB" w:rsidRPr="00087CBF" w:rsidTr="00F16BB5">
        <w:tc>
          <w:tcPr>
            <w:tcW w:w="9214" w:type="dxa"/>
            <w:gridSpan w:val="2"/>
            <w:tcBorders>
              <w:top w:val="single" w:sz="4" w:space="0" w:color="000000"/>
              <w:left w:val="nil"/>
              <w:bottom w:val="single" w:sz="4" w:space="0" w:color="000000"/>
              <w:right w:val="nil"/>
            </w:tcBorders>
            <w:shd w:val="clear" w:color="auto" w:fill="auto"/>
          </w:tcPr>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tc>
      </w:tr>
    </w:tbl>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p w:rsidR="001D1DAB" w:rsidRPr="00087CBF" w:rsidRDefault="001D1DAB" w:rsidP="001D1DAB">
      <w:pPr>
        <w:spacing w:after="2" w:line="254" w:lineRule="auto"/>
        <w:ind w:left="0" w:right="0" w:firstLine="0"/>
        <w:jc w:val="left"/>
        <w:rPr>
          <w:rFonts w:ascii="Times New Roman" w:eastAsia="Times New Roman" w:hAnsi="Times New Roman" w:cs="Times New Roman"/>
          <w:color w:val="auto"/>
          <w:sz w:val="24"/>
          <w:szCs w:val="24"/>
          <w:lang w:val="ru-RU" w:eastAsia="ru-RU"/>
        </w:rPr>
      </w:pPr>
    </w:p>
    <w:p w:rsidR="001D1DAB" w:rsidRPr="00087CBF" w:rsidRDefault="001D1DAB" w:rsidP="001D1DAB">
      <w:pPr>
        <w:spacing w:after="200" w:line="276" w:lineRule="auto"/>
        <w:ind w:left="0" w:right="0" w:firstLine="0"/>
        <w:jc w:val="left"/>
        <w:rPr>
          <w:rFonts w:ascii="Times New Roman" w:eastAsia="Times New Roman" w:hAnsi="Times New Roman" w:cs="Times New Roman"/>
          <w:color w:val="auto"/>
          <w:sz w:val="24"/>
          <w:szCs w:val="24"/>
          <w:lang w:val="ru-RU" w:eastAsia="ru-RU"/>
        </w:rPr>
      </w:pPr>
    </w:p>
    <w:p w:rsidR="001D1DAB" w:rsidRPr="00087CBF" w:rsidRDefault="001D1DAB" w:rsidP="001D1DAB">
      <w:pPr>
        <w:tabs>
          <w:tab w:val="left" w:pos="284"/>
        </w:tabs>
        <w:spacing w:after="200" w:line="276" w:lineRule="auto"/>
        <w:ind w:left="284" w:right="0" w:firstLine="0"/>
        <w:jc w:val="left"/>
        <w:rPr>
          <w:rFonts w:ascii="Times New Roman" w:eastAsia="Times New Roman" w:hAnsi="Times New Roman" w:cs="Times New Roman"/>
          <w:color w:val="auto"/>
          <w:sz w:val="24"/>
          <w:szCs w:val="24"/>
          <w:lang w:val="ru-RU" w:eastAsia="ru-RU"/>
        </w:rPr>
      </w:pPr>
      <w:r w:rsidRPr="00087CBF">
        <w:rPr>
          <w:rFonts w:ascii="Times New Roman" w:eastAsia="Times New Roman" w:hAnsi="Times New Roman" w:cs="Times New Roman"/>
          <w:color w:val="auto"/>
          <w:sz w:val="24"/>
          <w:szCs w:val="24"/>
          <w:lang w:val="ru-RU" w:eastAsia="ru-RU"/>
        </w:rPr>
        <w:t>«___»___________20____г.</w:t>
      </w:r>
    </w:p>
    <w:p w:rsidR="001D1DAB" w:rsidRPr="00087CBF" w:rsidRDefault="001D1DAB" w:rsidP="001D1DAB">
      <w:pPr>
        <w:spacing w:after="200" w:line="276" w:lineRule="auto"/>
        <w:ind w:left="0" w:right="0" w:firstLine="0"/>
        <w:jc w:val="left"/>
        <w:rPr>
          <w:rFonts w:ascii="Times New Roman" w:eastAsia="Times New Roman" w:hAnsi="Times New Roman" w:cs="Times New Roman"/>
          <w:color w:val="auto"/>
          <w:sz w:val="24"/>
          <w:szCs w:val="24"/>
          <w:lang w:val="ru-RU" w:eastAsia="ru-RU"/>
        </w:rPr>
      </w:pPr>
    </w:p>
    <w:p w:rsidR="001D1DAB" w:rsidRPr="00087CBF" w:rsidRDefault="001D1DAB" w:rsidP="001D1DAB">
      <w:pPr>
        <w:spacing w:after="200" w:line="276" w:lineRule="auto"/>
        <w:ind w:left="0" w:right="0" w:firstLine="0"/>
        <w:jc w:val="left"/>
        <w:rPr>
          <w:rFonts w:ascii="Times New Roman" w:eastAsia="Times New Roman" w:hAnsi="Times New Roman" w:cs="Times New Roman"/>
          <w:color w:val="auto"/>
          <w:sz w:val="24"/>
          <w:szCs w:val="24"/>
          <w:lang w:val="ru-RU" w:eastAsia="ru-RU"/>
        </w:rPr>
      </w:pPr>
    </w:p>
    <w:p w:rsidR="001D1DAB" w:rsidRPr="00087CBF" w:rsidRDefault="001D1DAB" w:rsidP="001D1DAB">
      <w:pPr>
        <w:spacing w:after="0" w:line="240" w:lineRule="auto"/>
        <w:ind w:left="284" w:right="0" w:firstLine="0"/>
        <w:rPr>
          <w:rFonts w:ascii="Times New Roman" w:eastAsia="Times New Roman" w:hAnsi="Times New Roman" w:cs="Times New Roman"/>
          <w:i/>
          <w:color w:val="auto"/>
          <w:sz w:val="16"/>
          <w:szCs w:val="16"/>
          <w:lang w:val="ru-RU" w:eastAsia="ru-RU"/>
        </w:rPr>
      </w:pPr>
      <w:r w:rsidRPr="00087CBF">
        <w:rPr>
          <w:rFonts w:ascii="Times New Roman" w:eastAsia="Times New Roman" w:hAnsi="Times New Roman" w:cs="Times New Roman"/>
          <w:color w:val="auto"/>
          <w:sz w:val="24"/>
          <w:szCs w:val="24"/>
          <w:lang w:val="ru-RU" w:eastAsia="ru-RU"/>
        </w:rPr>
        <w:t xml:space="preserve">Руководитель практики от организации                       </w:t>
      </w:r>
      <w:r w:rsidRPr="00087CBF">
        <w:rPr>
          <w:rFonts w:ascii="Times New Roman" w:eastAsia="Times New Roman" w:hAnsi="Times New Roman" w:cs="Times New Roman"/>
          <w:i/>
          <w:color w:val="auto"/>
          <w:sz w:val="16"/>
          <w:szCs w:val="16"/>
          <w:lang w:val="ru-RU" w:eastAsia="ru-RU"/>
        </w:rPr>
        <w:t xml:space="preserve">                                                        ( подпись)</w:t>
      </w:r>
    </w:p>
    <w:p w:rsidR="001D1DAB" w:rsidRPr="00087CBF" w:rsidRDefault="001D1DAB" w:rsidP="001D1DAB">
      <w:pPr>
        <w:autoSpaceDE w:val="0"/>
        <w:autoSpaceDN w:val="0"/>
        <w:adjustRightInd w:val="0"/>
        <w:spacing w:after="0" w:line="264" w:lineRule="auto"/>
        <w:ind w:left="0" w:right="-1" w:firstLine="0"/>
        <w:rPr>
          <w:rFonts w:ascii="Times New Roman" w:eastAsia="TimesNewRomanPSMT" w:hAnsi="Times New Roman" w:cs="Times New Roman"/>
          <w:sz w:val="24"/>
          <w:szCs w:val="24"/>
          <w:lang w:val="ru-RU"/>
        </w:rPr>
      </w:pPr>
    </w:p>
    <w:p w:rsidR="001D1DAB" w:rsidRPr="001D1DAB" w:rsidRDefault="001D1DAB" w:rsidP="0090427D">
      <w:pPr>
        <w:autoSpaceDE w:val="0"/>
        <w:autoSpaceDN w:val="0"/>
        <w:adjustRightInd w:val="0"/>
        <w:spacing w:after="0" w:line="264" w:lineRule="auto"/>
        <w:ind w:left="0" w:right="-1" w:firstLine="0"/>
        <w:rPr>
          <w:rFonts w:ascii="Times New Roman" w:hAnsi="Times New Roman" w:cs="Times New Roman"/>
          <w:szCs w:val="18"/>
          <w:lang w:val="ru-RU"/>
        </w:rPr>
      </w:pPr>
      <w:r w:rsidRPr="00087CBF">
        <w:rPr>
          <w:rFonts w:ascii="Times New Roman" w:eastAsia="TimesNewRomanPSMT" w:hAnsi="Times New Roman" w:cs="Times New Roman"/>
          <w:sz w:val="24"/>
          <w:szCs w:val="24"/>
          <w:lang w:val="ru-RU"/>
        </w:rPr>
        <w:t>Печать</w:t>
      </w:r>
    </w:p>
    <w:p w:rsidR="00144817" w:rsidRPr="00ED7AAC" w:rsidRDefault="00144817" w:rsidP="001D1DAB">
      <w:pPr>
        <w:spacing w:line="264" w:lineRule="auto"/>
        <w:ind w:left="-153" w:right="116" w:firstLine="0"/>
        <w:jc w:val="center"/>
        <w:rPr>
          <w:rFonts w:ascii="Times New Roman" w:hAnsi="Times New Roman" w:cs="Times New Roman"/>
          <w:szCs w:val="18"/>
          <w:lang w:val="ru-RU"/>
        </w:rPr>
      </w:pPr>
    </w:p>
    <w:sectPr w:rsidR="00144817" w:rsidRPr="00ED7AAC" w:rsidSect="00ED7AAC">
      <w:pgSz w:w="11906" w:h="16838"/>
      <w:pgMar w:top="1180" w:right="850" w:bottom="1729" w:left="1701" w:header="720" w:footer="581"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27F" w:rsidRDefault="0005727F">
      <w:pPr>
        <w:spacing w:after="0" w:line="240" w:lineRule="auto"/>
      </w:pPr>
      <w:r>
        <w:separator/>
      </w:r>
    </w:p>
  </w:endnote>
  <w:endnote w:type="continuationSeparator" w:id="0">
    <w:p w:rsidR="0005727F" w:rsidRDefault="0005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rebuchet MS">
    <w:panose1 w:val="020B0603020202020204"/>
    <w:charset w:val="CC"/>
    <w:family w:val="swiss"/>
    <w:pitch w:val="variable"/>
    <w:sig w:usb0="00000687" w:usb1="00000000" w:usb2="00000000" w:usb3="00000000" w:csb0="0000009F" w:csb1="00000000"/>
  </w:font>
  <w:font w:name="TimesNewRomanPSMT">
    <w:altName w:val="MS Mincho"/>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E2" w:rsidRDefault="0090427D">
    <w:pPr>
      <w:spacing w:after="2" w:line="259" w:lineRule="auto"/>
      <w:ind w:left="0" w:right="1" w:firstLine="0"/>
      <w:jc w:val="center"/>
    </w:pPr>
    <w:r>
      <w:rPr>
        <w:noProof/>
        <w:lang w:val="ru-RU" w:eastAsia="ru-RU"/>
      </w:rPr>
      <mc:AlternateContent>
        <mc:Choice Requires="wpg">
          <w:drawing>
            <wp:anchor distT="0" distB="0" distL="114300" distR="114300" simplePos="0" relativeHeight="251657728" behindDoc="0" locked="0" layoutInCell="1" allowOverlap="1" wp14:anchorId="52A48C77" wp14:editId="0DAD96E9">
              <wp:simplePos x="0" y="0"/>
              <wp:positionH relativeFrom="page">
                <wp:posOffset>3357245</wp:posOffset>
              </wp:positionH>
              <wp:positionV relativeFrom="page">
                <wp:posOffset>9667875</wp:posOffset>
              </wp:positionV>
              <wp:extent cx="1385570" cy="360045"/>
              <wp:effectExtent l="0" t="0" r="0" b="0"/>
              <wp:wrapSquare wrapText="bothSides"/>
              <wp:docPr id="12468" name="Group 1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13008" name="Shape 13008"/>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3009" name="Shape 13009"/>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10" name="Shape 13010"/>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3011" name="Shape 13011"/>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3012" name="Shape 13012"/>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13" name="Shape 13013"/>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3014" name="Shape 13014"/>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15" name="Shape 13015"/>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3016" name="Shape 13016"/>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3017" name="Shape 13017"/>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18" name="Shape 13018"/>
                      <wps:cNvSpPr/>
                      <wps:spPr>
                        <a:xfrm>
                          <a:off x="5074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3019" name="Shape 13019"/>
                      <wps:cNvSpPr/>
                      <wps:spPr>
                        <a:xfrm>
                          <a:off x="54864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20" name="Shape 13020"/>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3021" name="Shape 13021"/>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22" name="Shape 13022"/>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23" name="Shape 13023"/>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3024" name="Shape 13024"/>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25" name="Shape 13025"/>
                      <wps:cNvSpPr/>
                      <wps:spPr>
                        <a:xfrm>
                          <a:off x="8366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3026" name="Shape 13026"/>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27" name="Shape 13027"/>
                      <wps:cNvSpPr/>
                      <wps:spPr>
                        <a:xfrm>
                          <a:off x="94640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3028" name="Shape 13028"/>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29" name="Shape 13029"/>
                      <wps:cNvSpPr/>
                      <wps:spPr>
                        <a:xfrm>
                          <a:off x="105613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3030" name="Shape 13030"/>
                      <wps:cNvSpPr/>
                      <wps:spPr>
                        <a:xfrm>
                          <a:off x="112471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3031" name="Shape 13031"/>
                      <wps:cNvSpPr/>
                      <wps:spPr>
                        <a:xfrm>
                          <a:off x="11795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32" name="Shape 13032"/>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3033" name="Shape 13033"/>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3034" name="Shape 13034"/>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3035" name="Shape 13035"/>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2497" name="Shape 1249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12498" name="Shape 12498"/>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2F3E01D" id="Group 12468" o:spid="_x0000_s1026" style="position:absolute;margin-left:264.35pt;margin-top:761.25pt;width:109.1pt;height:28.35pt;z-index:251657728;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">
              <v:shape id="Shape 13008"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zCsMA&#10;AADeAAAADwAAAGRycy9kb3ducmV2LnhtbESPzW7CMBCE70h9B2sr9QZ2QQKUYhCqhODKzwOs4m0S&#10;Ea+j2DUJT989VOK2q5md+XazG3yrMvWxCWzhc2ZAEZfBNVxZuF0P0zWomJAdtoHJwkgRdtu3yQYL&#10;Fx58pnxJlZIQjgVaqFPqCq1jWZPHOAsdsWg/ofeYZO0r7Xp8SLhv9dyYpfbYsDTU2NF3TeX98ust&#10;6JteHee544N55nxMVfNcjaO1H+/D/gtUoiG9zP/XJyf4C2OEV96RGf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BzCsMAAADeAAAADwAAAAAAAAAAAAAAAACYAgAAZHJzL2Rv&#10;d25yZXYueG1sUEsFBgAAAAAEAAQA9QAAAIgDAAAAAA==&#10;" path="m,l27432,r,359994l,359994,,e" fillcolor="black" stroked="f" strokeweight="0">
                <v:stroke miterlimit="83231f" joinstyle="miter"/>
                <v:path arrowok="t" textboxrect="0,0,27432,359994"/>
              </v:shape>
              <v:shape id="Shape 13009"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nxMQA&#10;AADeAAAADwAAAGRycy9kb3ducmV2LnhtbERP32vCMBB+H+x/CDfwbSarMNZqlFEoE8bAOQUfz+Zs&#10;i82lJJl2/70ZDPZ2H9/PW6xG24sL+dA51vA0VSCIa2c6bjTsvqrHFxAhIhvsHZOGHwqwWt7fLbAw&#10;7sqfdNnGRqQQDgVqaGMcCilD3ZLFMHUDceJOzluMCfpGGo/XFG57mSn1LC12nBpaHKhsqT5vv62G&#10;crbP/Md7nmfHg6824a0q2e21njyMr3MQkcb4L/5zr02aP1Mqh9930g1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Zp8TEAAAA3gAAAA8AAAAAAAAAAAAAAAAAmAIAAGRycy9k&#10;b3ducmV2LnhtbFBLBQYAAAAABAAEAPUAAACJAwAAAAA=&#10;" path="m,l13716,r,359994l,359994,,e" fillcolor="black" stroked="f" strokeweight="0">
                <v:stroke miterlimit="83231f" joinstyle="miter"/>
                <v:path arrowok="t" textboxrect="0,0,13716,359994"/>
              </v:shape>
              <v:shape id="Shape 13010"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xcUA&#10;AADeAAAADwAAAGRycy9kb3ducmV2LnhtbESPQWvDMAyF74X9B6PCbo3TFcbI6pR2Y7Sw09L9ABGr&#10;SUgsm9hL0/366jDYTUJP771vu5vdoCYaY+fZwDrLQRHX3nbcGPg+f6xeQMWEbHHwTAZuFGFXPiy2&#10;WFh/5S+aqtQoMeFYoIE2pVBoHeuWHMbMB2K5XfzoMMk6NtqOeBVzN+inPH/WDjuWhBYDvbVU99WP&#10;M+CnBj9/3y+9pvlQH8OtCnyojHlczvtXUInm9C/++z5Zqb/J1wIgODKD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L/FxQAAAN4AAAAPAAAAAAAAAAAAAAAAAJgCAABkcnMv&#10;ZG93bnJldi54bWxQSwUGAAAAAAQABAD1AAAAigMAAAAA&#10;" path="m,l41148,r,359994l,359994,,e" fillcolor="black" stroked="f" strokeweight="0">
                <v:stroke miterlimit="83231f" joinstyle="miter"/>
                <v:path arrowok="t" textboxrect="0,0,41148,359994"/>
              </v:shape>
              <v:shape id="Shape 13011"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teMUA&#10;AADeAAAADwAAAGRycy9kb3ducmV2LnhtbERPTWvCQBC9F/oflin0VndjMbTRVaoiCPWi9tLbkB2T&#10;0OxsyG5MzK93C4Xe5vE+Z7EabC2u1PrKsYZkokAQ585UXGj4Ou9e3kD4gGywdkwabuRhtXx8WGBm&#10;XM9Hup5CIWII+ww1lCE0mZQ+L8min7iGOHIX11oMEbaFNC32MdzWcqpUKi1WHBtKbGhTUv5z6qyG&#10;Yb0rDkG+q+3nbPzmLh2Tgz9r/fw0fMxBBBrCv/jPvTdx/qtKEvh9J94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Zq14xQAAAN4AAAAPAAAAAAAAAAAAAAAAAJgCAABkcnMv&#10;ZG93bnJldi54bWxQSwUGAAAAAAQABAD1AAAAigMAAAAA&#10;" path="m,l54864,r,359994l,359994,,e" fillcolor="black" stroked="f" strokeweight="0">
                <v:stroke miterlimit="83231f" joinstyle="miter"/>
                <v:path arrowok="t" textboxrect="0,0,54864,359994"/>
              </v:shape>
              <v:shape id="Shape 13012"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SjaMQA&#10;AADeAAAADwAAAGRycy9kb3ducmV2LnhtbERP22rCQBB9L/gPywh9qxsjlBpdRQLBghRaL+DjmB2T&#10;YHY27K4a/75bKPg2h3Od+bI3rbiR841lBeNRAoK4tLrhSsF+V7x9gPABWWNrmRQ8yMNyMXiZY6bt&#10;nX/otg2ViCHsM1RQh9BlUvqyJoN+ZDviyJ2tMxgidJXUDu8x3LQyTZJ3abDh2FBjR3lN5WV7NQry&#10;ySF1X5vpND0dXfHt10XO9qDU67BfzUAE6sNT/O/+1HH+JBmn8PdOv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o2jEAAAA3gAAAA8AAAAAAAAAAAAAAAAAmAIAAGRycy9k&#10;b3ducmV2LnhtbFBLBQYAAAAABAAEAPUAAACJAwAAAAA=&#10;" path="m,l13716,r,359994l,359994,,e" fillcolor="black" stroked="f" strokeweight="0">
                <v:stroke miterlimit="83231f" joinstyle="miter"/>
                <v:path arrowok="t" textboxrect="0,0,13716,359994"/>
              </v:shape>
              <v:shape id="Shape 13013"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ssEA&#10;AADeAAAADwAAAGRycy9kb3ducmV2LnhtbERP24rCMBB9F/yHMIJvmqqwLNVU1EUU9mmrHzA00ws2&#10;k9Bka/XrjbCwb3M419lsB9OKnjrfWFawmCcgiAurG64UXC/H2ScIH5A1tpZJwYM8bLPxaIOptnf+&#10;oT4PlYgh7FNUUIfgUil9UZNBP7eOOHKl7QyGCLtK6g7vMdy0cpkkH9Jgw7GhRkeHmopb/msU2L7C&#10;7+dXeZM07IuTe+SO97lS08mwW4MINIR/8Z/7rOP8VbJYwfudeIP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iIbLBAAAA3gAAAA8AAAAAAAAAAAAAAAAAmAIAAGRycy9kb3du&#10;cmV2LnhtbFBLBQYAAAAABAAEAPUAAACGAwAAAAA=&#10;" path="m,l41148,r,359994l,359994,,e" fillcolor="black" stroked="f" strokeweight="0">
                <v:stroke miterlimit="83231f" joinstyle="miter"/>
                <v:path arrowok="t" textboxrect="0,0,41148,359994"/>
              </v:shape>
              <v:shape id="Shape 13014"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eh8UA&#10;AADeAAAADwAAAGRycy9kb3ducmV2LnhtbERP22rCQBB9L/gPyxT6phujlJq6igRCBSm0XsDHMTtN&#10;QrOzYXfV+PduQejbHM515svetOJCzjeWFYxHCQji0uqGKwX7XTF8A+EDssbWMim4kYflYvA0x0zb&#10;K3/TZRsqEUPYZ6igDqHLpPRlTQb9yHbEkfuxzmCI0FVSO7zGcNPKNElepcGGY0ONHeU1lb/bs1GQ&#10;Tw6p+9zMZunp6Iov/1HkbA9KvTz3q3cQgfrwL3641zrOnyTjKfy9E2+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Z6HxQAAAN4AAAAPAAAAAAAAAAAAAAAAAJgCAABkcnMv&#10;ZG93bnJldi54bWxQSwUGAAAAAAQABAD1AAAAigMAAAAA&#10;" path="m,l13716,r,359994l,359994,,e" fillcolor="black" stroked="f" strokeweight="0">
                <v:stroke miterlimit="83231f" joinstyle="miter"/>
                <v:path arrowok="t" textboxrect="0,0,13716,359994"/>
              </v:shape>
              <v:shape id="Shape 13015"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cXcIA&#10;AADeAAAADwAAAGRycy9kb3ducmV2LnhtbERPzWrCQBC+F/oOyxR6q5tYLJK6hkYpCp4afYAhOybB&#10;7OySXZPYp3cLBW/z8f3OKp9MJwbqfWtZQTpLQBBXVrdcKzgdv9+WIHxA1thZJgU38pCvn59WmGk7&#10;8g8NZahFDGGfoYImBJdJ6auGDPqZdcSRO9veYIiwr6XucYzhppPzJPmQBluODQ062jRUXcqrUWCH&#10;Gg+/2/NF0lRUO3crHRelUq8v09cniEBTeIj/3Xsd578n6QL+3o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xxdwgAAAN4AAAAPAAAAAAAAAAAAAAAAAJgCAABkcnMvZG93&#10;bnJldi54bWxQSwUGAAAAAAQABAD1AAAAhwMAAAAA&#10;" path="m,l41148,r,359994l,359994,,e" fillcolor="black" stroked="f" strokeweight="0">
                <v:stroke miterlimit="83231f" joinstyle="miter"/>
                <v:path arrowok="t" textboxrect="0,0,41148,359994"/>
              </v:shape>
              <v:shape id="Shape 13016"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UPsEA&#10;AADeAAAADwAAAGRycy9kb3ducmV2LnhtbERP3WrCMBS+H/gO4Qy8m0k7qFKNMgbibtf5AIfm2Bab&#10;k9LE2Pr0izDY3fn4fs/uMNleRBp951hDtlIgiGtnOm40nH+ObxsQPiAb7B2Thpk8HPaLlx2Wxt35&#10;m2IVGpFC2JeooQ1hKKX0dUsW/coNxIm7uNFiSHBspBnxnsJtL3OlCmmx49TQ4kCfLdXX6mY1yLNc&#10;n/I48FE9YjyFpnus51nr5ev0sQURaAr/4j/3l0nz31VWwPOddIP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K1D7BAAAA3gAAAA8AAAAAAAAAAAAAAAAAmAIAAGRycy9kb3du&#10;cmV2LnhtbFBLBQYAAAAABAAEAPUAAACGAwAAAAA=&#10;" path="m,l27432,r,359994l,359994,,e" fillcolor="black" stroked="f" strokeweight="0">
                <v:stroke miterlimit="83231f" joinstyle="miter"/>
                <v:path arrowok="t" textboxrect="0,0,27432,359994"/>
              </v:shape>
              <v:shape id="Shape 13017"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MA8MUA&#10;AADeAAAADwAAAGRycy9kb3ducmV2LnhtbERP22rCQBB9L/gPyxT6phsj2Jq6igRCBSm0XsDHMTtN&#10;QrOzYXfV+PduQejbHM515svetOJCzjeWFYxHCQji0uqGKwX7XTF8A+EDssbWMim4kYflYvA0x0zb&#10;K3/TZRsqEUPYZ6igDqHLpPRlTQb9yHbEkfuxzmCI0FVSO7zGcNPKNEmm0mDDsaHGjvKayt/t2SjI&#10;J4fUfW5ms/R0dMWX/yhytgelXp771TuIQH34Fz/cax3nT5LxK/y9E2+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wDwxQAAAN4AAAAPAAAAAAAAAAAAAAAAAJgCAABkcnMv&#10;ZG93bnJldi54bWxQSwUGAAAAAAQABAD1AAAAigMAAAAA&#10;" path="m,l13716,r,359994l,359994,,e" fillcolor="black" stroked="f" strokeweight="0">
                <v:stroke miterlimit="83231f" joinstyle="miter"/>
                <v:path arrowok="t" textboxrect="0,0,13716,359994"/>
              </v:shape>
              <v:shape id="Shape 13018" o:spid="_x0000_s1037" style="position:absolute;left:5074;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18MA&#10;AADeAAAADwAAAGRycy9kb3ducmV2LnhtbESPQW/CMAyF75P4D5GRdhsJTAJUCAhNQuw64AdYjWkr&#10;GqdqQmj59fNh0m623vN7n7f7wbcqUx+bwBbmMwOKuAyu4crC9XL8WIOKCdlhG5gsjBRhv5u8bbFw&#10;4ck/lM+pUhLCsUALdUpdoXUsa/IYZ6EjFu0Weo9J1r7SrsenhPtWL4xZao8NS0ONHX3VVN7PD29B&#10;X/XqtMgdH80r51OqmtdqHK19nw6HDahEQ/o3/11/O8H/NHPhlXdkBr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nl18MAAADeAAAADwAAAAAAAAAAAAAAAACYAgAAZHJzL2Rv&#10;d25yZXYueG1sUEsFBgAAAAAEAAQA9QAAAIgDAAAAAA==&#10;" path="m,l27432,r,359994l,359994,,e" fillcolor="black" stroked="f" strokeweight="0">
                <v:stroke miterlimit="83231f" joinstyle="miter"/>
                <v:path arrowok="t" textboxrect="0,0,27432,359994"/>
              </v:shape>
              <v:shape id="Shape 13019" o:spid="_x0000_s1038" style="position:absolute;left:548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xGcQA&#10;AADeAAAADwAAAGRycy9kb3ducmV2LnhtbERP22rCQBB9L/Qflin0rW6MUJroKiUQLJSC9QI+jtkx&#10;Cc3Oht1V0793BcG3OZzrzBaD6cSZnG8tKxiPEhDEldUt1wq2m/LtA4QPyBo7y6Tgnzws5s9PM8y1&#10;vfAvndehFjGEfY4KmhD6XEpfNWTQj2xPHLmjdQZDhK6W2uElhptOpknyLg22HBsa7KloqPpbn4yC&#10;YrJL3c93lqWHvStXflkWbHdKvb4Mn1MQgYbwEN/dXzrOnyTjDG7vxBv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AMRnEAAAA3gAAAA8AAAAAAAAAAAAAAAAAmAIAAGRycy9k&#10;b3ducmV2LnhtbFBLBQYAAAAABAAEAPUAAACJAwAAAAA=&#10;" path="m,l13716,r,359994l,359994,,e" fillcolor="black" stroked="f" strokeweight="0">
                <v:stroke miterlimit="83231f" joinstyle="miter"/>
                <v:path arrowok="t" textboxrect="0,0,13716,359994"/>
              </v:shape>
              <v:shape id="Shape 13020"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jbMQA&#10;AADeAAAADwAAAGRycy9kb3ducmV2LnhtbESPQWvDMAyF74P9B6PBbqu9FNaS1QllUNrruv4AEWtJ&#10;aCyH2HOT/vrpMNhNQk/vvW9Xz35QmabYB7bwujKgiJvgem4tXL4OL1tQMSE7HAKThYUi1NXjww5L&#10;F278SfmcWiUmHEu00KU0llrHpiOPcRVGYrl9h8ljknVqtZvwJuZ+0IUxb9pjz5LQ4UgfHTXX84+3&#10;oC96cyzyyAdzz/mY2v6+WRZrn5/m/TuoRHP6F/99n5zUX5tCAARHZt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DI2zEAAAA3gAAAA8AAAAAAAAAAAAAAAAAmAIAAGRycy9k&#10;b3ducmV2LnhtbFBLBQYAAAAABAAEAPUAAACJAwAAAAA=&#10;" path="m,l27432,r,359994l,359994,,e" fillcolor="black" stroked="f" strokeweight="0">
                <v:stroke miterlimit="83231f" joinstyle="miter"/>
                <v:path arrowok="t" textboxrect="0,0,27432,359994"/>
              </v:shape>
              <v:shape id="Shape 13021"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r3osQA&#10;AADeAAAADwAAAGRycy9kb3ducmV2LnhtbERP22rCQBB9L/gPywh9qxsjlBpdRQLBghRaL+DjmB2T&#10;YHY27K4a/75bKPg2h3Od+bI3rbiR841lBeNRAoK4tLrhSsF+V7x9gPABWWNrmRQ8yMNyMXiZY6bt&#10;nX/otg2ViCHsM1RQh9BlUvqyJoN+ZDviyJ2tMxgidJXUDu8x3LQyTZJ3abDh2FBjR3lN5WV7NQry&#10;ySF1X5vpND0dXfHt10XO9qDU67BfzUAE6sNT/O/+1HH+JEnH8PdOv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a96LEAAAA3gAAAA8AAAAAAAAAAAAAAAAAmAIAAGRycy9k&#10;b3ducmV2LnhtbFBLBQYAAAAABAAEAPUAAACJAwAAAAA=&#10;" path="m,l13716,r,359994l,359994,,e" fillcolor="black" stroked="f" strokeweight="0">
                <v:stroke miterlimit="83231f" joinstyle="miter"/>
                <v:path arrowok="t" textboxrect="0,0,13716,359994"/>
              </v:shape>
              <v:shape id="Shape 13022"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hp1cQA&#10;AADeAAAADwAAAGRycy9kb3ducmV2LnhtbERP32vCMBB+H/g/hBP2NtNFGLMaZRTKBmPgnIKPZ3O2&#10;xeZSkky7/94Iwt7u4/t5i9VgO3EmH1rHGp4nGQjiypmWaw3bn/LpFUSIyAY7x6ThjwKslqOHBebG&#10;XfibzptYixTCIUcNTYx9LmWoGrIYJq4nTtzReYsxQV9L4/GSwm0nVZa9SIstp4YGeyoaqk6bX6uh&#10;mO6U//qczdRh78t1eC8LdjutH8fD2xxEpCH+i+/uD5PmTzOl4PZOukE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adXEAAAA3gAAAA8AAAAAAAAAAAAAAAAAmAIAAGRycy9k&#10;b3ducmV2LnhtbFBLBQYAAAAABAAEAPUAAACJAwAAAAA=&#10;" path="m,l13716,r,359994l,359994,,e" fillcolor="black" stroked="f" strokeweight="0">
                <v:stroke miterlimit="83231f" joinstyle="miter"/>
                <v:path arrowok="t" textboxrect="0,0,13716,359994"/>
              </v:shape>
              <v:shape id="Shape 13023"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7rD8EA&#10;AADeAAAADwAAAGRycy9kb3ducmV2LnhtbERP24rCMBB9F/yHMIJvmq7CIl1TWV0WhX2y7gcMzfSC&#10;zSQ0sVa/3giCb3M411lvBtOKnjrfWFbwMU9AEBdWN1wp+D/9zlYgfEDW2FomBTfysMnGozWm2l75&#10;SH0eKhFD2KeooA7BpVL6oiaDfm4dceRK2xkMEXaV1B1eY7hp5SJJPqXBhmNDjY52NRXn/GIU2L7C&#10;v/tPeZY0bIu9u+WOt7lS08nw/QUi0BDe4pf7oOP8ZbJYwvOdeIP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O6w/BAAAA3gAAAA8AAAAAAAAAAAAAAAAAmAIAAGRycy9kb3du&#10;cmV2LnhtbFBLBQYAAAAABAAEAPUAAACGAwAAAAA=&#10;" path="m,l41148,r,359994l,359994,,e" fillcolor="black" stroked="f" strokeweight="0">
                <v:stroke miterlimit="83231f" joinstyle="miter"/>
                <v:path arrowok="t" textboxrect="0,0,41148,359994"/>
              </v:shape>
              <v:shape id="Shape 13024"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UOsQA&#10;AADeAAAADwAAAGRycy9kb3ducmV2LnhtbERP22rCQBB9L/QflhH6phtjKRpdpQRChVKoN/BxzI5J&#10;MDsbdldN/75bEPo2h3Odxao3rbiR841lBeNRAoK4tLrhSsF+VwynIHxA1thaJgU/5GG1fH5aYKbt&#10;nTd024ZKxBD2GSqoQ+gyKX1Zk0E/sh1x5M7WGQwRukpqh/cYblqZJsmbNNhwbKixo7ym8rK9GgX5&#10;5JC6r8/ZLD0dXfHtP4qc7UGpl0H/PgcRqA//4od7reP8SZK+wt878Qa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tVDrEAAAA3gAAAA8AAAAAAAAAAAAAAAAAmAIAAGRycy9k&#10;b3ducmV2LnhtbFBLBQYAAAAABAAEAPUAAACJAwAAAAA=&#10;" path="m,l13716,r,359994l,359994,,e" fillcolor="black" stroked="f" strokeweight="0">
                <v:stroke miterlimit="83231f" joinstyle="miter"/>
                <v:path arrowok="t" textboxrect="0,0,13716,359994"/>
              </v:shape>
              <v:shape id="Shape 13025" o:spid="_x0000_s1044" style="position:absolute;left:8366;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A9MAA&#10;AADeAAAADwAAAGRycy9kb3ducmV2LnhtbERPzYrCMBC+L/gOYQRva2KXValGkQVxr6s+wNCMbbGZ&#10;lCbG1qc3C4K3+fh+Z73tbSMidb52rGE2VSCIC2dqLjWcT/vPJQgfkA02jknDQB62m9HHGnPj7vxH&#10;8RhKkULY56ihCqHNpfRFRRb91LXEibu4zmJIsCul6fCewm0jM6Xm0mLNqaHCln4qKq7Hm9Ugz3Jx&#10;yGLLe/WI8RDK+rEYBq0n4363AhGoD2/xy/1r0vwvlX3D/zvpBr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SA9MAAAADeAAAADwAAAAAAAAAAAAAAAACYAgAAZHJzL2Rvd25y&#10;ZXYueG1sUEsFBgAAAAAEAAQA9QAAAIUDAAAAAA==&#10;" path="m,l27432,r,359994l,359994,,e" fillcolor="black" stroked="f" strokeweight="0">
                <v:stroke miterlimit="83231f" joinstyle="miter"/>
                <v:path arrowok="t" textboxrect="0,0,27432,359994"/>
              </v:shape>
              <v:shape id="Shape 13026"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v1sQA&#10;AADeAAAADwAAAGRycy9kb3ducmV2LnhtbERPyWrDMBC9B/oPYgK9JXIcCIkb2RSDaaEUmg16nFgT&#10;29QaGUlN3L+vCoXc5vHW2Raj6cWVnO8sK1jMExDEtdUdNwqOh2q2BuEDssbeMin4IQ9F/jDZYqbt&#10;jXd03YdGxBD2GSpoQxgyKX3dkkE/twNx5C7WGQwRukZqh7cYbnqZJslKGuw4NrQ4UNlS/bX/NgrK&#10;5Sl172+bTXr+dNWHf6lKtielHqfj8xOIQGO4i//drzrOXybpCv7eiT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zb9bEAAAA3gAAAA8AAAAAAAAAAAAAAAAAmAIAAGRycy9k&#10;b3ducmV2LnhtbFBLBQYAAAAABAAEAPUAAACJAwAAAAA=&#10;" path="m,l13716,r,359994l,359994,,e" fillcolor="black" stroked="f" strokeweight="0">
                <v:stroke miterlimit="83231f" joinstyle="miter"/>
                <v:path arrowok="t" textboxrect="0,0,13716,359994"/>
              </v:shape>
              <v:shape id="Shape 13027" o:spid="_x0000_s1046" style="position:absolute;left:9464;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9aKsMA&#10;AADeAAAADwAAAGRycy9kb3ducmV2LnhtbERPTYvCMBC9C/6HMAt700QXXa1GURdB0MuqF29DM7Zl&#10;m0lponb99UYQvM3jfc503thSXKn2hWMNva4CQZw6U3Cm4XhYd0YgfEA2WDomDf/kYT5rt6aYGHfj&#10;X7ruQyZiCPsENeQhVImUPs3Jou+6ijhyZ1dbDBHWmTQ13mK4LWVfqaG0WHBsyLGiVU7p3/5iNTTL&#10;dbYLcqx+toP7iS/De2/nD1p/fjSLCYhATXiLX+6NifO/VP8bnu/EG+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9aKsMAAADeAAAADwAAAAAAAAAAAAAAAACYAgAAZHJzL2Rv&#10;d25yZXYueG1sUEsFBgAAAAAEAAQA9QAAAIgDAAAAAA==&#10;" path="m,l54864,r,359994l,359994,,e" fillcolor="black" stroked="f" strokeweight="0">
                <v:stroke miterlimit="83231f" joinstyle="miter"/>
                <v:path arrowok="t" textboxrect="0,0,54864,359994"/>
              </v:shape>
              <v:shape id="Shape 13028"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eP8cA&#10;AADeAAAADwAAAGRycy9kb3ducmV2LnhtbESPQWvCQBCF74X+h2UK3uqmEURTVymBUKEIVSv0OM1O&#10;k9DsbNjdavrvOwfB2wzvzXvfrDaj69WZQuw8G3iaZqCIa287bgx8HKvHBaiYkC32nsnAH0XYrO/v&#10;VlhYf+E9nQ+pURLCsUADbUpDoXWsW3IYp34gFu3bB4dJ1tBoG/Ai4a7XeZbNtcOOpaHFgcqW6p/D&#10;rzNQzk552L0tl/nXZ6je42tVsj8ZM3kYX55BJRrTzXy93lrBn2W58Mo7MoNe/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gXj/HAAAA3gAAAA8AAAAAAAAAAAAAAAAAmAIAAGRy&#10;cy9kb3ducmV2LnhtbFBLBQYAAAAABAAEAPUAAACMAwAAAAA=&#10;" path="m,l13716,r,359994l,359994,,e" fillcolor="black" stroked="f" strokeweight="0">
                <v:stroke miterlimit="83231f" joinstyle="miter"/>
                <v:path arrowok="t" textboxrect="0,0,13716,359994"/>
              </v:shape>
              <v:shape id="Shape 13029" o:spid="_x0000_s1048" style="position:absolute;left:1056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c5cIA&#10;AADeAAAADwAAAGRycy9kb3ducmV2LnhtbERP22rCQBB9L/gPyxT6VjdNQWqaVaqlKPjU6AcM2ckF&#10;s7NLdpvEfr0rCL7N4VwnX0+mEwP1vrWs4G2egCAurW65VnA6/rx+gPABWWNnmRRcyMN6NXvKMdN2&#10;5F8ailCLGMI+QwVNCC6T0pcNGfRz64gjV9neYIiwr6XucYzhppNpkiykwZZjQ4OOtg2V5+LPKLBD&#10;jYf/7+osadqUO3cpHG8KpV6ep69PEIGm8BDf3Xsd578n6RJu78Qb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ZtzlwgAAAN4AAAAPAAAAAAAAAAAAAAAAAJgCAABkcnMvZG93&#10;bnJldi54bWxQSwUGAAAAAAQABAD1AAAAhwMAAAAA&#10;" path="m,l41148,r,359994l,359994,,e" fillcolor="black" stroked="f" strokeweight="0">
                <v:stroke miterlimit="83231f" joinstyle="miter"/>
                <v:path arrowok="t" textboxrect="0,0,41148,359994"/>
              </v:shape>
              <v:shape id="Shape 13030" o:spid="_x0000_s1049" style="position:absolute;left:1124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1scMA&#10;AADeAAAADwAAAGRycy9kb3ducmV2LnhtbESPQW/CMAyF70j8h8hIu0ECSDAVAkKTELsO+AFW47UV&#10;jVM1WWj59fNh0m62/Pze+/bHwbcqUx+bwBaWCwOKuAyu4crC/Xaev4OKCdlhG5gsjBTheJhO9li4&#10;8OQvytdUKTHhWKCFOqWu0DqWNXmMi9ARy+079B6TrH2lXY9PMfetXhmz0R4bloQaO/qoqXxcf7wF&#10;fdfbyyp3fDavnC+pal7bcbT2bTacdqASDelf/Pf96aT+2qwFQHBkBn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q1scMAAADeAAAADwAAAAAAAAAAAAAAAACYAgAAZHJzL2Rv&#10;d25yZXYueG1sUEsFBgAAAAAEAAQA9QAAAIgDAAAAAA==&#10;" path="m,l27432,r,359994l,359994,,e" fillcolor="black" stroked="f" strokeweight="0">
                <v:stroke miterlimit="83231f" joinstyle="miter"/>
                <v:path arrowok="t" textboxrect="0,0,27432,359994"/>
              </v:shape>
              <v:shape id="Shape 13031" o:spid="_x0000_s1050" style="position:absolute;left:117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hf8QA&#10;AADeAAAADwAAAGRycy9kb3ducmV2LnhtbERP22rCQBB9L/Qflin0rW5MoNToKiUQLJSC9QI+jtkx&#10;Cc3Oht1V0793BcG3OZzrzBaD6cSZnG8tKxiPEhDEldUt1wq2m/LtA4QPyBo7y6Tgnzws5s9PM8y1&#10;vfAvndehFjGEfY4KmhD6XEpfNWTQj2xPHLmjdQZDhK6W2uElhptOpknyLg22HBsa7KloqPpbn4yC&#10;Itul7ud7MkkPe1eu/LIs2O6Uen0ZPqcgAg3hIb67v3ScnyXZGG7vxBv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DYX/EAAAA3gAAAA8AAAAAAAAAAAAAAAAAmAIAAGRycy9k&#10;b3ducmV2LnhtbFBLBQYAAAAABAAEAPUAAACJAwAAAAA=&#10;" path="m,l13716,r,359994l,359994,,e" fillcolor="black" stroked="f" strokeweight="0">
                <v:stroke miterlimit="83231f" joinstyle="miter"/>
                <v:path arrowok="t" textboxrect="0,0,13716,359994"/>
              </v:shape>
              <v:shape id="Shape 13032"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OXcAA&#10;AADeAAAADwAAAGRycy9kb3ducmV2LnhtbERP24rCMBB9X/Afwgi+rYkVVKpRZEH01csHDM3YFptJ&#10;aWJs/fqNsLBvczjX2ex624hIna8da5hNFQjiwpmaSw236+F7BcIHZIONY9IwkIfddvS1wdy4F58p&#10;XkIpUgj7HDVUIbS5lL6oyKKfupY4cXfXWQwJdqU0Hb5SuG1kptRCWqw5NVTY0k9FxePytBrkTS6P&#10;WWz5oN4xHkNZv5fDoPVk3O/XIAL14V/85z6ZNH+u5hl83kk3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SOXcAAAADeAAAADwAAAAAAAAAAAAAAAACYAgAAZHJzL2Rvd25y&#10;ZXYueG1sUEsFBgAAAAAEAAQA9QAAAIUDAAAAAA==&#10;" path="m,l27432,r,359994l,359994,,e" fillcolor="black" stroked="f" strokeweight="0">
                <v:stroke miterlimit="83231f" joinstyle="miter"/>
                <v:path arrowok="t" textboxrect="0,0,27432,359994"/>
              </v:shape>
              <v:shape id="Shape 13033"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d90sEA&#10;AADeAAAADwAAAGRycy9kb3ducmV2LnhtbERPzYrCMBC+L/gOYRa8bdO1INI1yqqIgierDzA0Y1ts&#10;JqGJtfr0RljY23x8vzNfDqYVPXW+sazgO0lBEJdWN1wpOJ+2XzMQPiBrbC2Tggd5WC5GH3PMtb3z&#10;kfoiVCKGsM9RQR2Cy6X0ZU0GfWIdceQutjMYIuwqqTu8x3DTykmaTqXBhmNDjY7WNZXX4mYU2L7C&#10;w3NzuUoaVuXOPQrHq0Kp8efw+wMi0BD+xX/uvY7zszTL4P1OvEE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XfdLBAAAA3gAAAA8AAAAAAAAAAAAAAAAAmAIAAGRycy9kb3du&#10;cmV2LnhtbFBLBQYAAAAABAAEAPUAAACGAwAAAAA=&#10;" path="m,l41148,r,359994l,359994,,e" fillcolor="black" stroked="f" strokeweight="0">
                <v:stroke miterlimit="83231f" joinstyle="miter"/>
                <v:path arrowok="t" textboxrect="0,0,41148,359994"/>
              </v:shape>
              <v:shape id="Shape 13034"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C58QA&#10;AADeAAAADwAAAGRycy9kb3ducmV2LnhtbERP32vCMBB+H/g/hBP2NlNbGdoZRQplggymTtjjrbm1&#10;Zc2lJFHrf28Gg73dx/fzluvBdOJCzreWFUwnCQjiyuqWawUfx/JpDsIHZI2dZVJwIw/r1ehhibm2&#10;V97T5RBqEUPY56igCaHPpfRVQwb9xPbEkfu2zmCI0NVSO7zGcNPJNEmepcGWY0ODPRUNVT+Hs1FQ&#10;ZKfUve0Wi/Tr05Xv/rUs2J6UehwPmxcQgYbwL/5zb3WcnyXZDH7fiT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0wufEAAAA3gAAAA8AAAAAAAAAAAAAAAAAmAIAAGRycy9k&#10;b3ducmV2LnhtbFBLBQYAAAAABAAEAPUAAACJAwAAAAA=&#10;" path="m,l13716,r,359994l,359994,,e" fillcolor="black" stroked="f" strokeweight="0">
                <v:stroke miterlimit="83231f" joinstyle="miter"/>
                <v:path arrowok="t" textboxrect="0,0,13716,359994"/>
              </v:shape>
              <v:shape id="Shape 13035"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0WKcAA&#10;AADeAAAADwAAAGRycy9kb3ducmV2LnhtbERPzYrCMBC+C/sOYYS9aaKiLtUoiyDuVe0DDM1sW2wm&#10;pYmx9ek3C4K3+fh+Z7vvbSMidb52rGE2VSCIC2dqLjXk1+PkC4QPyAYbx6RhIA/73cdoi5lxDz5T&#10;vIRSpBD2GWqoQmgzKX1RkUU/dS1x4n5dZzEk2JXSdPhI4baRc6VW0mLNqaHClg4VFbfL3WqQuVyf&#10;5rHlo3rGeApl/VwPg9af4/57AyJQH97il/vHpPkLtVjC/zvpBr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0WKcAAAADeAAAADwAAAAAAAAAAAAAAAACYAgAAZHJzL2Rvd25y&#10;ZXYueG1sUEsFBgAAAAAEAAQA9QAAAIUDAAAAAA==&#10;" path="m,l27432,r,359994l,359994,,e" fillcolor="black" stroked="f" strokeweight="0">
                <v:stroke miterlimit="83231f" joinstyle="miter"/>
                <v:path arrowok="t" textboxrect="0,0,27432,359994"/>
              </v:shape>
              <v:shape id="Shape 12497"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0TV8MA&#10;AADeAAAADwAAAGRycy9kb3ducmV2LnhtbERPzYrCMBC+C75DGGEvoqmyqNs1igqVvXiw+gBjM7bF&#10;ZlKSqN233ywI3ubj+53lujONeJDztWUFk3ECgriwuuZSwfmUjRYgfEDW2FgmBb/kYb3q95aYavvk&#10;Iz3yUIoYwj5FBVUIbSqlLyoy6Me2JY7c1TqDIUJXSu3wGcNNI6dJMpMGa44NFba0q6i45XejINsP&#10;t7pY5MPD5ZhcM+e04/1BqY9Bt/kGEagLb/HL/aPj/Onn1xz+34k3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0TV8MAAADeAAAADwAAAAAAAAAAAAAAAACYAgAAZHJzL2Rv&#10;d25yZXYueG1sUEsFBgAAAAAEAAQA9QAAAIgDAAAAAA==&#10;" path="m,359994l,,,359994xe" fillcolor="black" stroked="f" strokeweight="0">
                <v:stroke miterlimit="83231f" joinstyle="miter"/>
                <v:path arrowok="t" textboxrect="0,0,0,359994"/>
              </v:shape>
              <v:shape id="Shape 12498"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JcYA&#10;AADeAAAADwAAAGRycy9kb3ducmV2LnhtbESPQW/CMAyF70j8h8hIuyBIhxBihYC2SUVcOFD2A0xj&#10;2orGqZIMun8/HybtZus9v/d5ux9cpx4UYuvZwOs8A0VcedtybeDrUszWoGJCtth5JgM/FGG/G4+2&#10;mFv/5DM9ylQrCeGYo4EmpT7XOlYNOYxz3xOLdvPBYZI11NoGfEq46/Qiy1baYcvS0GBPnw1V9/Lb&#10;GSgO0w9brcvp6XrObkUINvDhZMzLZHjfgEo0pH/z3/XRCv5i+Sa88o7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HJcYAAADeAAAADwAAAAAAAAAAAAAAAACYAgAAZHJz&#10;L2Rvd25yZXYueG1sUEsFBgAAAAAEAAQA9QAAAIsDAAAAAA==&#10;" path="m,359994l,,,359994xe" fillcolor="black" stroked="f" strokeweight="0">
                <v:stroke miterlimit="83231f" joinstyle="miter"/>
                <v:path arrowok="t" textboxrect="0,0,0,359994"/>
              </v:shape>
              <w10:wrap type="square" anchorx="page" anchory="page"/>
            </v:group>
          </w:pict>
        </mc:Fallback>
      </mc:AlternateContent>
    </w:r>
    <w:r w:rsidR="00530936">
      <w:t>1637615484</w:t>
    </w:r>
  </w:p>
  <w:p w:rsidR="002338E2" w:rsidRDefault="00530936">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E2" w:rsidRDefault="00530936">
    <w:pPr>
      <w:spacing w:after="0" w:line="259" w:lineRule="auto"/>
      <w:ind w:left="0" w:right="1" w:firstLine="0"/>
      <w:jc w:val="center"/>
    </w:pPr>
    <w:r>
      <w:fldChar w:fldCharType="begin"/>
    </w:r>
    <w:r>
      <w:instrText xml:space="preserve"> PAGE   \* MERGEFORMAT </w:instrText>
    </w:r>
    <w:r>
      <w:fldChar w:fldCharType="separate"/>
    </w:r>
    <w:r w:rsidR="00CD4EFE">
      <w:rPr>
        <w:noProof/>
      </w:rPr>
      <w:t>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E2" w:rsidRDefault="00530936">
    <w:pPr>
      <w:spacing w:after="0" w:line="259" w:lineRule="auto"/>
      <w:ind w:left="0" w:right="1" w:firstLine="0"/>
      <w:jc w:val="center"/>
    </w:pPr>
    <w:r>
      <w:fldChar w:fldCharType="begin"/>
    </w:r>
    <w:r>
      <w:instrText xml:space="preserve"> PAGE   \* MERGEFORMAT </w:instrText>
    </w:r>
    <w:r>
      <w:fldChar w:fldCharType="separate"/>
    </w:r>
    <w:r w:rsidR="00CD4EFE">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27F" w:rsidRDefault="0005727F">
      <w:pPr>
        <w:spacing w:after="0" w:line="240" w:lineRule="auto"/>
      </w:pPr>
      <w:r>
        <w:separator/>
      </w:r>
    </w:p>
  </w:footnote>
  <w:footnote w:type="continuationSeparator" w:id="0">
    <w:p w:rsidR="0005727F" w:rsidRDefault="00057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B96"/>
    <w:multiLevelType w:val="hybridMultilevel"/>
    <w:tmpl w:val="62388F88"/>
    <w:lvl w:ilvl="0" w:tplc="CF6629BA">
      <w:start w:val="1"/>
      <w:numFmt w:val="decimal"/>
      <w:lvlText w:val="%1)"/>
      <w:lvlJc w:val="left"/>
      <w:pPr>
        <w:ind w:left="7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EC683C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7AC6FF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CF8638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352D40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C38E77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7869D8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26225E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AD4C91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C61C8E"/>
    <w:multiLevelType w:val="hybridMultilevel"/>
    <w:tmpl w:val="D51ACD0A"/>
    <w:lvl w:ilvl="0" w:tplc="AF30410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D4278"/>
    <w:multiLevelType w:val="hybridMultilevel"/>
    <w:tmpl w:val="F072EFB2"/>
    <w:lvl w:ilvl="0" w:tplc="37062E96">
      <w:start w:val="1"/>
      <w:numFmt w:val="decimal"/>
      <w:lvlText w:val="%1."/>
      <w:lvlJc w:val="left"/>
      <w:pPr>
        <w:ind w:left="75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E4C86F8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FA80E9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C02046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6CC2D9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37214F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AAA7D2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C0AEE5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A14840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1180677"/>
    <w:multiLevelType w:val="hybridMultilevel"/>
    <w:tmpl w:val="FBA813A8"/>
    <w:lvl w:ilvl="0" w:tplc="8938A5D6">
      <w:start w:val="1"/>
      <w:numFmt w:val="decimal"/>
      <w:lvlText w:val="%1."/>
      <w:lvlJc w:val="left"/>
      <w:pPr>
        <w:ind w:left="284"/>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227972"/>
    <w:multiLevelType w:val="hybridMultilevel"/>
    <w:tmpl w:val="C1E4F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A441FA"/>
    <w:multiLevelType w:val="hybridMultilevel"/>
    <w:tmpl w:val="85C0B8B6"/>
    <w:lvl w:ilvl="0" w:tplc="A01E4CFC">
      <w:start w:val="1"/>
      <w:numFmt w:val="decimal"/>
      <w:lvlText w:val="%1."/>
      <w:lvlJc w:val="left"/>
      <w:pPr>
        <w:ind w:left="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18267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6EE50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ACC24B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81066E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4B01D9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52CBF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F1EEAF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320C4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44E23E3"/>
    <w:multiLevelType w:val="hybridMultilevel"/>
    <w:tmpl w:val="0AB88FE8"/>
    <w:lvl w:ilvl="0" w:tplc="4EDA5C9C">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32C888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5D4FCA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94A7C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100638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4F88F8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1C6557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58B62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84E0FD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83E4786"/>
    <w:multiLevelType w:val="hybridMultilevel"/>
    <w:tmpl w:val="E468290C"/>
    <w:lvl w:ilvl="0" w:tplc="10B2EE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DA872CF"/>
    <w:multiLevelType w:val="hybridMultilevel"/>
    <w:tmpl w:val="E6E20016"/>
    <w:lvl w:ilvl="0" w:tplc="9ABA5FBC">
      <w:start w:val="10"/>
      <w:numFmt w:val="decimal"/>
      <w:lvlText w:val="%1"/>
      <w:lvlJc w:val="left"/>
      <w:pPr>
        <w:ind w:left="710"/>
      </w:pPr>
      <w:rPr>
        <w:rFonts w:ascii="Times New Roman" w:eastAsia="Calibri"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4CAE3C7E">
      <w:start w:val="1"/>
      <w:numFmt w:val="lowerLetter"/>
      <w:lvlText w:val="%2"/>
      <w:lvlJc w:val="left"/>
      <w:pPr>
        <w:ind w:left="1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FAED042">
      <w:start w:val="1"/>
      <w:numFmt w:val="lowerRoman"/>
      <w:lvlText w:val="%3"/>
      <w:lvlJc w:val="left"/>
      <w:pPr>
        <w:ind w:left="2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074E8740">
      <w:start w:val="1"/>
      <w:numFmt w:val="decimal"/>
      <w:lvlText w:val="%4"/>
      <w:lvlJc w:val="left"/>
      <w:pPr>
        <w:ind w:left="2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3406527E">
      <w:start w:val="1"/>
      <w:numFmt w:val="lowerLetter"/>
      <w:lvlText w:val="%5"/>
      <w:lvlJc w:val="left"/>
      <w:pPr>
        <w:ind w:left="3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3268C80">
      <w:start w:val="1"/>
      <w:numFmt w:val="lowerRoman"/>
      <w:lvlText w:val="%6"/>
      <w:lvlJc w:val="left"/>
      <w:pPr>
        <w:ind w:left="44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3C67DA6">
      <w:start w:val="1"/>
      <w:numFmt w:val="decimal"/>
      <w:lvlText w:val="%7"/>
      <w:lvlJc w:val="left"/>
      <w:pPr>
        <w:ind w:left="51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DAAED896">
      <w:start w:val="1"/>
      <w:numFmt w:val="lowerLetter"/>
      <w:lvlText w:val="%8"/>
      <w:lvlJc w:val="left"/>
      <w:pPr>
        <w:ind w:left="58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BEEBC14">
      <w:start w:val="1"/>
      <w:numFmt w:val="lowerRoman"/>
      <w:lvlText w:val="%9"/>
      <w:lvlJc w:val="left"/>
      <w:pPr>
        <w:ind w:left="65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F315DF5"/>
    <w:multiLevelType w:val="hybridMultilevel"/>
    <w:tmpl w:val="F118F090"/>
    <w:lvl w:ilvl="0" w:tplc="88B27816">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D5168A"/>
    <w:multiLevelType w:val="hybridMultilevel"/>
    <w:tmpl w:val="B4B4ED88"/>
    <w:lvl w:ilvl="0" w:tplc="FD78A3AA">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08687C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0AA1B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E7E2C1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BF073C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F92E8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C897D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F812E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B004C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DB6494B"/>
    <w:multiLevelType w:val="hybridMultilevel"/>
    <w:tmpl w:val="07A6CEC0"/>
    <w:lvl w:ilvl="0" w:tplc="117E91EC">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5F1AEB8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1EE73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29666B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2A109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02656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A58554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B219C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B2486D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13B624F"/>
    <w:multiLevelType w:val="hybridMultilevel"/>
    <w:tmpl w:val="042C7D30"/>
    <w:lvl w:ilvl="0" w:tplc="FF027B3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71EEB80">
      <w:start w:val="10"/>
      <w:numFmt w:val="decimal"/>
      <w:lvlRestart w:val="0"/>
      <w:lvlText w:val="%2."/>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tplc="3EE8CB70">
      <w:start w:val="1"/>
      <w:numFmt w:val="lowerRoman"/>
      <w:lvlText w:val="%3"/>
      <w:lvlJc w:val="left"/>
      <w:pPr>
        <w:ind w:left="24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D10059A">
      <w:start w:val="1"/>
      <w:numFmt w:val="decimal"/>
      <w:lvlText w:val="%4"/>
      <w:lvlJc w:val="left"/>
      <w:pPr>
        <w:ind w:left="3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52A2568">
      <w:start w:val="1"/>
      <w:numFmt w:val="lowerLetter"/>
      <w:lvlText w:val="%5"/>
      <w:lvlJc w:val="left"/>
      <w:pPr>
        <w:ind w:left="3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3F0ACF0">
      <w:start w:val="1"/>
      <w:numFmt w:val="lowerRoman"/>
      <w:lvlText w:val="%6"/>
      <w:lvlJc w:val="left"/>
      <w:pPr>
        <w:ind w:left="4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9C1844">
      <w:start w:val="1"/>
      <w:numFmt w:val="decimal"/>
      <w:lvlText w:val="%7"/>
      <w:lvlJc w:val="left"/>
      <w:pPr>
        <w:ind w:left="5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1682C0A">
      <w:start w:val="1"/>
      <w:numFmt w:val="lowerLetter"/>
      <w:lvlText w:val="%8"/>
      <w:lvlJc w:val="left"/>
      <w:pPr>
        <w:ind w:left="6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EC01E3A">
      <w:start w:val="1"/>
      <w:numFmt w:val="lowerRoman"/>
      <w:lvlText w:val="%9"/>
      <w:lvlJc w:val="left"/>
      <w:pPr>
        <w:ind w:left="6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180362F"/>
    <w:multiLevelType w:val="hybridMultilevel"/>
    <w:tmpl w:val="B784C120"/>
    <w:lvl w:ilvl="0" w:tplc="5F8ABB78">
      <w:start w:val="4"/>
      <w:numFmt w:val="decimal"/>
      <w:lvlText w:val="%1."/>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92422E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666A62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8789DE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824C6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1849F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50893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572D22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8CAEA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3A03E70"/>
    <w:multiLevelType w:val="hybridMultilevel"/>
    <w:tmpl w:val="EE7239AC"/>
    <w:lvl w:ilvl="0" w:tplc="F7FC2588">
      <w:start w:val="3"/>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75F0E39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1EC1D0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B32BB0A">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0C20BD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A846015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89A7A0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85A30FA">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E0E1E0C">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4501D11"/>
    <w:multiLevelType w:val="hybridMultilevel"/>
    <w:tmpl w:val="8E3C3A04"/>
    <w:lvl w:ilvl="0" w:tplc="F55A2974">
      <w:start w:val="1"/>
      <w:numFmt w:val="bullet"/>
      <w:lvlText w:val="-"/>
      <w:lvlJc w:val="left"/>
      <w:pPr>
        <w:ind w:left="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6F8FF7C">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D84CC4C">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35C06D8">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61EF7BE">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514C45A">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7026AC">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BF82362">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A98F9C6">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F682B1A"/>
    <w:multiLevelType w:val="hybridMultilevel"/>
    <w:tmpl w:val="013CAAAE"/>
    <w:lvl w:ilvl="0" w:tplc="3EDCD424">
      <w:start w:val="1"/>
      <w:numFmt w:val="decimal"/>
      <w:lvlText w:val="%1."/>
      <w:lvlJc w:val="left"/>
      <w:pPr>
        <w:ind w:left="720" w:hanging="360"/>
      </w:pPr>
      <w:rPr>
        <w:rFonts w:hint="default"/>
        <w:color w:val="auto"/>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21233A"/>
    <w:multiLevelType w:val="hybridMultilevel"/>
    <w:tmpl w:val="2E365900"/>
    <w:lvl w:ilvl="0" w:tplc="EEBC6AAA">
      <w:start w:val="1"/>
      <w:numFmt w:val="decimal"/>
      <w:lvlText w:val="%1."/>
      <w:lvlJc w:val="left"/>
      <w:pPr>
        <w:ind w:left="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C924051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58E36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F2E28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EF4F50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4E4F5D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6AC397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C6348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04CE11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67A708D"/>
    <w:multiLevelType w:val="hybridMultilevel"/>
    <w:tmpl w:val="7A9AE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758C4"/>
    <w:multiLevelType w:val="hybridMultilevel"/>
    <w:tmpl w:val="603C3B8E"/>
    <w:lvl w:ilvl="0" w:tplc="007A92C8">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BE41D38">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1687D9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E6605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5E50D0">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45DEE">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2140A4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BCD26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7E971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1090D8A"/>
    <w:multiLevelType w:val="hybridMultilevel"/>
    <w:tmpl w:val="FB220040"/>
    <w:lvl w:ilvl="0" w:tplc="091E3F6E">
      <w:start w:val="4"/>
      <w:numFmt w:val="decimal"/>
      <w:lvlText w:val="%1"/>
      <w:lvlJc w:val="left"/>
      <w:pPr>
        <w:ind w:left="552"/>
      </w:pPr>
      <w:rPr>
        <w:rFonts w:ascii="Times New Roman" w:eastAsia="Calibri"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98E63FDE">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7178932E">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8C81832">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985212CC">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FFC296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E9A078C">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678ED7A">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1F8806DE">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BBC7584"/>
    <w:multiLevelType w:val="hybridMultilevel"/>
    <w:tmpl w:val="2AA66600"/>
    <w:lvl w:ilvl="0" w:tplc="92065676">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590AE8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076E7D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A29706">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A80E5C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7B2EB8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CF46DB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99469A0">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7AF34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E04071D"/>
    <w:multiLevelType w:val="hybridMultilevel"/>
    <w:tmpl w:val="FB4EAD72"/>
    <w:lvl w:ilvl="0" w:tplc="73200480">
      <w:start w:val="1"/>
      <w:numFmt w:val="decimal"/>
      <w:lvlText w:val="%1."/>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C00217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6B6934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5B049F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5F095A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F10BC2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1A2CB3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2A231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0ADD5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0D51A40"/>
    <w:multiLevelType w:val="hybridMultilevel"/>
    <w:tmpl w:val="5882CBEE"/>
    <w:lvl w:ilvl="0" w:tplc="19006D74">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ECC456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3C7DC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4A0863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4DEAB0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776053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E62B75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B4A01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A6481D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4AD0255"/>
    <w:multiLevelType w:val="hybridMultilevel"/>
    <w:tmpl w:val="5816A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B00F95"/>
    <w:multiLevelType w:val="hybridMultilevel"/>
    <w:tmpl w:val="061228C8"/>
    <w:lvl w:ilvl="0" w:tplc="022EF3E2">
      <w:start w:val="1"/>
      <w:numFmt w:val="bullet"/>
      <w:lvlText w:val="-"/>
      <w:lvlJc w:val="left"/>
      <w:pPr>
        <w:ind w:left="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1E506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8C8E24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CE8B3E6">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4C8064">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85275C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5E4486C">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75C833E">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708263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3AF53E9"/>
    <w:multiLevelType w:val="hybridMultilevel"/>
    <w:tmpl w:val="E5B610C4"/>
    <w:lvl w:ilvl="0" w:tplc="872ACD22">
      <w:start w:val="1"/>
      <w:numFmt w:val="decimal"/>
      <w:lvlText w:val="%1"/>
      <w:lvlJc w:val="left"/>
      <w:pPr>
        <w:ind w:left="27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602CFE52">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285CCE8A">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3C56032A">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3DA18FC">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0C000E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ABEE6C2">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377CD6E0">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0FD6EC4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3F0118B"/>
    <w:multiLevelType w:val="hybridMultilevel"/>
    <w:tmpl w:val="314226A0"/>
    <w:lvl w:ilvl="0" w:tplc="B6E4FB1E">
      <w:start w:val="2"/>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77177F8C"/>
    <w:multiLevelType w:val="hybridMultilevel"/>
    <w:tmpl w:val="18CEF10E"/>
    <w:lvl w:ilvl="0" w:tplc="6F7C4644">
      <w:start w:val="1"/>
      <w:numFmt w:val="decimal"/>
      <w:lvlText w:val="%1."/>
      <w:lvlJc w:val="left"/>
      <w:pPr>
        <w:ind w:left="75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4B185F6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8503B7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1E2BCB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DDA8FA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C0414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92D12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C64719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88B7D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9E62C61"/>
    <w:multiLevelType w:val="hybridMultilevel"/>
    <w:tmpl w:val="1B700ABE"/>
    <w:lvl w:ilvl="0" w:tplc="7A267C0A">
      <w:start w:val="2"/>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C3C6467"/>
    <w:multiLevelType w:val="hybridMultilevel"/>
    <w:tmpl w:val="6C485D5A"/>
    <w:lvl w:ilvl="0" w:tplc="B27CC6F4">
      <w:start w:val="1"/>
      <w:numFmt w:val="decimal"/>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D980D78"/>
    <w:multiLevelType w:val="hybridMultilevel"/>
    <w:tmpl w:val="804A095E"/>
    <w:lvl w:ilvl="0" w:tplc="AD424A88">
      <w:start w:val="1"/>
      <w:numFmt w:val="decimal"/>
      <w:lvlText w:val="%1."/>
      <w:lvlJc w:val="left"/>
      <w:pPr>
        <w:ind w:left="77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D1CE879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7EB57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D41DC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2C25B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840D4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7C265C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E348A0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CE0C3F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6"/>
  </w:num>
  <w:num w:numId="2">
    <w:abstractNumId w:val="25"/>
  </w:num>
  <w:num w:numId="3">
    <w:abstractNumId w:val="15"/>
  </w:num>
  <w:num w:numId="4">
    <w:abstractNumId w:val="20"/>
  </w:num>
  <w:num w:numId="5">
    <w:abstractNumId w:val="23"/>
  </w:num>
  <w:num w:numId="6">
    <w:abstractNumId w:val="6"/>
  </w:num>
  <w:num w:numId="7">
    <w:abstractNumId w:val="5"/>
  </w:num>
  <w:num w:numId="8">
    <w:abstractNumId w:val="13"/>
  </w:num>
  <w:num w:numId="9">
    <w:abstractNumId w:val="28"/>
  </w:num>
  <w:num w:numId="10">
    <w:abstractNumId w:val="8"/>
  </w:num>
  <w:num w:numId="11">
    <w:abstractNumId w:val="7"/>
  </w:num>
  <w:num w:numId="12">
    <w:abstractNumId w:val="0"/>
  </w:num>
  <w:num w:numId="13">
    <w:abstractNumId w:val="14"/>
  </w:num>
  <w:num w:numId="14">
    <w:abstractNumId w:val="18"/>
  </w:num>
  <w:num w:numId="15">
    <w:abstractNumId w:val="30"/>
  </w:num>
  <w:num w:numId="16">
    <w:abstractNumId w:val="17"/>
  </w:num>
  <w:num w:numId="17">
    <w:abstractNumId w:val="31"/>
  </w:num>
  <w:num w:numId="18">
    <w:abstractNumId w:val="16"/>
  </w:num>
  <w:num w:numId="19">
    <w:abstractNumId w:val="3"/>
  </w:num>
  <w:num w:numId="20">
    <w:abstractNumId w:val="2"/>
  </w:num>
  <w:num w:numId="21">
    <w:abstractNumId w:val="21"/>
  </w:num>
  <w:num w:numId="22">
    <w:abstractNumId w:val="19"/>
  </w:num>
  <w:num w:numId="23">
    <w:abstractNumId w:val="22"/>
  </w:num>
  <w:num w:numId="24">
    <w:abstractNumId w:val="10"/>
  </w:num>
  <w:num w:numId="25">
    <w:abstractNumId w:val="11"/>
  </w:num>
  <w:num w:numId="26">
    <w:abstractNumId w:val="12"/>
  </w:num>
  <w:num w:numId="27">
    <w:abstractNumId w:val="1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9"/>
  </w:num>
  <w:num w:numId="31">
    <w:abstractNumId w:val="4"/>
  </w:num>
  <w:num w:numId="32">
    <w:abstractNumId w:val="2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E2"/>
    <w:rsid w:val="000433E7"/>
    <w:rsid w:val="0005727F"/>
    <w:rsid w:val="00087CBF"/>
    <w:rsid w:val="000B77B5"/>
    <w:rsid w:val="001415BE"/>
    <w:rsid w:val="00144817"/>
    <w:rsid w:val="00150ED9"/>
    <w:rsid w:val="001521E8"/>
    <w:rsid w:val="001560A1"/>
    <w:rsid w:val="001D1DAB"/>
    <w:rsid w:val="001E5E5C"/>
    <w:rsid w:val="0021690A"/>
    <w:rsid w:val="002338E2"/>
    <w:rsid w:val="00276B34"/>
    <w:rsid w:val="00332000"/>
    <w:rsid w:val="0034157B"/>
    <w:rsid w:val="0036066C"/>
    <w:rsid w:val="00364426"/>
    <w:rsid w:val="0039404E"/>
    <w:rsid w:val="003B4B9F"/>
    <w:rsid w:val="003C167C"/>
    <w:rsid w:val="003C6C1B"/>
    <w:rsid w:val="003D2B98"/>
    <w:rsid w:val="003F3C3E"/>
    <w:rsid w:val="0045279A"/>
    <w:rsid w:val="004557A2"/>
    <w:rsid w:val="004679E9"/>
    <w:rsid w:val="004A2A29"/>
    <w:rsid w:val="004B2EB2"/>
    <w:rsid w:val="00530936"/>
    <w:rsid w:val="0056539F"/>
    <w:rsid w:val="00582CAA"/>
    <w:rsid w:val="006E7461"/>
    <w:rsid w:val="0070175D"/>
    <w:rsid w:val="00716182"/>
    <w:rsid w:val="007A69D5"/>
    <w:rsid w:val="007B3383"/>
    <w:rsid w:val="007F541B"/>
    <w:rsid w:val="00812D2A"/>
    <w:rsid w:val="00837E52"/>
    <w:rsid w:val="0085055A"/>
    <w:rsid w:val="00853424"/>
    <w:rsid w:val="008667F8"/>
    <w:rsid w:val="0089506D"/>
    <w:rsid w:val="00896770"/>
    <w:rsid w:val="008A5CFD"/>
    <w:rsid w:val="008B1322"/>
    <w:rsid w:val="008C67A1"/>
    <w:rsid w:val="008C70A3"/>
    <w:rsid w:val="008D727D"/>
    <w:rsid w:val="008E0547"/>
    <w:rsid w:val="008F1536"/>
    <w:rsid w:val="0090427D"/>
    <w:rsid w:val="00906E81"/>
    <w:rsid w:val="009219C5"/>
    <w:rsid w:val="00926A9F"/>
    <w:rsid w:val="00986C0C"/>
    <w:rsid w:val="009D57D9"/>
    <w:rsid w:val="009F6084"/>
    <w:rsid w:val="00A27DBE"/>
    <w:rsid w:val="00AA4B2F"/>
    <w:rsid w:val="00AE4589"/>
    <w:rsid w:val="00AE59E0"/>
    <w:rsid w:val="00B0501D"/>
    <w:rsid w:val="00B717A4"/>
    <w:rsid w:val="00B73B3F"/>
    <w:rsid w:val="00B862BA"/>
    <w:rsid w:val="00BD7579"/>
    <w:rsid w:val="00BE4E4A"/>
    <w:rsid w:val="00BF1D9B"/>
    <w:rsid w:val="00C603B5"/>
    <w:rsid w:val="00C64994"/>
    <w:rsid w:val="00C72B19"/>
    <w:rsid w:val="00CD4EFE"/>
    <w:rsid w:val="00CD76D2"/>
    <w:rsid w:val="00CE5FD9"/>
    <w:rsid w:val="00CE7091"/>
    <w:rsid w:val="00CF4315"/>
    <w:rsid w:val="00D139CC"/>
    <w:rsid w:val="00D85BE1"/>
    <w:rsid w:val="00D92629"/>
    <w:rsid w:val="00DA1595"/>
    <w:rsid w:val="00DB1B38"/>
    <w:rsid w:val="00E01F62"/>
    <w:rsid w:val="00E607DD"/>
    <w:rsid w:val="00E7455E"/>
    <w:rsid w:val="00E9099B"/>
    <w:rsid w:val="00ED7AAC"/>
    <w:rsid w:val="00EE1C13"/>
    <w:rsid w:val="00EF7B90"/>
    <w:rsid w:val="00F16BB5"/>
    <w:rsid w:val="00F23E65"/>
    <w:rsid w:val="00FB0F8B"/>
    <w:rsid w:val="00FD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5AA763-BB80-477B-9604-8E1ECE48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2" w:line="259" w:lineRule="auto"/>
      <w:ind w:left="10" w:hanging="10"/>
      <w:outlineLvl w:val="0"/>
    </w:pPr>
    <w:rPr>
      <w:rFonts w:eastAsia="Calibri" w:cs="Calibri"/>
      <w:color w:val="0000FF"/>
      <w:sz w:val="18"/>
      <w:szCs w:val="22"/>
      <w:u w:val="single" w:color="0000FF"/>
      <w:lang w:val="en-US" w:eastAsia="en-US"/>
    </w:rPr>
  </w:style>
  <w:style w:type="paragraph" w:styleId="2">
    <w:name w:val="heading 2"/>
    <w:basedOn w:val="a"/>
    <w:next w:val="a"/>
    <w:link w:val="20"/>
    <w:uiPriority w:val="9"/>
    <w:semiHidden/>
    <w:unhideWhenUsed/>
    <w:qFormat/>
    <w:rsid w:val="00332000"/>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semiHidden/>
    <w:unhideWhenUsed/>
    <w:qFormat/>
    <w:rsid w:val="00332000"/>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color w:val="0000FF"/>
      <w:sz w:val="18"/>
      <w:u w:val="single" w:color="0000FF"/>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header"/>
    <w:basedOn w:val="a"/>
    <w:link w:val="a4"/>
    <w:uiPriority w:val="99"/>
    <w:unhideWhenUsed/>
    <w:rsid w:val="00BD7579"/>
    <w:pPr>
      <w:tabs>
        <w:tab w:val="center" w:pos="4677"/>
        <w:tab w:val="right" w:pos="9355"/>
      </w:tabs>
    </w:pPr>
  </w:style>
  <w:style w:type="character" w:customStyle="1" w:styleId="a4">
    <w:name w:val="Верхний колонтитул Знак"/>
    <w:link w:val="a3"/>
    <w:uiPriority w:val="99"/>
    <w:rsid w:val="00BD7579"/>
    <w:rPr>
      <w:rFonts w:eastAsia="Calibri" w:cs="Calibri"/>
      <w:color w:val="000000"/>
      <w:sz w:val="18"/>
      <w:szCs w:val="22"/>
      <w:lang w:val="en-US" w:eastAsia="en-US"/>
    </w:rPr>
  </w:style>
  <w:style w:type="paragraph" w:styleId="a5">
    <w:name w:val="No Spacing"/>
    <w:uiPriority w:val="1"/>
    <w:qFormat/>
    <w:rsid w:val="00906E81"/>
    <w:rPr>
      <w:rFonts w:eastAsia="Calibri"/>
      <w:sz w:val="22"/>
      <w:szCs w:val="22"/>
      <w:lang w:eastAsia="en-US"/>
    </w:rPr>
  </w:style>
  <w:style w:type="paragraph" w:styleId="a6">
    <w:name w:val="List Paragraph"/>
    <w:basedOn w:val="a"/>
    <w:uiPriority w:val="34"/>
    <w:qFormat/>
    <w:rsid w:val="00906E81"/>
    <w:pPr>
      <w:spacing w:after="3"/>
      <w:ind w:left="720" w:right="1189"/>
      <w:contextualSpacing/>
      <w:jc w:val="left"/>
    </w:pPr>
  </w:style>
  <w:style w:type="character" w:styleId="a7">
    <w:name w:val="Hyperlink"/>
    <w:uiPriority w:val="99"/>
    <w:unhideWhenUsed/>
    <w:rsid w:val="00906E81"/>
    <w:rPr>
      <w:color w:val="0000FF"/>
      <w:u w:val="single"/>
    </w:rPr>
  </w:style>
  <w:style w:type="character" w:customStyle="1" w:styleId="11">
    <w:name w:val="Основной текст1"/>
    <w:rsid w:val="00C64994"/>
    <w:rPr>
      <w:rFonts w:ascii="Times New Roman" w:hAnsi="Times New Roman" w:cs="Times New Roman" w:hint="default"/>
      <w:color w:val="000000"/>
      <w:spacing w:val="0"/>
      <w:w w:val="100"/>
      <w:position w:val="0"/>
      <w:sz w:val="24"/>
      <w:szCs w:val="24"/>
      <w:shd w:val="clear" w:color="auto" w:fill="FFFFFF"/>
      <w:lang w:val="ru-RU" w:eastAsia="x-none"/>
    </w:rPr>
  </w:style>
  <w:style w:type="character" w:customStyle="1" w:styleId="20">
    <w:name w:val="Заголовок 2 Знак"/>
    <w:link w:val="2"/>
    <w:uiPriority w:val="9"/>
    <w:semiHidden/>
    <w:rsid w:val="00332000"/>
    <w:rPr>
      <w:rFonts w:ascii="Calibri Light" w:eastAsia="Times New Roman" w:hAnsi="Calibri Light" w:cs="Times New Roman"/>
      <w:b/>
      <w:bCs/>
      <w:i/>
      <w:iCs/>
      <w:color w:val="000000"/>
      <w:sz w:val="28"/>
      <w:szCs w:val="28"/>
      <w:lang w:val="en-US" w:eastAsia="en-US"/>
    </w:rPr>
  </w:style>
  <w:style w:type="character" w:customStyle="1" w:styleId="30">
    <w:name w:val="Заголовок 3 Знак"/>
    <w:link w:val="3"/>
    <w:uiPriority w:val="9"/>
    <w:semiHidden/>
    <w:rsid w:val="00332000"/>
    <w:rPr>
      <w:rFonts w:ascii="Calibri Light" w:eastAsia="Times New Roman" w:hAnsi="Calibri Light" w:cs="Times New Roman"/>
      <w:b/>
      <w:bCs/>
      <w:color w:val="000000"/>
      <w:sz w:val="26"/>
      <w:szCs w:val="26"/>
      <w:lang w:val="en-US" w:eastAsia="en-US"/>
    </w:rPr>
  </w:style>
  <w:style w:type="paragraph" w:styleId="a8">
    <w:name w:val="Balloon Text"/>
    <w:basedOn w:val="a"/>
    <w:link w:val="a9"/>
    <w:uiPriority w:val="99"/>
    <w:semiHidden/>
    <w:unhideWhenUsed/>
    <w:rsid w:val="003644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4426"/>
    <w:rPr>
      <w:rFonts w:ascii="Tahoma" w:eastAsia="Calibri" w:hAnsi="Tahoma" w:cs="Tahoma"/>
      <w:color w:val="000000"/>
      <w:sz w:val="16"/>
      <w:szCs w:val="16"/>
      <w:lang w:val="en-US" w:eastAsia="en-US"/>
    </w:rPr>
  </w:style>
  <w:style w:type="character" w:styleId="aa">
    <w:name w:val="Strong"/>
    <w:uiPriority w:val="22"/>
    <w:qFormat/>
    <w:rsid w:val="0070175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76513">
      <w:bodyDiv w:val="1"/>
      <w:marLeft w:val="0"/>
      <w:marRight w:val="0"/>
      <w:marTop w:val="0"/>
      <w:marBottom w:val="0"/>
      <w:divBdr>
        <w:top w:val="none" w:sz="0" w:space="0" w:color="auto"/>
        <w:left w:val="none" w:sz="0" w:space="0" w:color="auto"/>
        <w:bottom w:val="none" w:sz="0" w:space="0" w:color="auto"/>
        <w:right w:val="none" w:sz="0" w:space="0" w:color="auto"/>
      </w:divBdr>
    </w:div>
    <w:div w:id="365909590">
      <w:bodyDiv w:val="1"/>
      <w:marLeft w:val="0"/>
      <w:marRight w:val="0"/>
      <w:marTop w:val="0"/>
      <w:marBottom w:val="0"/>
      <w:divBdr>
        <w:top w:val="none" w:sz="0" w:space="0" w:color="auto"/>
        <w:left w:val="none" w:sz="0" w:space="0" w:color="auto"/>
        <w:bottom w:val="none" w:sz="0" w:space="0" w:color="auto"/>
        <w:right w:val="none" w:sz="0" w:space="0" w:color="auto"/>
      </w:divBdr>
    </w:div>
    <w:div w:id="606429283">
      <w:bodyDiv w:val="1"/>
      <w:marLeft w:val="0"/>
      <w:marRight w:val="0"/>
      <w:marTop w:val="0"/>
      <w:marBottom w:val="0"/>
      <w:divBdr>
        <w:top w:val="none" w:sz="0" w:space="0" w:color="auto"/>
        <w:left w:val="none" w:sz="0" w:space="0" w:color="auto"/>
        <w:bottom w:val="none" w:sz="0" w:space="0" w:color="auto"/>
        <w:right w:val="none" w:sz="0" w:space="0" w:color="auto"/>
      </w:divBdr>
    </w:div>
    <w:div w:id="725840970">
      <w:bodyDiv w:val="1"/>
      <w:marLeft w:val="0"/>
      <w:marRight w:val="0"/>
      <w:marTop w:val="0"/>
      <w:marBottom w:val="0"/>
      <w:divBdr>
        <w:top w:val="none" w:sz="0" w:space="0" w:color="auto"/>
        <w:left w:val="none" w:sz="0" w:space="0" w:color="auto"/>
        <w:bottom w:val="none" w:sz="0" w:space="0" w:color="auto"/>
        <w:right w:val="none" w:sz="0" w:space="0" w:color="auto"/>
      </w:divBdr>
    </w:div>
    <w:div w:id="849217317">
      <w:bodyDiv w:val="1"/>
      <w:marLeft w:val="0"/>
      <w:marRight w:val="0"/>
      <w:marTop w:val="0"/>
      <w:marBottom w:val="0"/>
      <w:divBdr>
        <w:top w:val="none" w:sz="0" w:space="0" w:color="auto"/>
        <w:left w:val="none" w:sz="0" w:space="0" w:color="auto"/>
        <w:bottom w:val="none" w:sz="0" w:space="0" w:color="auto"/>
        <w:right w:val="none" w:sz="0" w:space="0" w:color="auto"/>
      </w:divBdr>
    </w:div>
    <w:div w:id="1038310505">
      <w:bodyDiv w:val="1"/>
      <w:marLeft w:val="0"/>
      <w:marRight w:val="0"/>
      <w:marTop w:val="0"/>
      <w:marBottom w:val="0"/>
      <w:divBdr>
        <w:top w:val="none" w:sz="0" w:space="0" w:color="auto"/>
        <w:left w:val="none" w:sz="0" w:space="0" w:color="auto"/>
        <w:bottom w:val="none" w:sz="0" w:space="0" w:color="auto"/>
        <w:right w:val="none" w:sz="0" w:space="0" w:color="auto"/>
      </w:divBdr>
    </w:div>
    <w:div w:id="1201237770">
      <w:bodyDiv w:val="1"/>
      <w:marLeft w:val="0"/>
      <w:marRight w:val="0"/>
      <w:marTop w:val="0"/>
      <w:marBottom w:val="0"/>
      <w:divBdr>
        <w:top w:val="none" w:sz="0" w:space="0" w:color="auto"/>
        <w:left w:val="none" w:sz="0" w:space="0" w:color="auto"/>
        <w:bottom w:val="none" w:sz="0" w:space="0" w:color="auto"/>
        <w:right w:val="none" w:sz="0" w:space="0" w:color="auto"/>
      </w:divBdr>
    </w:div>
    <w:div w:id="1277299459">
      <w:bodyDiv w:val="1"/>
      <w:marLeft w:val="0"/>
      <w:marRight w:val="0"/>
      <w:marTop w:val="0"/>
      <w:marBottom w:val="0"/>
      <w:divBdr>
        <w:top w:val="none" w:sz="0" w:space="0" w:color="auto"/>
        <w:left w:val="none" w:sz="0" w:space="0" w:color="auto"/>
        <w:bottom w:val="none" w:sz="0" w:space="0" w:color="auto"/>
        <w:right w:val="none" w:sz="0" w:space="0" w:color="auto"/>
      </w:divBdr>
    </w:div>
    <w:div w:id="1334918800">
      <w:bodyDiv w:val="1"/>
      <w:marLeft w:val="0"/>
      <w:marRight w:val="0"/>
      <w:marTop w:val="0"/>
      <w:marBottom w:val="0"/>
      <w:divBdr>
        <w:top w:val="none" w:sz="0" w:space="0" w:color="auto"/>
        <w:left w:val="none" w:sz="0" w:space="0" w:color="auto"/>
        <w:bottom w:val="none" w:sz="0" w:space="0" w:color="auto"/>
        <w:right w:val="none" w:sz="0" w:space="0" w:color="auto"/>
      </w:divBdr>
    </w:div>
    <w:div w:id="1351568659">
      <w:bodyDiv w:val="1"/>
      <w:marLeft w:val="0"/>
      <w:marRight w:val="0"/>
      <w:marTop w:val="0"/>
      <w:marBottom w:val="0"/>
      <w:divBdr>
        <w:top w:val="none" w:sz="0" w:space="0" w:color="auto"/>
        <w:left w:val="none" w:sz="0" w:space="0" w:color="auto"/>
        <w:bottom w:val="none" w:sz="0" w:space="0" w:color="auto"/>
        <w:right w:val="none" w:sz="0" w:space="0" w:color="auto"/>
      </w:divBdr>
    </w:div>
    <w:div w:id="1501693517">
      <w:bodyDiv w:val="1"/>
      <w:marLeft w:val="0"/>
      <w:marRight w:val="0"/>
      <w:marTop w:val="0"/>
      <w:marBottom w:val="0"/>
      <w:divBdr>
        <w:top w:val="none" w:sz="0" w:space="0" w:color="auto"/>
        <w:left w:val="none" w:sz="0" w:space="0" w:color="auto"/>
        <w:bottom w:val="none" w:sz="0" w:space="0" w:color="auto"/>
        <w:right w:val="none" w:sz="0" w:space="0" w:color="auto"/>
      </w:divBdr>
    </w:div>
    <w:div w:id="1595431743">
      <w:bodyDiv w:val="1"/>
      <w:marLeft w:val="0"/>
      <w:marRight w:val="0"/>
      <w:marTop w:val="0"/>
      <w:marBottom w:val="0"/>
      <w:divBdr>
        <w:top w:val="none" w:sz="0" w:space="0" w:color="auto"/>
        <w:left w:val="none" w:sz="0" w:space="0" w:color="auto"/>
        <w:bottom w:val="none" w:sz="0" w:space="0" w:color="auto"/>
        <w:right w:val="none" w:sz="0" w:space="0" w:color="auto"/>
      </w:divBdr>
    </w:div>
    <w:div w:id="1723558859">
      <w:bodyDiv w:val="1"/>
      <w:marLeft w:val="0"/>
      <w:marRight w:val="0"/>
      <w:marTop w:val="0"/>
      <w:marBottom w:val="0"/>
      <w:divBdr>
        <w:top w:val="none" w:sz="0" w:space="0" w:color="auto"/>
        <w:left w:val="none" w:sz="0" w:space="0" w:color="auto"/>
        <w:bottom w:val="none" w:sz="0" w:space="0" w:color="auto"/>
        <w:right w:val="none" w:sz="0" w:space="0" w:color="auto"/>
      </w:divBdr>
    </w:div>
    <w:div w:id="1811508549">
      <w:bodyDiv w:val="1"/>
      <w:marLeft w:val="0"/>
      <w:marRight w:val="0"/>
      <w:marTop w:val="0"/>
      <w:marBottom w:val="0"/>
      <w:divBdr>
        <w:top w:val="none" w:sz="0" w:space="0" w:color="auto"/>
        <w:left w:val="none" w:sz="0" w:space="0" w:color="auto"/>
        <w:bottom w:val="none" w:sz="0" w:space="0" w:color="auto"/>
        <w:right w:val="none" w:sz="0" w:space="0" w:color="auto"/>
      </w:divBdr>
    </w:div>
    <w:div w:id="1820267583">
      <w:bodyDiv w:val="1"/>
      <w:marLeft w:val="0"/>
      <w:marRight w:val="0"/>
      <w:marTop w:val="0"/>
      <w:marBottom w:val="0"/>
      <w:divBdr>
        <w:top w:val="none" w:sz="0" w:space="0" w:color="auto"/>
        <w:left w:val="none" w:sz="0" w:space="0" w:color="auto"/>
        <w:bottom w:val="none" w:sz="0" w:space="0" w:color="auto"/>
        <w:right w:val="none" w:sz="0" w:space="0" w:color="auto"/>
      </w:divBdr>
    </w:div>
    <w:div w:id="1935818234">
      <w:bodyDiv w:val="1"/>
      <w:marLeft w:val="0"/>
      <w:marRight w:val="0"/>
      <w:marTop w:val="0"/>
      <w:marBottom w:val="0"/>
      <w:divBdr>
        <w:top w:val="none" w:sz="0" w:space="0" w:color="auto"/>
        <w:left w:val="none" w:sz="0" w:space="0" w:color="auto"/>
        <w:bottom w:val="none" w:sz="0" w:space="0" w:color="auto"/>
        <w:right w:val="none" w:sz="0" w:space="0" w:color="auto"/>
      </w:divBdr>
    </w:div>
    <w:div w:id="1951667561">
      <w:bodyDiv w:val="1"/>
      <w:marLeft w:val="0"/>
      <w:marRight w:val="0"/>
      <w:marTop w:val="0"/>
      <w:marBottom w:val="0"/>
      <w:divBdr>
        <w:top w:val="none" w:sz="0" w:space="0" w:color="auto"/>
        <w:left w:val="none" w:sz="0" w:space="0" w:color="auto"/>
        <w:bottom w:val="none" w:sz="0" w:space="0" w:color="auto"/>
        <w:right w:val="none" w:sz="0" w:space="0" w:color="auto"/>
      </w:divBdr>
    </w:div>
    <w:div w:id="2010057350">
      <w:bodyDiv w:val="1"/>
      <w:marLeft w:val="0"/>
      <w:marRight w:val="0"/>
      <w:marTop w:val="0"/>
      <w:marBottom w:val="0"/>
      <w:divBdr>
        <w:top w:val="none" w:sz="0" w:space="0" w:color="auto"/>
        <w:left w:val="none" w:sz="0" w:space="0" w:color="auto"/>
        <w:bottom w:val="none" w:sz="0" w:space="0" w:color="auto"/>
        <w:right w:val="none" w:sz="0" w:space="0" w:color="auto"/>
      </w:divBdr>
    </w:div>
    <w:div w:id="2039892670">
      <w:bodyDiv w:val="1"/>
      <w:marLeft w:val="0"/>
      <w:marRight w:val="0"/>
      <w:marTop w:val="0"/>
      <w:marBottom w:val="0"/>
      <w:divBdr>
        <w:top w:val="none" w:sz="0" w:space="0" w:color="auto"/>
        <w:left w:val="none" w:sz="0" w:space="0" w:color="auto"/>
        <w:bottom w:val="none" w:sz="0" w:space="0" w:color="auto"/>
        <w:right w:val="none" w:sz="0" w:space="0" w:color="auto"/>
      </w:divBdr>
    </w:div>
    <w:div w:id="2058620877">
      <w:bodyDiv w:val="1"/>
      <w:marLeft w:val="0"/>
      <w:marRight w:val="0"/>
      <w:marTop w:val="0"/>
      <w:marBottom w:val="0"/>
      <w:divBdr>
        <w:top w:val="none" w:sz="0" w:space="0" w:color="auto"/>
        <w:left w:val="none" w:sz="0" w:space="0" w:color="auto"/>
        <w:bottom w:val="none" w:sz="0" w:space="0" w:color="auto"/>
        <w:right w:val="none" w:sz="0" w:space="0" w:color="auto"/>
      </w:divBdr>
    </w:div>
    <w:div w:id="2069566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lanbook.com" TargetMode="External"/><Relationship Id="rId18" Type="http://schemas.openxmlformats.org/officeDocument/2006/relationships/hyperlink" Target="https://mining-media.ru/ru/https:/mining-media.ru/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golinfo.ru/onLine.html" TargetMode="External"/><Relationship Id="rId7" Type="http://schemas.openxmlformats.org/officeDocument/2006/relationships/image" Target="media/image1.png"/><Relationship Id="rId12" Type="http://schemas.openxmlformats.org/officeDocument/2006/relationships/hyperlink" Target="https://elib.kuzstu.ru/" TargetMode="External"/><Relationship Id="rId17" Type="http://schemas.openxmlformats.org/officeDocument/2006/relationships/hyperlink" Target="https://vestnik.kuzstu.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chnormativ.ru/" TargetMode="External"/><Relationship Id="rId20" Type="http://schemas.openxmlformats.org/officeDocument/2006/relationships/hyperlink" Target="https://elibrary.ru/contents.asp?titleid=86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kuzstu.ru/meto.php?n=2203" TargetMode="External"/><Relationship Id="rId24" Type="http://schemas.openxmlformats.org/officeDocument/2006/relationships/hyperlink" Target="http://e&#1086;s.belovokyzgty.ru/" TargetMode="External"/><Relationship Id="rId5" Type="http://schemas.openxmlformats.org/officeDocument/2006/relationships/footnotes" Target="footnotes.xml"/><Relationship Id="rId15" Type="http://schemas.openxmlformats.org/officeDocument/2006/relationships/hyperlink" Target="https://elibrary.ru/defaultx.asp?" TargetMode="External"/><Relationship Id="rId23" Type="http://schemas.openxmlformats.org/officeDocument/2006/relationships/hyperlink" Target="http://belovokyzgty.ru/" TargetMode="External"/><Relationship Id="rId10" Type="http://schemas.openxmlformats.org/officeDocument/2006/relationships/footer" Target="footer3.xml"/><Relationship Id="rId19" Type="http://schemas.openxmlformats.org/officeDocument/2006/relationships/hyperlink" Target="https://www.rudmet.ru/catalog/journals/1/"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urait.ru/" TargetMode="External"/><Relationship Id="rId22" Type="http://schemas.openxmlformats.org/officeDocument/2006/relationships/hyperlink" Target="https://kuzs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yQn91lHVBkzumwnP0vrt4fWUTLg=</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ATemtZPzMbTO24AM6H8bBerw0Nk=</DigestValue>
    </Reference>
  </SignedInfo>
  <SignatureValue>XvPOZnejHFZCcLuIw5+CG6YafSd8luel1M+Otm6Kpi5uWTzOkT9L+W7uiaZUn1zI1GWB6x/SPZ8i
88jgLZ/M3alSeNOvXjD7OlxGYK9Fo38r6b+jUTWhQQrod2jeprf0lULOulZGDsceNMf+nwc4BjSa
JTJ2lDHBpgh/puWY0KbOG5ipyJJff1Pr9an4Rx4UE3HSZpVVuyujTsMKU1K7W5lUFj+78WTIYFnP
SM9wvlFXvDXYJbuyOteakcsb6fazjaPWBf/gSAW+HHmF/0A1b4r0y8RLnVg4zjPiTyz3T3TwDGQc
0uGYv1VFK0Pt/ACPukVT90e14TgFneVy7pATFw==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jMsjV9TaABmP7sK4sqnX8pm8K4M=</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oqS3oO16RkJ1wU27iplmxgvF1PE=</DigestValue>
      </Reference>
      <Reference URI="/word/webSettings.xml?ContentType=application/vnd.openxmlformats-officedocument.wordprocessingml.webSettings+xml">
        <DigestMethod Algorithm="http://www.w3.org/2000/09/xmldsig#sha1"/>
        <DigestValue>FOmJ39tB98MbKxVpHgXVw2dOSmE=</DigestValue>
      </Reference>
      <Reference URI="/word/styles.xml?ContentType=application/vnd.openxmlformats-officedocument.wordprocessingml.styles+xml">
        <DigestMethod Algorithm="http://www.w3.org/2000/09/xmldsig#sha1"/>
        <DigestValue>4obzlB+Mf+Ni47K6/OICcs0v7fA=</DigestValue>
      </Reference>
      <Reference URI="/word/fontTable.xml?ContentType=application/vnd.openxmlformats-officedocument.wordprocessingml.fontTable+xml">
        <DigestMethod Algorithm="http://www.w3.org/2000/09/xmldsig#sha1"/>
        <DigestValue>0wXRZeUFQTukP9Z8VmXwLVPdUxA=</DigestValue>
      </Reference>
      <Reference URI="/word/footer2.xml?ContentType=application/vnd.openxmlformats-officedocument.wordprocessingml.footer+xml">
        <DigestMethod Algorithm="http://www.w3.org/2000/09/xmldsig#sha1"/>
        <DigestValue>bFPXM8C01DvrDn+ZZiXEp8OpZEU=</DigestValue>
      </Reference>
      <Reference URI="/word/endnotes.xml?ContentType=application/vnd.openxmlformats-officedocument.wordprocessingml.endnotes+xml">
        <DigestMethod Algorithm="http://www.w3.org/2000/09/xmldsig#sha1"/>
        <DigestValue>OtDCu8LIrKUqetUummZEZKd1Z/s=</DigestValue>
      </Reference>
      <Reference URI="/word/document.xml?ContentType=application/vnd.openxmlformats-officedocument.wordprocessingml.document.main+xml">
        <DigestMethod Algorithm="http://www.w3.org/2000/09/xmldsig#sha1"/>
        <DigestValue>3hz8TxdT4073x7jlPgw9zccdmhU=</DigestValue>
      </Reference>
      <Reference URI="/word/footnotes.xml?ContentType=application/vnd.openxmlformats-officedocument.wordprocessingml.footnotes+xml">
        <DigestMethod Algorithm="http://www.w3.org/2000/09/xmldsig#sha1"/>
        <DigestValue>6h8zRKXiYcFROa8QVA1DgL5yh3k=</DigestValue>
      </Reference>
      <Reference URI="/word/footer3.xml?ContentType=application/vnd.openxmlformats-officedocument.wordprocessingml.footer+xml">
        <DigestMethod Algorithm="http://www.w3.org/2000/09/xmldsig#sha1"/>
        <DigestValue>h1wKB00+yhpmoe022utCx8XM4g4=</DigestValue>
      </Reference>
      <Reference URI="/word/footer1.xml?ContentType=application/vnd.openxmlformats-officedocument.wordprocessingml.footer+xml">
        <DigestMethod Algorithm="http://www.w3.org/2000/09/xmldsig#sha1"/>
        <DigestValue>7geUebP0prleW7rADrOCttfQrJk=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Jpdu8UK5H0l0CtuF1fb6Xq45BAg=</DigestValue>
      </Reference>
    </Manifest>
    <SignatureProperties>
      <SignatureProperty Id="idSignatureTime" Target="#idPackageSignature">
        <mdssi:SignatureTime>
          <mdssi:Format>YYYY-MM-DDThh:mm:ssTZD</mdssi:Format>
          <mdssi:Value>2024-06-13T05:24:22Z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2024-06-13T05:24:22Z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VjjDRKgl9mwUEr6AA6XG27eqi2I=</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5+T98Aco+fNTBAohUqTmlm8Q1mE=</DigestValue>
    </Reference>
  </SignedInfo>
  <SignatureValue>R66AjZkgMqBtKNSrsWe5uIkFjWYgammSvI5T3E3cVEK089gGfgmeRUMZLFn8mXCgxVl4/im1ixZO
tkcBZibzLXM9fqo8AVxWliOcAagUTQXt9mQos/q7F77w2/La/AXUpoWxVhbZqG4Ez/e7gYvSz+++
oKMzduk7RWPT+RYGswE=</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jMsjV9TaABmP7sK4sqnX8pm8K4M=</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oqS3oO16RkJ1wU27iplmxgvF1PE=</DigestValue>
      </Reference>
      <Reference URI="/word/webSettings.xml?ContentType=application/vnd.openxmlformats-officedocument.wordprocessingml.webSettings+xml">
        <DigestMethod Algorithm="http://www.w3.org/2000/09/xmldsig#sha1"/>
        <DigestValue>FOmJ39tB98MbKxVpHgXVw2dOSmE=</DigestValue>
      </Reference>
      <Reference URI="/word/styles.xml?ContentType=application/vnd.openxmlformats-officedocument.wordprocessingml.styles+xml">
        <DigestMethod Algorithm="http://www.w3.org/2000/09/xmldsig#sha1"/>
        <DigestValue>4obzlB+Mf+Ni47K6/OICcs0v7fA=</DigestValue>
      </Reference>
      <Reference URI="/word/fontTable.xml?ContentType=application/vnd.openxmlformats-officedocument.wordprocessingml.fontTable+xml">
        <DigestMethod Algorithm="http://www.w3.org/2000/09/xmldsig#sha1"/>
        <DigestValue>0wXRZeUFQTukP9Z8VmXwLVPdUxA=</DigestValue>
      </Reference>
      <Reference URI="/word/footer2.xml?ContentType=application/vnd.openxmlformats-officedocument.wordprocessingml.footer+xml">
        <DigestMethod Algorithm="http://www.w3.org/2000/09/xmldsig#sha1"/>
        <DigestValue>bFPXM8C01DvrDn+ZZiXEp8OpZEU=</DigestValue>
      </Reference>
      <Reference URI="/word/endnotes.xml?ContentType=application/vnd.openxmlformats-officedocument.wordprocessingml.endnotes+xml">
        <DigestMethod Algorithm="http://www.w3.org/2000/09/xmldsig#sha1"/>
        <DigestValue>OtDCu8LIrKUqetUummZEZKd1Z/s=</DigestValue>
      </Reference>
      <Reference URI="/word/document.xml?ContentType=application/vnd.openxmlformats-officedocument.wordprocessingml.document.main+xml">
        <DigestMethod Algorithm="http://www.w3.org/2000/09/xmldsig#sha1"/>
        <DigestValue>3hz8TxdT4073x7jlPgw9zccdmhU=</DigestValue>
      </Reference>
      <Reference URI="/word/footnotes.xml?ContentType=application/vnd.openxmlformats-officedocument.wordprocessingml.footnotes+xml">
        <DigestMethod Algorithm="http://www.w3.org/2000/09/xmldsig#sha1"/>
        <DigestValue>6h8zRKXiYcFROa8QVA1DgL5yh3k=</DigestValue>
      </Reference>
      <Reference URI="/word/footer3.xml?ContentType=application/vnd.openxmlformats-officedocument.wordprocessingml.footer+xml">
        <DigestMethod Algorithm="http://www.w3.org/2000/09/xmldsig#sha1"/>
        <DigestValue>h1wKB00+yhpmoe022utCx8XM4g4=</DigestValue>
      </Reference>
      <Reference URI="/word/footer1.xml?ContentType=application/vnd.openxmlformats-officedocument.wordprocessingml.footer+xml">
        <DigestMethod Algorithm="http://www.w3.org/2000/09/xmldsig#sha1"/>
        <DigestValue>7geUebP0prleW7rADrOCttfQrJk=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Jpdu8UK5H0l0CtuF1fb6Xq45BAg=</DigestValue>
      </Reference>
    </Manifest>
    <SignatureProperties>
      <SignatureProperty Id="idSignatureTime" Target="#idPackageSignature">
        <mdssi:SignatureTime>
          <mdssi:Format>YYYY-MM-DDThh:mm:ssTZD</mdssi:Format>
          <mdssi:Value>2024-06-17T07:42:45Z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2024-06-17T07:42:45Z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iz1jcUn7mdYFIgr1Ew53Vlesg8Y=</DigestValue>
    </Reference>
    <Reference URI="#idOfficeObject" Type="http://www.w3.org/2000/09/xmldsig#Object">
      <DigestMethod Algorithm="http://www.w3.org/2000/09/xmldsig#sha1"/>
      <DigestValue>J98+JPGa3W5jrFyzroQ1kzqhQek=</DigestValue>
    </Reference>
  </SignedInfo>
  <SignatureValue>
    TmngsrNKUlKMApEVpDV6jzRM7QuCRuZXa36H1jb6GorioywDJx1LgVGMU6uk24iEGS3iB1Ks
    mQvd9Xq2BGokiHovjHYCcQGqd9DInz7RypAv6KpBYDK6gU/HjzcAoQvnY63CCU9R803SjqkO
    BmbiHJc0IPmUa4n0TUWiYy+HFW7mSf61S6QvyWp/wl/n/1cD0fp3qiQcjc3YXGDZmwumZKqH
    qoE/LagavmH2/TnmlxoTpDN3g8VMN3kCA4hV9oV5C3RctxZ6C+UIQRnqGTYwZ4nYclgADOMi
    DZcZqODUa0CFvhX9ColhgXRGXE26z4YlzqVcEyPZUtAolOD8wtOu8w==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26"/>
            <mdssi:RelationshipReference SourceId="rId3"/>
            <mdssi:RelationshipReference SourceId="rId7"/>
            <mdssi:RelationshipReference SourceId="rId25"/>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fBabc1smptrokrgIoizd0fpSuzY=</DigestValue>
      </Reference>
      <Reference URI="/word/document.xml?ContentType=application/vnd.openxmlformats-officedocument.wordprocessingml.document.main+xml">
        <DigestMethod Algorithm="http://www.w3.org/2000/09/xmldsig#sha1"/>
        <DigestValue>3hz8TxdT4073x7jlPgw9zccdmhU=</DigestValue>
      </Reference>
      <Reference URI="/word/endnotes.xml?ContentType=application/vnd.openxmlformats-officedocument.wordprocessingml.endnotes+xml">
        <DigestMethod Algorithm="http://www.w3.org/2000/09/xmldsig#sha1"/>
        <DigestValue>OtDCu8LIrKUqetUummZEZKd1Z/s=</DigestValue>
      </Reference>
      <Reference URI="/word/fontTable.xml?ContentType=application/vnd.openxmlformats-officedocument.wordprocessingml.fontTable+xml">
        <DigestMethod Algorithm="http://www.w3.org/2000/09/xmldsig#sha1"/>
        <DigestValue>0wXRZeUFQTukP9Z8VmXwLVPdUxA=</DigestValue>
      </Reference>
      <Reference URI="/word/footer1.xml?ContentType=application/vnd.openxmlformats-officedocument.wordprocessingml.footer+xml">
        <DigestMethod Algorithm="http://www.w3.org/2000/09/xmldsig#sha1"/>
        <DigestValue>7geUebP0prleW7rADrOCttfQrJk=</DigestValue>
      </Reference>
      <Reference URI="/word/footer2.xml?ContentType=application/vnd.openxmlformats-officedocument.wordprocessingml.footer+xml">
        <DigestMethod Algorithm="http://www.w3.org/2000/09/xmldsig#sha1"/>
        <DigestValue>bFPXM8C01DvrDn+ZZiXEp8OpZEU=</DigestValue>
      </Reference>
      <Reference URI="/word/footer3.xml?ContentType=application/vnd.openxmlformats-officedocument.wordprocessingml.footer+xml">
        <DigestMethod Algorithm="http://www.w3.org/2000/09/xmldsig#sha1"/>
        <DigestValue>h1wKB00+yhpmoe022utCx8XM4g4=</DigestValue>
      </Reference>
      <Reference URI="/word/footnotes.xml?ContentType=application/vnd.openxmlformats-officedocument.wordprocessingml.footnotes+xml">
        <DigestMethod Algorithm="http://www.w3.org/2000/09/xmldsig#sha1"/>
        <DigestValue>6h8zRKXiYcFROa8QVA1DgL5yh3k=</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jMsjV9TaABmP7sK4sqnX8pm8K4M=</DigestValue>
      </Reference>
      <Reference URI="/word/settings.xml?ContentType=application/vnd.openxmlformats-officedocument.wordprocessingml.settings+xml">
        <DigestMethod Algorithm="http://www.w3.org/2000/09/xmldsig#sha1"/>
        <DigestValue>oqS3oO16RkJ1wU27iplmxgvF1PE=</DigestValue>
      </Reference>
      <Reference URI="/word/styles.xml?ContentType=application/vnd.openxmlformats-officedocument.wordprocessingml.styles+xml">
        <DigestMethod Algorithm="http://www.w3.org/2000/09/xmldsig#sha1"/>
        <DigestValue>4obzlB+Mf+Ni47K6/OICcs0v7fA=</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FOmJ39tB98MbKxVpHgXVw2dOSmE=</DigestValue>
      </Reference>
    </Manifest>
    <SignatureProperties>
      <SignatureProperty Id="idSignatureTime" Target="#idPackageSignature">
        <mdssi:SignatureTime>
          <mdssi:Format>YYYY-MM-DDThh:mm:ssTZD</mdssi:Format>
          <mdssi:Value>2024-06-18T04:45:59Z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27</TotalTime>
  <Pages>23</Pages>
  <Words>10259</Words>
  <Characters>58477</Characters>
  <Application>Microsoft Office Word</Application>
  <DocSecurity>0</DocSecurity>
  <Lines>487</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68599</CharactersWithSpaces>
  <SharedDoc>false</SharedDoc>
  <HLinks>
    <vt:vector size="96" baseType="variant">
      <vt:variant>
        <vt:i4>983056</vt:i4>
      </vt:variant>
      <vt:variant>
        <vt:i4>45</vt:i4>
      </vt:variant>
      <vt:variant>
        <vt:i4>0</vt:i4>
      </vt:variant>
      <vt:variant>
        <vt:i4>5</vt:i4>
      </vt:variant>
      <vt:variant>
        <vt:lpwstr>https://eos.belovokyzgty.ru/</vt:lpwstr>
      </vt:variant>
      <vt:variant>
        <vt:lpwstr/>
      </vt:variant>
      <vt:variant>
        <vt:i4>7143545</vt:i4>
      </vt:variant>
      <vt:variant>
        <vt:i4>42</vt:i4>
      </vt:variant>
      <vt:variant>
        <vt:i4>0</vt:i4>
      </vt:variant>
      <vt:variant>
        <vt:i4>5</vt:i4>
      </vt:variant>
      <vt:variant>
        <vt:lpwstr>http://belovokyzgty.ru/</vt:lpwstr>
      </vt:variant>
      <vt:variant>
        <vt:lpwstr/>
      </vt:variant>
      <vt:variant>
        <vt:i4>4128894</vt:i4>
      </vt:variant>
      <vt:variant>
        <vt:i4>39</vt:i4>
      </vt:variant>
      <vt:variant>
        <vt:i4>0</vt:i4>
      </vt:variant>
      <vt:variant>
        <vt:i4>5</vt:i4>
      </vt:variant>
      <vt:variant>
        <vt:lpwstr>https://kuzstu.ru/</vt:lpwstr>
      </vt:variant>
      <vt:variant>
        <vt:lpwstr/>
      </vt:variant>
      <vt:variant>
        <vt:i4>6291554</vt:i4>
      </vt:variant>
      <vt:variant>
        <vt:i4>36</vt:i4>
      </vt:variant>
      <vt:variant>
        <vt:i4>0</vt:i4>
      </vt:variant>
      <vt:variant>
        <vt:i4>5</vt:i4>
      </vt:variant>
      <vt:variant>
        <vt:lpwstr>https://gormash.kuzstu.ru/</vt:lpwstr>
      </vt:variant>
      <vt:variant>
        <vt:lpwstr/>
      </vt:variant>
      <vt:variant>
        <vt:i4>6881406</vt:i4>
      </vt:variant>
      <vt:variant>
        <vt:i4>33</vt:i4>
      </vt:variant>
      <vt:variant>
        <vt:i4>0</vt:i4>
      </vt:variant>
      <vt:variant>
        <vt:i4>5</vt:i4>
      </vt:variant>
      <vt:variant>
        <vt:lpwstr>https://vestnik.kuzstu.ru/</vt:lpwstr>
      </vt:variant>
      <vt:variant>
        <vt:lpwstr/>
      </vt:variant>
      <vt:variant>
        <vt:i4>1572888</vt:i4>
      </vt:variant>
      <vt:variant>
        <vt:i4>30</vt:i4>
      </vt:variant>
      <vt:variant>
        <vt:i4>0</vt:i4>
      </vt:variant>
      <vt:variant>
        <vt:i4>5</vt:i4>
      </vt:variant>
      <vt:variant>
        <vt:lpwstr>https://www.technormativ.ru/</vt:lpwstr>
      </vt:variant>
      <vt:variant>
        <vt:lpwstr/>
      </vt:variant>
      <vt:variant>
        <vt:i4>5963849</vt:i4>
      </vt:variant>
      <vt:variant>
        <vt:i4>27</vt:i4>
      </vt:variant>
      <vt:variant>
        <vt:i4>0</vt:i4>
      </vt:variant>
      <vt:variant>
        <vt:i4>5</vt:i4>
      </vt:variant>
      <vt:variant>
        <vt:lpwstr>https://elibrary.ru/defaultx.asp?</vt:lpwstr>
      </vt:variant>
      <vt:variant>
        <vt:lpwstr/>
      </vt:variant>
      <vt:variant>
        <vt:i4>5308498</vt:i4>
      </vt:variant>
      <vt:variant>
        <vt:i4>24</vt:i4>
      </vt:variant>
      <vt:variant>
        <vt:i4>0</vt:i4>
      </vt:variant>
      <vt:variant>
        <vt:i4>5</vt:i4>
      </vt:variant>
      <vt:variant>
        <vt:lpwstr>https://urait.ru/</vt:lpwstr>
      </vt:variant>
      <vt:variant>
        <vt:lpwstr/>
      </vt:variant>
      <vt:variant>
        <vt:i4>7274576</vt:i4>
      </vt:variant>
      <vt:variant>
        <vt:i4>21</vt:i4>
      </vt:variant>
      <vt:variant>
        <vt:i4>0</vt:i4>
      </vt:variant>
      <vt:variant>
        <vt:i4>5</vt:i4>
      </vt:variant>
      <vt:variant>
        <vt:lpwstr>https://library.kuzstu.ru/method/ngtu_metho.html</vt:lpwstr>
      </vt:variant>
      <vt:variant>
        <vt:lpwstr/>
      </vt:variant>
      <vt:variant>
        <vt:i4>4587530</vt:i4>
      </vt:variant>
      <vt:variant>
        <vt:i4>18</vt:i4>
      </vt:variant>
      <vt:variant>
        <vt:i4>0</vt:i4>
      </vt:variant>
      <vt:variant>
        <vt:i4>5</vt:i4>
      </vt:variant>
      <vt:variant>
        <vt:lpwstr>http://e.lanbook.com/</vt:lpwstr>
      </vt:variant>
      <vt:variant>
        <vt:lpwstr/>
      </vt:variant>
      <vt:variant>
        <vt:i4>2162787</vt:i4>
      </vt:variant>
      <vt:variant>
        <vt:i4>15</vt:i4>
      </vt:variant>
      <vt:variant>
        <vt:i4>0</vt:i4>
      </vt:variant>
      <vt:variant>
        <vt:i4>5</vt:i4>
      </vt:variant>
      <vt:variant>
        <vt:lpwstr>https://elib.kuzstu.ru/</vt:lpwstr>
      </vt:variant>
      <vt:variant>
        <vt:lpwstr/>
      </vt:variant>
      <vt:variant>
        <vt:i4>6225926</vt:i4>
      </vt:variant>
      <vt:variant>
        <vt:i4>12</vt:i4>
      </vt:variant>
      <vt:variant>
        <vt:i4>0</vt:i4>
      </vt:variant>
      <vt:variant>
        <vt:i4>5</vt:i4>
      </vt:variant>
      <vt:variant>
        <vt:lpwstr>http://library.kuzstu.ru/meto.php?n=2203</vt:lpwstr>
      </vt:variant>
      <vt:variant>
        <vt:lpwstr/>
      </vt:variant>
      <vt:variant>
        <vt:i4>7340066</vt:i4>
      </vt:variant>
      <vt:variant>
        <vt:i4>9</vt:i4>
      </vt:variant>
      <vt:variant>
        <vt:i4>0</vt:i4>
      </vt:variant>
      <vt:variant>
        <vt:i4>5</vt:i4>
      </vt:variant>
      <vt:variant>
        <vt:lpwstr>http://library.kuzstu.ru/meto.php?n=91331&amp;type=utchposob:common</vt:lpwstr>
      </vt:variant>
      <vt:variant>
        <vt:lpwstr/>
      </vt:variant>
      <vt:variant>
        <vt:i4>7995426</vt:i4>
      </vt:variant>
      <vt:variant>
        <vt:i4>6</vt:i4>
      </vt:variant>
      <vt:variant>
        <vt:i4>0</vt:i4>
      </vt:variant>
      <vt:variant>
        <vt:i4>5</vt:i4>
      </vt:variant>
      <vt:variant>
        <vt:lpwstr>http://library.kuzstu.ru/meto.php?n=90381&amp;type=utchposob:common</vt:lpwstr>
      </vt:variant>
      <vt:variant>
        <vt:lpwstr/>
      </vt:variant>
      <vt:variant>
        <vt:i4>7798822</vt:i4>
      </vt:variant>
      <vt:variant>
        <vt:i4>3</vt:i4>
      </vt:variant>
      <vt:variant>
        <vt:i4>0</vt:i4>
      </vt:variant>
      <vt:variant>
        <vt:i4>5</vt:i4>
      </vt:variant>
      <vt:variant>
        <vt:lpwstr>http://library.kuzstu.ru/meto.php?n=91640&amp;type=utchposob:common</vt:lpwstr>
      </vt:variant>
      <vt:variant>
        <vt:lpwstr/>
      </vt:variant>
      <vt:variant>
        <vt:i4>7405607</vt:i4>
      </vt:variant>
      <vt:variant>
        <vt:i4>0</vt:i4>
      </vt:variant>
      <vt:variant>
        <vt:i4>0</vt:i4>
      </vt:variant>
      <vt:variant>
        <vt:i4>5</vt:i4>
      </vt:variant>
      <vt:variant>
        <vt:lpwstr>http://library.kuzstu.ru/meto.php?n=90037&amp;type=utchposob:common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22</cp:revision>
  <cp:lastPrinted>2022-09-01T04:24:00Z</cp:lastPrinted>
  <dcterms:created xsi:type="dcterms:W3CDTF">2021-12-07T13:43:00Z</dcterms:created>
  <dcterms:modified xsi:type="dcterms:W3CDTF">2024-06-13T04:27:00Z</dcterms:modified>
</cp:coreProperties>
</file>