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по дисциплине «Бухгалтерский учет»</w:t>
      </w:r>
    </w:p>
    <w:p w:rsidR="00672D67" w:rsidRPr="00087B56" w:rsidRDefault="00672D67" w:rsidP="00EB0351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7B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3D3240" w:rsidRPr="00087B56" w:rsidRDefault="003D3240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D67" w:rsidRPr="00087B56" w:rsidRDefault="00672D67" w:rsidP="00EB0351">
      <w:pPr>
        <w:tabs>
          <w:tab w:val="left" w:pos="7901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2B1F8E" w:rsidRPr="00087B56">
        <w:rPr>
          <w:rFonts w:ascii="Times New Roman" w:hAnsi="Times New Roman" w:cs="Times New Roman"/>
          <w:b/>
          <w:sz w:val="24"/>
          <w:szCs w:val="24"/>
        </w:rPr>
        <w:t>.</w:t>
      </w:r>
    </w:p>
    <w:p w:rsidR="00672D67" w:rsidRPr="00087B56" w:rsidRDefault="00672D67" w:rsidP="00EB0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C4142B" w:rsidRPr="00087B56" w:rsidTr="00C4142B">
        <w:tc>
          <w:tcPr>
            <w:tcW w:w="568" w:type="dxa"/>
          </w:tcPr>
          <w:p w:rsidR="00C4142B" w:rsidRPr="00087B56" w:rsidRDefault="00C4142B" w:rsidP="00EB03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C4142B" w:rsidRPr="00087B56" w:rsidRDefault="00C4142B" w:rsidP="00EB03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документы организации, формирующие ее учетную политику относятся к _________ уровню нормативного регулирования бухгалтерского учета в РФ. </w:t>
            </w:r>
          </w:p>
          <w:p w:rsidR="00C4142B" w:rsidRPr="00087B56" w:rsidRDefault="00C4142B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Ответ: четвертому, 4, четвертый</w:t>
            </w:r>
          </w:p>
          <w:p w:rsidR="00C4142B" w:rsidRPr="00087B56" w:rsidRDefault="00C4142B" w:rsidP="00EB03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EB03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C4142B" w:rsidRPr="00087B56" w:rsidRDefault="00C4142B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Основным для бухгалтерского учета является ________измеритель.</w:t>
            </w:r>
          </w:p>
          <w:p w:rsidR="00C4142B" w:rsidRPr="00087B56" w:rsidRDefault="00C4142B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денежный</w:t>
            </w:r>
          </w:p>
          <w:p w:rsidR="00C4142B" w:rsidRPr="00087B56" w:rsidRDefault="00C4142B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0A6FE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 нормативным актам, устанавливающим правила оценки отдельных статей бухгалтерской отчетности относятся _____________ по бухгалтерскому учету.</w:t>
            </w:r>
          </w:p>
          <w:p w:rsidR="00C4142B" w:rsidRPr="00087B56" w:rsidRDefault="00C4142B" w:rsidP="00D408BD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положения </w:t>
            </w:r>
          </w:p>
          <w:p w:rsidR="00C4142B" w:rsidRPr="00087B56" w:rsidRDefault="00C4142B" w:rsidP="00D408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74558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За формирование учетной политики несет ответственность в организации_____________. </w:t>
            </w:r>
          </w:p>
          <w:p w:rsidR="00C4142B" w:rsidRPr="00087B56" w:rsidRDefault="00C4142B" w:rsidP="00667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C4142B" w:rsidRPr="00087B56" w:rsidRDefault="00C4142B" w:rsidP="00667842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01681D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Для первичного контроля, наблюдения и фиксации хозяйственной операции в бухгалтерском учете используется _______________.</w:t>
            </w:r>
          </w:p>
          <w:p w:rsidR="00C4142B" w:rsidRPr="00087B56" w:rsidRDefault="00C4142B" w:rsidP="0001681D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  <w:p w:rsidR="00C4142B" w:rsidRPr="00087B56" w:rsidRDefault="00C4142B" w:rsidP="0074558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Активы, потребляемые или продаваемые в рамках обычного операционного цикла организации, либо используемые в течение периода не более 12 месяцев – это __________.</w:t>
            </w:r>
          </w:p>
          <w:p w:rsidR="00C4142B" w:rsidRPr="00087B56" w:rsidRDefault="00C4142B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запасы, производственные запасы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Первоначальной стоимостью финансовых вложений, приобретенных за плату, признается: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сумма фактических затрат организации на их приобретение без НДС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их денежная оценка, согласованная с учредителями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их текущая рыночная стоимость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и конец месяца незавершенного производства у ООО «Фортуна» нет. В течение месяца были учтены затраты: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Сумма, 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635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69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4142B" w:rsidRPr="00087B56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«1С-Бухгалтерия» выпуск из производства и сдача готовой продукции на склад будет отражена бухгалтерской записью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___.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43/20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AD1A04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>Основные средства принимаются к бухгалтерскому учету по _________ стоимости.</w:t>
            </w:r>
          </w:p>
          <w:p w:rsidR="00C4142B" w:rsidRPr="00087B56" w:rsidRDefault="00C4142B" w:rsidP="00AD1A04">
            <w:pPr>
              <w:spacing w:after="0" w:line="240" w:lineRule="auto"/>
              <w:jc w:val="both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Ответ: </w:t>
            </w:r>
            <w:r w:rsidRPr="00087B5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первоначальной</w:t>
            </w:r>
          </w:p>
          <w:p w:rsidR="00C4142B" w:rsidRPr="00087B56" w:rsidRDefault="00C4142B" w:rsidP="00AD1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0F5E0E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>Часть имущества, используемая в качестве средств труда при производстве продукции, выполнении работ или оказании услуг, либо для управления организации в течение периода, превышающего 12 месяцев ________.</w:t>
            </w:r>
          </w:p>
          <w:p w:rsidR="00C4142B" w:rsidRPr="00087B56" w:rsidRDefault="00C4142B" w:rsidP="000F5E0E">
            <w:pPr>
              <w:spacing w:after="0" w:line="240" w:lineRule="auto"/>
              <w:jc w:val="both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Ответ: </w:t>
            </w:r>
            <w:r w:rsidRPr="00087B5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основные средства (основное средство)</w:t>
            </w:r>
          </w:p>
          <w:p w:rsidR="00C4142B" w:rsidRPr="00087B56" w:rsidRDefault="00C4142B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ООО «Фортуна» приобрело лицензию на добычу полезных ископаемых</w:t>
            </w:r>
          </w:p>
          <w:p w:rsidR="00C4142B" w:rsidRPr="00087B56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срок 20 лет. Затраты на подготовку документации, оформление месторождений и получение лицензии составили 55000 руб. Лицензия будет учтена в составе _____________.</w:t>
            </w:r>
          </w:p>
          <w:p w:rsidR="00C4142B" w:rsidRPr="00087B56" w:rsidRDefault="00C4142B" w:rsidP="00E30288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нематериальных активов</w:t>
            </w: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«Акцепт расчетных документов» - это: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подпись руководителя (или уполномоченного лица) акцептанта на накладной, которая удостоверяет согласие на оприходование товара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подпись руководителя (или уполномоченного лица) акцептанта на счете, которая удостоверяет согласие на его оплату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справка бухгалтерии, которая удостоверяет оприходование товара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это документ для предъявления претензий поставщику</w:t>
            </w:r>
          </w:p>
          <w:p w:rsidR="00C4142B" w:rsidRPr="00087B56" w:rsidRDefault="00C4142B" w:rsidP="00AD1A04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документ, являющий основанием для начисления заработной платы работнику, согласно установленному окладу: 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табель учета рабочего времени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приказ директора о принятии работника на работу с указанным окладом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письменное представление начальника отдела о выполненной работе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личная карточка сотрудника</w:t>
            </w:r>
          </w:p>
          <w:p w:rsidR="00C4142B" w:rsidRPr="00087B56" w:rsidRDefault="00C4142B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66784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Остатки по счетам бухгалтерского учета АО «УК «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Кузбассразрезуголь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», отраженные в пассиве бухгалтерского баланса составляют: </w:t>
            </w: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6"/>
            </w:tblGrid>
            <w:tr w:rsidR="00C4142B" w:rsidRPr="00087B56" w:rsidTr="004B119A">
              <w:tc>
                <w:tcPr>
                  <w:tcW w:w="7366" w:type="dxa"/>
                </w:tcPr>
                <w:p w:rsidR="00C4142B" w:rsidRPr="00087B56" w:rsidRDefault="00C4142B" w:rsidP="0083102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80 – 6 млрд. руб.</w:t>
                  </w:r>
                </w:p>
                <w:p w:rsidR="00C4142B" w:rsidRPr="00087B56" w:rsidRDefault="00C4142B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67 – 8 млрд. руб.</w:t>
                  </w:r>
                </w:p>
                <w:p w:rsidR="00C4142B" w:rsidRPr="00087B56" w:rsidRDefault="00C4142B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66 – 34 млрд. руб.</w:t>
                  </w:r>
                </w:p>
                <w:p w:rsidR="00C4142B" w:rsidRPr="00087B56" w:rsidRDefault="00C4142B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82 – 1 млрд. руб.</w:t>
                  </w:r>
                </w:p>
                <w:p w:rsidR="00C4142B" w:rsidRPr="00087B56" w:rsidRDefault="00C4142B" w:rsidP="00AB0F90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84 – 214 млрд. руб.</w:t>
                  </w:r>
                </w:p>
              </w:tc>
            </w:tr>
          </w:tbl>
          <w:p w:rsidR="00C4142B" w:rsidRPr="00087B56" w:rsidRDefault="00C4142B" w:rsidP="00AB0F9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Размер собственного капитала составит _______ млрд. руб. (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цифрами)</w:t>
            </w:r>
          </w:p>
          <w:p w:rsidR="00C4142B" w:rsidRPr="00087B56" w:rsidRDefault="00C4142B" w:rsidP="0083102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  <w:p w:rsidR="00C4142B" w:rsidRPr="00087B56" w:rsidRDefault="00C4142B" w:rsidP="0083102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74558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состав бухгалтерской отчетности НЕ входит:</w:t>
            </w:r>
          </w:p>
          <w:p w:rsidR="00C4142B" w:rsidRPr="00087B56" w:rsidRDefault="00C4142B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1. бухгалтерский баланс </w:t>
            </w:r>
          </w:p>
          <w:p w:rsidR="00C4142B" w:rsidRPr="00087B56" w:rsidRDefault="00C4142B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отчет о финансовых результатах</w:t>
            </w:r>
          </w:p>
          <w:p w:rsidR="00C4142B" w:rsidRPr="00087B56" w:rsidRDefault="00C4142B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аудиторское заключение</w:t>
            </w:r>
          </w:p>
          <w:p w:rsidR="00C4142B" w:rsidRPr="00087B56" w:rsidRDefault="00C4142B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пояснительная записка</w:t>
            </w:r>
          </w:p>
          <w:p w:rsidR="00C4142B" w:rsidRPr="00087B56" w:rsidRDefault="00C4142B" w:rsidP="00856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финансовых результатах (о прибылях и убытках) должен характеризовать:</w:t>
            </w:r>
          </w:p>
          <w:p w:rsidR="00C4142B" w:rsidRPr="00087B56" w:rsidRDefault="00C4142B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имущественное положение организации на отчетную дату</w:t>
            </w:r>
          </w:p>
          <w:p w:rsidR="00C4142B" w:rsidRPr="00087B56" w:rsidRDefault="00C4142B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финансовые результаты деятельности организации за отчетный период;</w:t>
            </w:r>
          </w:p>
          <w:p w:rsidR="00C4142B" w:rsidRPr="00087B56" w:rsidRDefault="00C4142B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вид деятельности и состояние расчетов организации по налогам и сборам</w:t>
            </w:r>
          </w:p>
          <w:p w:rsidR="00C4142B" w:rsidRPr="00087B56" w:rsidRDefault="00C4142B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все денежные поступления и платежи за отчётный период</w:t>
            </w:r>
          </w:p>
          <w:p w:rsidR="00C4142B" w:rsidRPr="00087B56" w:rsidRDefault="00C4142B" w:rsidP="00D408BD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2B7D" w:rsidRPr="00087B56" w:rsidRDefault="004A2B7D" w:rsidP="00EB0351">
      <w:pPr>
        <w:spacing w:after="0" w:line="240" w:lineRule="auto"/>
        <w:rPr>
          <w:sz w:val="24"/>
          <w:szCs w:val="24"/>
        </w:rPr>
      </w:pPr>
    </w:p>
    <w:p w:rsidR="0007730D" w:rsidRPr="00087B56" w:rsidRDefault="0007730D" w:rsidP="00EB0351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</w:pPr>
      <w:bookmarkStart w:id="0" w:name="_Toc151559554"/>
      <w:r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lastRenderedPageBreak/>
        <w:t xml:space="preserve">ПК-5 </w:t>
      </w:r>
      <w:r w:rsidR="00EB0351"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 xml:space="preserve">- </w:t>
      </w:r>
      <w:r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>Способность моделировать прикладные (бизнес) процессы и предметную область</w:t>
      </w:r>
      <w:bookmarkEnd w:id="0"/>
    </w:p>
    <w:p w:rsidR="0007730D" w:rsidRPr="00087B56" w:rsidRDefault="0007730D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26"/>
        <w:gridCol w:w="9355"/>
      </w:tblGrid>
      <w:tr w:rsidR="00C4142B" w:rsidRPr="00087B56" w:rsidTr="00C4142B">
        <w:tc>
          <w:tcPr>
            <w:tcW w:w="426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F5227">
            <w:pPr>
              <w:pStyle w:val="a6"/>
              <w:jc w:val="both"/>
              <w:rPr>
                <w:rFonts w:ascii="Times New Roman" w:hAnsi="Times New Roman"/>
                <w:bCs w:val="0"/>
                <w:w w:val="100"/>
                <w:kern w:val="0"/>
              </w:rPr>
            </w:pPr>
            <w:r w:rsidRPr="00087B56">
              <w:rPr>
                <w:rFonts w:ascii="Times New Roman" w:hAnsi="Times New Roman"/>
                <w:bCs w:val="0"/>
                <w:w w:val="100"/>
                <w:kern w:val="0"/>
              </w:rPr>
              <w:t>Движение документов в бухгалтерском учете организации с момента их возникновения до сдачи в архив называется __________.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документооборот</w:t>
            </w:r>
          </w:p>
          <w:p w:rsidR="00C4142B" w:rsidRPr="00087B56" w:rsidRDefault="00C4142B" w:rsidP="00EB0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Налоговые органы, банки относятся к _____________ пользователям бухгалтерской информации.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внешним</w:t>
            </w:r>
          </w:p>
          <w:p w:rsidR="00C4142B" w:rsidRPr="00087B56" w:rsidRDefault="00C4142B" w:rsidP="005F5227">
            <w:pPr>
              <w:pStyle w:val="a6"/>
              <w:jc w:val="both"/>
              <w:rPr>
                <w:rFonts w:ascii="Times New Roman" w:hAnsi="Times New Roman"/>
                <w:bCs w:val="0"/>
                <w:w w:val="100"/>
                <w:kern w:val="0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01681D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складе ООО «Фортуна» проведена проверка соответствия фактического наличия материалов данным карточек складского учета, в ходе которой установлена недостача на сумму 25000 руб. Данная проверка называется ____________.</w:t>
            </w:r>
          </w:p>
          <w:p w:rsidR="00C4142B" w:rsidRPr="00087B56" w:rsidRDefault="00C4142B" w:rsidP="0001681D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инвентаризация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отражения в бухгалтерских документах хозяйственных операций по учету кассовых операций.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(последовательность цифр укажите через запятую, без пробела,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: 4,3,2,1)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оформление приходных кассовых ордеров, расходных кассовых ордеров</w:t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отражение остатка по счету 50 «Касса» по статье «Денежные средства» в Бухгалтерском балансе</w:t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ведение записей в Кассовой книге</w:t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составление оборотной ведомости за месяц по счету 50 «Касса»</w:t>
            </w:r>
          </w:p>
          <w:p w:rsidR="00C4142B" w:rsidRPr="00087B56" w:rsidRDefault="00C4142B" w:rsidP="005F52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1,3,4,2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C26D30">
            <w:pPr>
              <w:spacing w:after="0" w:line="240" w:lineRule="auto"/>
              <w:ind w:left="63"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отчетном периоде совершены следующие хозяйственные операции: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заработная плата директору 200 тыс. руб. 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амортизация производственного оборудования 30 тыс. руб. 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Оплачены расходы по оплате информационных услуг 3 тыс. руб. 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Учтены расходы по содержанию и эксплуатации машин и оборудования 150 тыс. руб.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Начислена заработная плата рабочих, занятых производством продукции 1900 тыс. руб.</w:t>
            </w:r>
          </w:p>
          <w:p w:rsidR="00C4142B" w:rsidRPr="00087B56" w:rsidRDefault="00C4142B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Израсходованы материалы на производство продукции 760 тыс. руб.</w:t>
            </w:r>
          </w:p>
          <w:p w:rsidR="00C4142B" w:rsidRPr="00087B56" w:rsidRDefault="00C4142B" w:rsidP="00C26D30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Сумма прямых расходов, учтенных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20 составит _____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Pr="00087B56" w:rsidRDefault="00C4142B" w:rsidP="00460E90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2690</w:t>
            </w:r>
          </w:p>
          <w:p w:rsidR="00C4142B" w:rsidRPr="00087B56" w:rsidRDefault="00C4142B" w:rsidP="00460E90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месяца остаток материалов в ООО «Фортуна» составил на сумму 760 тыс. руб. В течение месяца произошло движение материалов: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Сумма, 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635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71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C4142B" w:rsidRPr="00087B56" w:rsidTr="00C11267">
              <w:tc>
                <w:tcPr>
                  <w:tcW w:w="205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91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формировании отчета по счету 10 «Материалы» за отчетный период в программе «1С-Бухгалтерия», сальдо конечное будет равно 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  <w:p w:rsidR="00C4142B" w:rsidRPr="00087B56" w:rsidRDefault="00C4142B" w:rsidP="00C26D30">
            <w:pPr>
              <w:spacing w:after="0" w:line="240" w:lineRule="auto"/>
              <w:ind w:left="63"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E52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ООО «Фортуна» в отчетном периоде продан компьютер, который был принят к учету по первоначальной стоимости 130 тыс. руб., за время эксплуатации начислена амортизация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тыс. руб., договорная (продажная) стоимость 120 тыс. руб. включая НДС 20%. Финансовый результат от продажи составит _____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C4142B" w:rsidRPr="00087B56" w:rsidRDefault="00C4142B" w:rsidP="005F5227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C4142B" w:rsidRPr="00087B56" w:rsidRDefault="00C4142B" w:rsidP="005F5227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бухгалтерском балансе активы, учтенные в составе основных средств, нематериальных активов отражаются по ________ стоимости.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остаточной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E30288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Единицей бухгалтерского учета основных средств является _______ _________.</w:t>
            </w:r>
          </w:p>
          <w:p w:rsidR="00C4142B" w:rsidRPr="00087B56" w:rsidRDefault="00C4142B" w:rsidP="00E30288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объект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бухгалтерскими записями хозяйственных операций по приобретению компьютера, договорная стоимость которого 240 000 руб. включая НДС 20 %, и их суммами.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1а,2б,3в)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Д 60 «Расчеты с поставщиками и подрядчиками» К 51 «Расчетные счета»;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2. Д 01 «Основные средства» К 08 «Вложения во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активы»;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Д 19 «НДС по приобретенным ценностям» К 60 «Расчеты с поставщиками и подрядчиками»;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40000 руб.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240000 руб.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в. 200000 руб.</w:t>
            </w:r>
          </w:p>
          <w:p w:rsidR="00C4142B" w:rsidRPr="00087B56" w:rsidRDefault="00C4142B" w:rsidP="005F5227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1б,2в,3б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C4142B" w:rsidRPr="00087B56" w:rsidRDefault="00C4142B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расчетный счет организации зачислен краткосрочный кредит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банка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5F52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51/66 </w:t>
            </w:r>
          </w:p>
          <w:p w:rsidR="00C4142B" w:rsidRPr="00087B56" w:rsidRDefault="00C4142B" w:rsidP="005F5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бухгалтерском учете отражена хозяйственная операция: перечислены денежные средства с расчетного счета поставщикам в погашение задолженности за полученные материалы в сумме 200 тыс. руб. Будет составлена бухгалтерская проводка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E30288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60/51</w:t>
            </w:r>
          </w:p>
          <w:p w:rsidR="00C4142B" w:rsidRPr="00087B56" w:rsidRDefault="00C4142B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F92B2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АО «КТК» сформирован резервный капитал за счет отчислений от нераспределенной прибыли в сумме 2 млн. руб. Хозяйственная операция будет отражена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F92B2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84/82</w:t>
            </w:r>
          </w:p>
          <w:p w:rsidR="00C4142B" w:rsidRPr="00087B56" w:rsidRDefault="00C4142B" w:rsidP="00F92B2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доходами и их классификацией в соответствии с ПБУ 9/99 «Доходы организации»:</w:t>
            </w:r>
          </w:p>
          <w:p w:rsidR="00C4142B" w:rsidRPr="00087B56" w:rsidRDefault="00C4142B" w:rsidP="005D2B4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(последовательность цифр, букв укажите через запятую, без пробела, например, 1а,2б,3а,4б)</w:t>
            </w:r>
          </w:p>
          <w:p w:rsidR="00C4142B" w:rsidRPr="00087B56" w:rsidRDefault="00C4142B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выручка от реализации продукции</w:t>
            </w:r>
          </w:p>
          <w:p w:rsidR="00C4142B" w:rsidRPr="00087B56" w:rsidRDefault="00C4142B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поступления, связанные со сдачей имущества в аренду</w:t>
            </w:r>
          </w:p>
          <w:p w:rsidR="00C4142B" w:rsidRPr="00087B56" w:rsidRDefault="00C4142B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дивиденды от участия в деятельности другой организации</w:t>
            </w:r>
          </w:p>
          <w:p w:rsidR="00C4142B" w:rsidRPr="00087B56" w:rsidRDefault="00C4142B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выручка от продажи основных средств</w:t>
            </w:r>
          </w:p>
          <w:p w:rsidR="00C4142B" w:rsidRPr="00087B56" w:rsidRDefault="00C4142B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4142B" w:rsidRPr="00087B56" w:rsidRDefault="00C4142B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доходы от обычных видов деятельности</w:t>
            </w:r>
          </w:p>
          <w:p w:rsidR="00C4142B" w:rsidRPr="00087B56" w:rsidRDefault="00C4142B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прочие доходы</w:t>
            </w:r>
          </w:p>
          <w:p w:rsidR="00C4142B" w:rsidRPr="00087B56" w:rsidRDefault="00C4142B" w:rsidP="005D2B4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1а,2б,3б,4б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E3028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Остатки по счетам бухгалтерского учета ООО «ММК-Уголь», отраженные в пассиве бухгалтерского баланса составляют: </w:t>
            </w: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6"/>
            </w:tblGrid>
            <w:tr w:rsidR="00C4142B" w:rsidRPr="00087B56" w:rsidTr="00C11267">
              <w:tc>
                <w:tcPr>
                  <w:tcW w:w="7366" w:type="dxa"/>
                </w:tcPr>
                <w:p w:rsidR="00C4142B" w:rsidRPr="00087B56" w:rsidRDefault="00C4142B" w:rsidP="00E30288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80 – 6764 млн. руб.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67 – 56 млн. руб.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66 – 3663 млн. руб.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82 – 676 млн. руб.</w:t>
                  </w:r>
                </w:p>
                <w:p w:rsidR="00C4142B" w:rsidRPr="00087B56" w:rsidRDefault="00C4142B" w:rsidP="00E30288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84 – 38007 млн. руб.</w:t>
                  </w:r>
                </w:p>
              </w:tc>
            </w:tr>
          </w:tbl>
          <w:p w:rsidR="00C4142B" w:rsidRPr="00087B56" w:rsidRDefault="00C4142B" w:rsidP="00E3028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Размер заемного капитала составит _________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Default="00C4142B" w:rsidP="00E3028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3719</w:t>
            </w:r>
          </w:p>
          <w:p w:rsidR="00C4142B" w:rsidRPr="00087B56" w:rsidRDefault="00C4142B" w:rsidP="00E3028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FB2F9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  <w:tr w:rsidR="00C4142B" w:rsidRPr="00087B56" w:rsidTr="00FB2F91">
              <w:tc>
                <w:tcPr>
                  <w:tcW w:w="3107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прибыль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2903</w:t>
                  </w:r>
                </w:p>
              </w:tc>
            </w:tr>
          </w:tbl>
          <w:p w:rsidR="00C4142B" w:rsidRPr="00087B56" w:rsidRDefault="00C4142B" w:rsidP="00DD042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до налогообложения составит 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Pr="00087B56" w:rsidRDefault="00C4142B" w:rsidP="00FB2F91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14513</w:t>
            </w:r>
          </w:p>
          <w:p w:rsidR="00C4142B" w:rsidRPr="00087B56" w:rsidRDefault="00C4142B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426" w:type="dxa"/>
          </w:tcPr>
          <w:p w:rsidR="00C4142B" w:rsidRPr="00087B56" w:rsidRDefault="00C4142B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Установите соответствие наименования форм бухгалтерской отчетности их содержанию: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1а,2б,3в,4г,5д)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бухгалтерский баланс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отчет о финансовых результатах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отчет об изменениях капитала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отчет о движении денежных средств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пояснения к отчетности 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показывает, каких результатов организация добилась за год и что на них повлияло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отражает структуру активов и пассивов организации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в. оказывает, сколько денег организация получила или потратила в рамках инвестиционной, финансовой и текущей деятельности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г. включает данные о чистых активах, движении капитала и различных корректировках</w:t>
            </w:r>
          </w:p>
          <w:p w:rsidR="00C4142B" w:rsidRPr="00087B56" w:rsidRDefault="00C4142B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д. разъясняют отдельные показатели перечисленных отчётов</w:t>
            </w:r>
          </w:p>
          <w:p w:rsidR="00C4142B" w:rsidRDefault="00C4142B" w:rsidP="003B1EE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1б,2а,3г,4в,5д</w:t>
            </w:r>
          </w:p>
          <w:p w:rsidR="00DD0420" w:rsidRPr="00087B56" w:rsidRDefault="00DD0420" w:rsidP="003B1EE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30D" w:rsidRPr="00087B56" w:rsidRDefault="0007730D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8BD" w:rsidRPr="00087B56" w:rsidRDefault="00D408BD" w:rsidP="00D408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ПК-3 - Способность составлять технико-экономическое обоснование проектных решений и техническое задание на разработку информационной системы.</w:t>
      </w:r>
    </w:p>
    <w:p w:rsidR="00D408BD" w:rsidRPr="00087B56" w:rsidRDefault="00D408BD" w:rsidP="00D408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B5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программы «1С-Бухгалтерия» в разделе «Склад» остаток по счету 10 «Материалы» на начало отчетного периода составил 560000 руб.  в течение отчетного периода в производство отпущены материалы на сумму 60000 руб. Данная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хозяйственная операция будет отражена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20/10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rPr>
          <w:trHeight w:val="1656"/>
        </w:trPr>
        <w:tc>
          <w:tcPr>
            <w:tcW w:w="568" w:type="dxa"/>
          </w:tcPr>
          <w:p w:rsidR="00C4142B" w:rsidRPr="00087B56" w:rsidRDefault="00C4142B" w:rsidP="003D7C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строительство здания склада в ООО «Фортуна» составили 5 млн. руб. При составлении бухгалтерского баланса стоимость объекта будет отражена в составе ____________ активов.</w:t>
            </w:r>
          </w:p>
          <w:p w:rsidR="00C4142B" w:rsidRPr="00087B56" w:rsidRDefault="00C4142B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внеоборотных</w:t>
            </w:r>
            <w:proofErr w:type="spellEnd"/>
          </w:p>
          <w:p w:rsidR="00C4142B" w:rsidRPr="00087B56" w:rsidRDefault="00C4142B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составлении бухгалтерского баланса остатки по счетам 01 «Основные средства», 51 «Расчетные счета», 43 «Готовая продукция» будут отражены в __________ баланса.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активе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2533B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месяца остаток денежных средств на расчетном счете ООО «Фортуна» составил 855 тыс. руб. В течение месяца произошло движение денежных средств на расчетном счете: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C4142B" w:rsidRPr="00087B56" w:rsidTr="00C43391">
              <w:tc>
                <w:tcPr>
                  <w:tcW w:w="2056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тыс. руб.</w:t>
                  </w:r>
                </w:p>
              </w:tc>
            </w:tr>
            <w:tr w:rsidR="00C4142B" w:rsidRPr="00087B56" w:rsidTr="00C43391">
              <w:tc>
                <w:tcPr>
                  <w:tcW w:w="2056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C4142B" w:rsidRPr="00087B56" w:rsidTr="00C43391">
              <w:tc>
                <w:tcPr>
                  <w:tcW w:w="2056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</w:tr>
            <w:tr w:rsidR="00C4142B" w:rsidRPr="00087B56" w:rsidTr="00C43391">
              <w:tc>
                <w:tcPr>
                  <w:tcW w:w="2056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68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C4142B" w:rsidRPr="00087B56" w:rsidTr="00C43391">
              <w:tc>
                <w:tcPr>
                  <w:tcW w:w="2056" w:type="dxa"/>
                </w:tcPr>
                <w:p w:rsidR="00C4142B" w:rsidRPr="00087B56" w:rsidRDefault="00C4142B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C4142B" w:rsidRPr="00087B56" w:rsidRDefault="00C4142B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</w:tr>
          </w:tbl>
          <w:p w:rsidR="00C4142B" w:rsidRPr="00087B56" w:rsidRDefault="00C4142B" w:rsidP="00D34D5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отчета по счету 51 «Расчетные счета» за отчетный период в программе «1С-Бухгалтерия», сальдо конечное будет равно 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C4142B" w:rsidRPr="00087B56" w:rsidRDefault="00C4142B" w:rsidP="002533B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822 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вводе начального остатка в программе «1С-Бухгалтерия» по счету 43 «Готовая продукция» сумма 110000 руб. будет отражена по _________ счета.</w:t>
            </w:r>
          </w:p>
          <w:p w:rsidR="00C4142B" w:rsidRPr="00087B56" w:rsidRDefault="00C4142B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дебету</w:t>
            </w:r>
          </w:p>
          <w:p w:rsidR="00C4142B" w:rsidRPr="00087B56" w:rsidRDefault="00C4142B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отчетном периоде совершены следующие хозяйственные операции: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заработная плата директору 200 тыс. руб. 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амортизация производственного оборудования 30 тыс. руб. 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Оплачены расходы по оплате информационных услуг 3 тыс. руб. 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Учтены расходы по содержанию и эксплуатации машин и оборудования 150 тыс. руб.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Начислена заработная плата рабочих, занятых производством продукции 1900 тыс. руб.</w:t>
            </w:r>
          </w:p>
          <w:p w:rsidR="00C4142B" w:rsidRPr="00087B56" w:rsidRDefault="00C4142B" w:rsidP="00E30288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Израсходованы материалы на производство продукции 760 тыс. руб.</w:t>
            </w:r>
          </w:p>
          <w:p w:rsidR="00C4142B" w:rsidRPr="00087B56" w:rsidRDefault="00C4142B" w:rsidP="00E30288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Сумма общехозяйственных расходов, учтенных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26 составит _____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C4142B" w:rsidRPr="00087B56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ООО «Фортуна» приобрело лицензию на добычу полезных ископаемых</w:t>
            </w:r>
          </w:p>
          <w:p w:rsidR="00C4142B" w:rsidRPr="00087B56" w:rsidRDefault="00C4142B" w:rsidP="00B26E6C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срок 20 лет. Затраты на подготовку документации, оформление месторождений и получение лицензии составили 55000 руб. Принятие к учету лицензии по первоначальной стоимости будет</w:t>
            </w:r>
            <w:r w:rsidRPr="00087B56"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B26E6C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04/08</w:t>
            </w:r>
          </w:p>
          <w:p w:rsidR="00C4142B" w:rsidRPr="00087B56" w:rsidRDefault="00C4142B" w:rsidP="0076260D">
            <w:pPr>
              <w:tabs>
                <w:tab w:val="left" w:pos="2655"/>
              </w:tabs>
              <w:spacing w:after="0" w:line="240" w:lineRule="auto"/>
              <w:ind w:left="63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Остаток по счету 04 «Нематериальные активы» составил 320 тыс. руб., по счету 05 «Амортизация нематериальных активов» 60 тыс. руб. В бухгалтерском балансе по статье «Нематериальные активы» будет отражена сумма _____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C4142B" w:rsidRPr="00087B56" w:rsidRDefault="00C4142B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  <w:p w:rsidR="00C4142B" w:rsidRPr="00087B56" w:rsidRDefault="00C4142B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счет ООО «Фортуна» зачислены денежные средства от покупателей за реализованную продукцию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: 50/51)</w:t>
            </w:r>
          </w:p>
          <w:p w:rsidR="00C4142B" w:rsidRPr="00087B56" w:rsidRDefault="00C4142B" w:rsidP="002533B4">
            <w:pPr>
              <w:pStyle w:val="a4"/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51/62</w:t>
            </w:r>
          </w:p>
          <w:p w:rsidR="00C4142B" w:rsidRPr="00087B56" w:rsidRDefault="00C4142B" w:rsidP="002533B4">
            <w:pPr>
              <w:pStyle w:val="a4"/>
              <w:spacing w:after="0" w:line="240" w:lineRule="auto"/>
              <w:ind w:left="63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276777">
            <w:pPr>
              <w:spacing w:after="0" w:line="240" w:lineRule="auto"/>
              <w:ind w:right="33"/>
              <w:jc w:val="both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Менеджер Иванова М.О. получила деньги на командировку сроком на 8 дней (с 11 по 18 марта) в сумме 15000 руб. Авансовый отчет должен быть сдан в бухгалтерию до </w:t>
            </w:r>
            <w:r w:rsidRPr="00087B56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____ марта</w:t>
            </w:r>
            <w:r w:rsidRPr="00087B5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42B" w:rsidRDefault="00C4142B" w:rsidP="0027677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DD0420" w:rsidRPr="00087B56" w:rsidRDefault="00DD0420" w:rsidP="0027677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Бухгалтером была начислена заработная плата сотруднику, согласно штатного расписания 30000 руб. Вычеты по НДФЛ ему не предоставляются. При формировании расчетно-платежной ведомости в программе «1С-Бухгалтерия» сумма удержанного налога на доходы физических лиц составит ______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Pr="00087B56" w:rsidRDefault="00C4142B" w:rsidP="00E30288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3900 </w:t>
            </w:r>
          </w:p>
          <w:p w:rsidR="00C4142B" w:rsidRPr="00087B56" w:rsidRDefault="00C4142B" w:rsidP="00276777">
            <w:pPr>
              <w:spacing w:after="0" w:line="240" w:lineRule="auto"/>
              <w:ind w:right="33"/>
              <w:jc w:val="both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отчетного периода оборот по дебету счета 90 «Продажи» составил 269000 руб., оборот по кредиту 300000 руб. Финансовый результат от продажи продукции будет отражен бухгалтерской записью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Pr="00087B56" w:rsidRDefault="00C4142B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90/99 </w:t>
            </w:r>
          </w:p>
          <w:p w:rsidR="00C4142B" w:rsidRPr="00087B56" w:rsidRDefault="00C4142B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расходами и их классификацией в соответствии с ПБУ 10/99 «Расходы организации»:</w:t>
            </w:r>
          </w:p>
          <w:p w:rsidR="00C4142B" w:rsidRPr="00087B56" w:rsidRDefault="00C4142B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расходы, связанные с оплатой услуг, оказываемых банками</w:t>
            </w:r>
          </w:p>
          <w:p w:rsidR="00C4142B" w:rsidRPr="00087B56" w:rsidRDefault="00C4142B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расходы, связанные со сдачей имущества в аренду</w:t>
            </w:r>
          </w:p>
          <w:p w:rsidR="00C4142B" w:rsidRPr="00087B56" w:rsidRDefault="00C4142B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расходы, связанные с изготовлением и продажей продукции</w:t>
            </w:r>
          </w:p>
          <w:p w:rsidR="00C4142B" w:rsidRPr="00087B56" w:rsidRDefault="00C4142B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расходы, связанные с продажей основных средств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(последовательность цифр, букв укажите через запятую, без пробела, например, 1а,2б,3а,4б)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расходы по обычным видам деятельности</w:t>
            </w:r>
          </w:p>
          <w:p w:rsidR="00C4142B" w:rsidRPr="00087B56" w:rsidRDefault="00C4142B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прочие расходы</w:t>
            </w:r>
          </w:p>
          <w:p w:rsidR="00C4142B" w:rsidRPr="00087B56" w:rsidRDefault="00C4142B" w:rsidP="003B1EE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1б,2б,3а,4б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4142B" w:rsidRPr="00087B56" w:rsidRDefault="00C4142B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910C4" w:rsidRPr="00D96B65" w:rsidRDefault="00F910C4" w:rsidP="00F910C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  <w:tr w:rsidR="00F910C4" w:rsidRPr="00D96B65" w:rsidTr="00C11267">
              <w:tc>
                <w:tcPr>
                  <w:tcW w:w="3107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прибыль</w:t>
                  </w:r>
                </w:p>
              </w:tc>
              <w:tc>
                <w:tcPr>
                  <w:tcW w:w="1701" w:type="dxa"/>
                </w:tcPr>
                <w:p w:rsidR="00F910C4" w:rsidRPr="00D96B65" w:rsidRDefault="00F910C4" w:rsidP="00F910C4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2903</w:t>
                  </w:r>
                </w:p>
              </w:tc>
            </w:tr>
          </w:tbl>
          <w:p w:rsidR="00F910C4" w:rsidRPr="00D96B65" w:rsidRDefault="00F910C4" w:rsidP="00F910C4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валовой прибыли</w:t>
            </w: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(убытка) </w:t>
            </w: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>составит ______ млн. руб.</w:t>
            </w:r>
            <w:r w:rsidRPr="00D96B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F910C4" w:rsidRPr="00D96B65" w:rsidRDefault="00F910C4" w:rsidP="00F910C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D96B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5634</w:t>
            </w:r>
          </w:p>
          <w:p w:rsidR="00C4142B" w:rsidRPr="00087B56" w:rsidRDefault="00C4142B" w:rsidP="006A61A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C4142B" w:rsidRPr="00087B56" w:rsidRDefault="00C4142B" w:rsidP="00FB2F9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ООО «ММК-Уголь» сумма прибыли до налогообложения за отчетный период, отражена в «Отчете о финансовых результатах» в сумме 14500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млн. руб. Чистая прибыль составит _______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Pr="00087B56" w:rsidRDefault="00C4142B" w:rsidP="00FB2F91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11600</w:t>
            </w:r>
          </w:p>
          <w:p w:rsidR="00C4142B" w:rsidRPr="00087B56" w:rsidRDefault="00C4142B" w:rsidP="0070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E3028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4142B" w:rsidRPr="00087B56" w:rsidRDefault="00C4142B" w:rsidP="00E3028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резервного капитала в АО отражается бухгалтерской проводкой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C4142B" w:rsidRDefault="00C4142B" w:rsidP="00E3028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75/80</w:t>
            </w:r>
          </w:p>
          <w:p w:rsidR="00C4142B" w:rsidRPr="00087B56" w:rsidRDefault="00C4142B" w:rsidP="00E3028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2B" w:rsidRPr="00087B56" w:rsidTr="00C4142B">
        <w:tc>
          <w:tcPr>
            <w:tcW w:w="568" w:type="dxa"/>
          </w:tcPr>
          <w:p w:rsidR="00C4142B" w:rsidRPr="00087B56" w:rsidRDefault="00C4142B" w:rsidP="00E3028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C4142B" w:rsidRPr="00087B56" w:rsidRDefault="00C4142B" w:rsidP="00E30288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C4142B" w:rsidRPr="00087B56" w:rsidTr="00C11267">
              <w:tc>
                <w:tcPr>
                  <w:tcW w:w="3107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C4142B" w:rsidRPr="00087B56" w:rsidRDefault="00C4142B" w:rsidP="00E30288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</w:tbl>
          <w:p w:rsidR="00C4142B" w:rsidRPr="00087B56" w:rsidRDefault="00C4142B" w:rsidP="00E3028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от продаж составит 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C4142B" w:rsidRDefault="00C4142B" w:rsidP="00E30288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14379</w:t>
            </w:r>
          </w:p>
          <w:p w:rsidR="00C4142B" w:rsidRPr="00087B56" w:rsidRDefault="00C4142B" w:rsidP="00E30288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351" w:rsidRPr="00E71530" w:rsidRDefault="00EB0351" w:rsidP="00EB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B0351" w:rsidRPr="00E7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DED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0F5C7497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3A57583E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71B80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0B1A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25B"/>
    <w:multiLevelType w:val="hybridMultilevel"/>
    <w:tmpl w:val="3EBC1862"/>
    <w:lvl w:ilvl="0" w:tplc="DECA9A7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76D8166D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C3"/>
    <w:rsid w:val="0001681D"/>
    <w:rsid w:val="000306B9"/>
    <w:rsid w:val="00035A89"/>
    <w:rsid w:val="0007730D"/>
    <w:rsid w:val="00087B56"/>
    <w:rsid w:val="000A6FE7"/>
    <w:rsid w:val="000C253A"/>
    <w:rsid w:val="000F5E0E"/>
    <w:rsid w:val="00131A72"/>
    <w:rsid w:val="00154D7D"/>
    <w:rsid w:val="00187444"/>
    <w:rsid w:val="001E7254"/>
    <w:rsid w:val="002533B4"/>
    <w:rsid w:val="002676F9"/>
    <w:rsid w:val="00276777"/>
    <w:rsid w:val="002B1F8E"/>
    <w:rsid w:val="002D6926"/>
    <w:rsid w:val="00305475"/>
    <w:rsid w:val="00306C75"/>
    <w:rsid w:val="00310828"/>
    <w:rsid w:val="00330A35"/>
    <w:rsid w:val="003426D4"/>
    <w:rsid w:val="003454B6"/>
    <w:rsid w:val="003B1EE4"/>
    <w:rsid w:val="003C596E"/>
    <w:rsid w:val="003D3240"/>
    <w:rsid w:val="003D7C4E"/>
    <w:rsid w:val="003E264D"/>
    <w:rsid w:val="00445D6E"/>
    <w:rsid w:val="00460E90"/>
    <w:rsid w:val="0048519F"/>
    <w:rsid w:val="004A2B7D"/>
    <w:rsid w:val="004B119A"/>
    <w:rsid w:val="00560F5B"/>
    <w:rsid w:val="005D2B4C"/>
    <w:rsid w:val="005E59D8"/>
    <w:rsid w:val="005F5227"/>
    <w:rsid w:val="00655A98"/>
    <w:rsid w:val="00667842"/>
    <w:rsid w:val="00672D67"/>
    <w:rsid w:val="006A61AE"/>
    <w:rsid w:val="006D3EE1"/>
    <w:rsid w:val="00702D45"/>
    <w:rsid w:val="007220DB"/>
    <w:rsid w:val="007266DE"/>
    <w:rsid w:val="0074558B"/>
    <w:rsid w:val="0076260D"/>
    <w:rsid w:val="00765061"/>
    <w:rsid w:val="00767A31"/>
    <w:rsid w:val="00777727"/>
    <w:rsid w:val="00790D14"/>
    <w:rsid w:val="00790F40"/>
    <w:rsid w:val="007E69CF"/>
    <w:rsid w:val="00800219"/>
    <w:rsid w:val="00831022"/>
    <w:rsid w:val="00855712"/>
    <w:rsid w:val="008567E8"/>
    <w:rsid w:val="008F36C3"/>
    <w:rsid w:val="00A36694"/>
    <w:rsid w:val="00A763A4"/>
    <w:rsid w:val="00AA000E"/>
    <w:rsid w:val="00AB0F90"/>
    <w:rsid w:val="00AD1A04"/>
    <w:rsid w:val="00B10F88"/>
    <w:rsid w:val="00B26E6C"/>
    <w:rsid w:val="00B903A3"/>
    <w:rsid w:val="00BA1B0D"/>
    <w:rsid w:val="00BB10EB"/>
    <w:rsid w:val="00C26D30"/>
    <w:rsid w:val="00C4142B"/>
    <w:rsid w:val="00C43391"/>
    <w:rsid w:val="00C4785B"/>
    <w:rsid w:val="00C715B4"/>
    <w:rsid w:val="00CD6541"/>
    <w:rsid w:val="00D21A39"/>
    <w:rsid w:val="00D34D5E"/>
    <w:rsid w:val="00D408BD"/>
    <w:rsid w:val="00D82FBA"/>
    <w:rsid w:val="00D865B0"/>
    <w:rsid w:val="00DD0420"/>
    <w:rsid w:val="00E30288"/>
    <w:rsid w:val="00E5294B"/>
    <w:rsid w:val="00E567D2"/>
    <w:rsid w:val="00E66DA1"/>
    <w:rsid w:val="00E71530"/>
    <w:rsid w:val="00EA315B"/>
    <w:rsid w:val="00EB0351"/>
    <w:rsid w:val="00EB55FD"/>
    <w:rsid w:val="00F1260F"/>
    <w:rsid w:val="00F910C4"/>
    <w:rsid w:val="00F92B24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7F1D8-8BE4-4656-B74D-B46C37F8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67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07730D"/>
    <w:pPr>
      <w:keepNext/>
      <w:keepLines/>
      <w:spacing w:after="2"/>
      <w:ind w:left="567"/>
      <w:outlineLvl w:val="1"/>
    </w:pPr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72D67"/>
    <w:pPr>
      <w:ind w:left="720"/>
      <w:contextualSpacing/>
    </w:pPr>
  </w:style>
  <w:style w:type="paragraph" w:customStyle="1" w:styleId="Standard">
    <w:name w:val="Standard"/>
    <w:rsid w:val="00672D67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character" w:customStyle="1" w:styleId="20">
    <w:name w:val="Заголовок 2 Знак"/>
    <w:basedOn w:val="a0"/>
    <w:link w:val="2"/>
    <w:uiPriority w:val="9"/>
    <w:rsid w:val="0007730D"/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408BD"/>
  </w:style>
  <w:style w:type="paragraph" w:styleId="a6">
    <w:name w:val="No Spacing"/>
    <w:uiPriority w:val="1"/>
    <w:qFormat/>
    <w:rsid w:val="00D408BD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Calibri" w:hAnsi="Sylfaen" w:cs="Times New Roman"/>
      <w:bCs/>
      <w:w w:val="80"/>
      <w:kern w:val="3"/>
      <w:sz w:val="24"/>
      <w:szCs w:val="24"/>
    </w:rPr>
  </w:style>
  <w:style w:type="character" w:customStyle="1" w:styleId="fontstyle01">
    <w:name w:val="fontstyle01"/>
    <w:basedOn w:val="a0"/>
    <w:rsid w:val="00D82FB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90D14"/>
    <w:rPr>
      <w:rFonts w:ascii="Sylfaen" w:hAnsi="Sylfaen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BB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10E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276777"/>
  </w:style>
  <w:style w:type="character" w:styleId="aa">
    <w:name w:val="Hyperlink"/>
    <w:basedOn w:val="a0"/>
    <w:uiPriority w:val="99"/>
    <w:semiHidden/>
    <w:unhideWhenUsed/>
    <w:rsid w:val="00276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8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2024-03-15T05:06:00Z</cp:lastPrinted>
  <dcterms:created xsi:type="dcterms:W3CDTF">2024-01-18T06:32:00Z</dcterms:created>
  <dcterms:modified xsi:type="dcterms:W3CDTF">2024-03-18T08:06:00Z</dcterms:modified>
</cp:coreProperties>
</file>