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71" w:rsidRPr="00646A46" w:rsidRDefault="00D15671" w:rsidP="00D15671">
      <w:pPr>
        <w:ind w:left="-1134" w:right="-427"/>
        <w:jc w:val="center"/>
        <w:rPr>
          <w:rFonts w:eastAsia="Andale Sans UI" w:cs="Tahoma"/>
          <w:kern w:val="3"/>
          <w:sz w:val="22"/>
          <w:lang w:bidi="en-US"/>
        </w:rPr>
      </w:pPr>
      <w:r w:rsidRPr="00646A46">
        <w:rPr>
          <w:rFonts w:eastAsia="Andale Sans UI" w:cs="Tahoma"/>
          <w:kern w:val="3"/>
          <w:sz w:val="22"/>
          <w:lang w:bidi="en-US"/>
        </w:rPr>
        <w:t>МИНИСТЕРСТВО НАУКИ И ВЫСШЕГО ОБРАЗОВАНИЯ РОССИЙСКОЙ ФЕДЕРАЦИИ</w:t>
      </w:r>
    </w:p>
    <w:p w:rsidR="00D15671" w:rsidRPr="00646A46" w:rsidRDefault="00D15671" w:rsidP="00D15671">
      <w:pPr>
        <w:ind w:left="-1134" w:right="-427"/>
        <w:jc w:val="center"/>
        <w:rPr>
          <w:rFonts w:eastAsia="Andale Sans UI" w:cs="Tahoma"/>
          <w:kern w:val="3"/>
          <w:sz w:val="22"/>
          <w:lang w:bidi="en-US"/>
        </w:rPr>
      </w:pPr>
      <w:r w:rsidRPr="00646A46">
        <w:rPr>
          <w:rFonts w:eastAsia="Andale Sans UI" w:cs="Tahoma"/>
          <w:kern w:val="3"/>
          <w:sz w:val="22"/>
          <w:lang w:bidi="en-US"/>
        </w:rPr>
        <w:t>федеральное государственное бюджетное образовательное учреждение высшего образования</w:t>
      </w:r>
    </w:p>
    <w:p w:rsidR="00D15671" w:rsidRPr="00646A46" w:rsidRDefault="00D15671" w:rsidP="00D15671">
      <w:pPr>
        <w:ind w:left="-1134" w:right="-427"/>
        <w:jc w:val="center"/>
        <w:rPr>
          <w:rFonts w:eastAsia="Andale Sans UI" w:cs="Tahoma"/>
          <w:kern w:val="3"/>
          <w:sz w:val="22"/>
          <w:lang w:bidi="en-US"/>
        </w:rPr>
      </w:pPr>
      <w:r w:rsidRPr="00646A46">
        <w:rPr>
          <w:rFonts w:eastAsia="Andale Sans UI" w:cs="Tahoma"/>
          <w:kern w:val="3"/>
          <w:sz w:val="22"/>
          <w:lang w:bidi="en-US"/>
        </w:rPr>
        <w:t>«КУЗБАССКИЙ ГОСУДАРСТВЕННЫЙ ТЕХНИЧЕСКИЙ УНИВЕРСИТЕТ ИМЕНИ Т.Ф.ГОРБАЧЕВА»</w:t>
      </w:r>
    </w:p>
    <w:p w:rsidR="006E5C5A" w:rsidRPr="00646A46" w:rsidRDefault="006E5C5A" w:rsidP="006E5C5A">
      <w:pPr>
        <w:ind w:left="-851" w:right="-568"/>
        <w:jc w:val="center"/>
        <w:rPr>
          <w:rFonts w:eastAsia="Andale Sans UI" w:cs="Tahoma"/>
          <w:kern w:val="3"/>
          <w:szCs w:val="24"/>
          <w:lang w:bidi="en-US"/>
        </w:rPr>
      </w:pPr>
      <w:r w:rsidRPr="00646A46">
        <w:rPr>
          <w:rFonts w:eastAsia="Andale Sans UI" w:cs="Tahoma"/>
          <w:kern w:val="3"/>
          <w:szCs w:val="24"/>
          <w:lang w:bidi="en-US"/>
        </w:rPr>
        <w:t xml:space="preserve">Филиал </w:t>
      </w:r>
      <w:proofErr w:type="spellStart"/>
      <w:r w:rsidRPr="00646A46">
        <w:rPr>
          <w:rFonts w:eastAsia="Andale Sans UI" w:cs="Tahoma"/>
          <w:kern w:val="3"/>
          <w:szCs w:val="24"/>
          <w:lang w:bidi="en-US"/>
        </w:rPr>
        <w:t>КузГТУ</w:t>
      </w:r>
      <w:proofErr w:type="spellEnd"/>
      <w:r w:rsidRPr="00646A46">
        <w:rPr>
          <w:rFonts w:eastAsia="Andale Sans UI" w:cs="Tahoma"/>
          <w:kern w:val="3"/>
          <w:szCs w:val="24"/>
          <w:lang w:bidi="en-US"/>
        </w:rPr>
        <w:t xml:space="preserve"> в г. Белово</w:t>
      </w:r>
    </w:p>
    <w:p w:rsidR="006E5C5A" w:rsidRPr="00646A46" w:rsidRDefault="006E5C5A" w:rsidP="006E5C5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</w:p>
    <w:p w:rsidR="006E5C5A" w:rsidRPr="00646A46" w:rsidRDefault="006E5C5A" w:rsidP="006E5C5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</w:p>
    <w:p w:rsidR="006E5C5A" w:rsidRPr="00646A46" w:rsidRDefault="006E5C5A" w:rsidP="006E5C5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</w:p>
    <w:p w:rsidR="006E5C5A" w:rsidRPr="00646A46" w:rsidRDefault="006E5C5A" w:rsidP="006E5C5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left="284" w:firstLine="6237"/>
        <w:rPr>
          <w:rFonts w:cs="Times New Roman"/>
          <w:szCs w:val="24"/>
        </w:rPr>
      </w:pPr>
      <w:r w:rsidRPr="00646A4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615387" wp14:editId="37CE233C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B83" w:rsidRPr="008469C4" w:rsidRDefault="005C0B83" w:rsidP="005C0B83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line="240" w:lineRule="auto"/>
        <w:ind w:left="284" w:right="-284" w:firstLine="6379"/>
        <w:rPr>
          <w:rFonts w:cs="Times New Roman"/>
          <w:szCs w:val="24"/>
        </w:rPr>
      </w:pPr>
      <w:r w:rsidRPr="008469C4">
        <w:rPr>
          <w:rFonts w:cs="Times New Roman"/>
          <w:szCs w:val="24"/>
        </w:rPr>
        <w:t>УТВЕРЖДАЮ</w:t>
      </w:r>
    </w:p>
    <w:p w:rsidR="005C0B83" w:rsidRPr="008469C4" w:rsidRDefault="005C0B83" w:rsidP="005C0B83">
      <w:pPr>
        <w:tabs>
          <w:tab w:val="left" w:pos="4253"/>
        </w:tabs>
        <w:spacing w:line="240" w:lineRule="auto"/>
        <w:ind w:left="6663" w:right="-1"/>
        <w:rPr>
          <w:rStyle w:val="aa"/>
          <w:b w:val="0"/>
          <w:szCs w:val="24"/>
        </w:rPr>
      </w:pPr>
      <w:r w:rsidRPr="008469C4">
        <w:rPr>
          <w:rStyle w:val="aa"/>
          <w:b w:val="0"/>
          <w:szCs w:val="24"/>
        </w:rPr>
        <w:t xml:space="preserve">Заместитель директора </w:t>
      </w:r>
    </w:p>
    <w:p w:rsidR="005C0B83" w:rsidRPr="008469C4" w:rsidRDefault="005C0B83" w:rsidP="005C0B83">
      <w:pPr>
        <w:tabs>
          <w:tab w:val="left" w:pos="4253"/>
        </w:tabs>
        <w:spacing w:line="240" w:lineRule="auto"/>
        <w:ind w:left="6663" w:right="-1"/>
        <w:rPr>
          <w:rStyle w:val="aa"/>
          <w:b w:val="0"/>
          <w:szCs w:val="24"/>
        </w:rPr>
      </w:pPr>
      <w:r w:rsidRPr="008469C4">
        <w:rPr>
          <w:rStyle w:val="aa"/>
          <w:b w:val="0"/>
          <w:szCs w:val="24"/>
        </w:rPr>
        <w:t xml:space="preserve">по учебной работе, </w:t>
      </w:r>
    </w:p>
    <w:p w:rsidR="005C0B83" w:rsidRPr="008469C4" w:rsidRDefault="005C0B83" w:rsidP="005C0B83">
      <w:pPr>
        <w:tabs>
          <w:tab w:val="left" w:pos="4253"/>
        </w:tabs>
        <w:spacing w:line="240" w:lineRule="auto"/>
        <w:ind w:left="6663" w:right="-1"/>
        <w:rPr>
          <w:rStyle w:val="aa"/>
          <w:b w:val="0"/>
          <w:szCs w:val="24"/>
        </w:rPr>
      </w:pPr>
      <w:r w:rsidRPr="008469C4">
        <w:rPr>
          <w:rStyle w:val="aa"/>
          <w:b w:val="0"/>
          <w:szCs w:val="24"/>
        </w:rPr>
        <w:t xml:space="preserve">совмещающая должность </w:t>
      </w:r>
    </w:p>
    <w:p w:rsidR="005C0B83" w:rsidRPr="008469C4" w:rsidRDefault="005C0B83" w:rsidP="005C0B83">
      <w:pPr>
        <w:tabs>
          <w:tab w:val="left" w:pos="4253"/>
        </w:tabs>
        <w:spacing w:line="240" w:lineRule="auto"/>
        <w:ind w:left="6663" w:right="-1"/>
        <w:rPr>
          <w:rStyle w:val="aa"/>
          <w:b w:val="0"/>
          <w:szCs w:val="24"/>
        </w:rPr>
      </w:pPr>
      <w:r w:rsidRPr="008469C4">
        <w:rPr>
          <w:rStyle w:val="aa"/>
          <w:b w:val="0"/>
          <w:szCs w:val="24"/>
        </w:rPr>
        <w:t xml:space="preserve">директора филиала </w:t>
      </w:r>
    </w:p>
    <w:p w:rsidR="005C0B83" w:rsidRPr="000B5A6A" w:rsidRDefault="005C0B83" w:rsidP="005C0B8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firstLine="6663"/>
        <w:jc w:val="left"/>
        <w:rPr>
          <w:rFonts w:cs="Times New Roman"/>
          <w:szCs w:val="24"/>
        </w:rPr>
      </w:pPr>
      <w:r w:rsidRPr="008469C4">
        <w:rPr>
          <w:rStyle w:val="aa"/>
          <w:b w:val="0"/>
          <w:szCs w:val="24"/>
        </w:rPr>
        <w:t>Долганова Ж.А.</w:t>
      </w:r>
    </w:p>
    <w:p w:rsidR="006E5C5A" w:rsidRPr="00646A46" w:rsidRDefault="006E5C5A" w:rsidP="006E5C5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240" w:lineRule="auto"/>
        <w:ind w:firstLine="6804"/>
        <w:jc w:val="left"/>
        <w:rPr>
          <w:rFonts w:cs="Times New Roman"/>
          <w:szCs w:val="24"/>
        </w:rPr>
      </w:pPr>
    </w:p>
    <w:p w:rsidR="006E5C5A" w:rsidRPr="00646A46" w:rsidRDefault="006E5C5A" w:rsidP="006E5C5A">
      <w:pPr>
        <w:spacing w:after="3"/>
        <w:ind w:left="6521" w:right="-1" w:firstLine="6804"/>
        <w:rPr>
          <w:szCs w:val="24"/>
        </w:rPr>
      </w:pPr>
      <w:r w:rsidRPr="00646A46">
        <w:rPr>
          <w:szCs w:val="24"/>
        </w:rPr>
        <w:t xml:space="preserve"> </w:t>
      </w:r>
    </w:p>
    <w:p w:rsidR="006E5C5A" w:rsidRPr="00646A46" w:rsidRDefault="006E5C5A" w:rsidP="006E5C5A">
      <w:pPr>
        <w:spacing w:after="565"/>
        <w:ind w:left="3116" w:right="-1"/>
        <w:rPr>
          <w:b/>
        </w:rPr>
      </w:pPr>
    </w:p>
    <w:p w:rsidR="006E5C5A" w:rsidRPr="00646A46" w:rsidRDefault="006E5C5A" w:rsidP="006E5C5A">
      <w:pPr>
        <w:jc w:val="center"/>
        <w:rPr>
          <w:b/>
          <w:szCs w:val="24"/>
        </w:rPr>
      </w:pPr>
    </w:p>
    <w:p w:rsidR="006E5C5A" w:rsidRPr="00646A46" w:rsidRDefault="006E5C5A" w:rsidP="006E5C5A">
      <w:pPr>
        <w:jc w:val="center"/>
        <w:rPr>
          <w:b/>
          <w:szCs w:val="24"/>
        </w:rPr>
      </w:pPr>
    </w:p>
    <w:p w:rsidR="006E5C5A" w:rsidRPr="00646A46" w:rsidRDefault="006E5C5A" w:rsidP="006E5C5A">
      <w:pPr>
        <w:jc w:val="center"/>
        <w:rPr>
          <w:b/>
          <w:szCs w:val="24"/>
        </w:rPr>
      </w:pPr>
    </w:p>
    <w:p w:rsidR="006A4333" w:rsidRPr="00646A46" w:rsidRDefault="006E5C5A" w:rsidP="006E5C5A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  <w:r w:rsidRPr="00646A46">
        <w:rPr>
          <w:b/>
          <w:szCs w:val="24"/>
        </w:rPr>
        <w:t>Рабочая программа дисциплины</w:t>
      </w: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b/>
          <w:color w:val="000000"/>
          <w:szCs w:val="24"/>
        </w:rPr>
      </w:pPr>
      <w:r w:rsidRPr="00646A46">
        <w:rPr>
          <w:rFonts w:eastAsia="Calibri" w:cs="Times New Roman"/>
          <w:b/>
          <w:color w:val="000000"/>
          <w:szCs w:val="24"/>
        </w:rPr>
        <w:t>Защита интеллектуальной собственности</w:t>
      </w: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46A46">
        <w:rPr>
          <w:rFonts w:eastAsia="Calibri" w:cs="Times New Roman"/>
          <w:color w:val="000000"/>
          <w:szCs w:val="24"/>
        </w:rPr>
        <w:t>Специальность 21.05.04 «Горное дело»</w:t>
      </w:r>
    </w:p>
    <w:p w:rsidR="006A4333" w:rsidRPr="00646A46" w:rsidRDefault="006A4333" w:rsidP="006A4333">
      <w:pPr>
        <w:tabs>
          <w:tab w:val="left" w:pos="9355"/>
        </w:tabs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46A46">
        <w:rPr>
          <w:rFonts w:eastAsia="Calibri" w:cs="Times New Roman"/>
          <w:color w:val="000000"/>
          <w:szCs w:val="24"/>
        </w:rPr>
        <w:t>Специализация 09 «Горные машины и оборудование»</w:t>
      </w: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46A46">
        <w:rPr>
          <w:rFonts w:eastAsia="Calibri" w:cs="Times New Roman"/>
          <w:color w:val="000000"/>
          <w:szCs w:val="24"/>
        </w:rPr>
        <w:t>Присваиваемая квалификация</w:t>
      </w: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46A46">
        <w:rPr>
          <w:rFonts w:eastAsia="Calibri" w:cs="Times New Roman"/>
          <w:color w:val="000000"/>
          <w:szCs w:val="24"/>
        </w:rPr>
        <w:t xml:space="preserve">«Горный инженер (специалист)» </w:t>
      </w: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46A46">
        <w:rPr>
          <w:rFonts w:eastAsia="Calibri" w:cs="Times New Roman"/>
          <w:color w:val="000000"/>
          <w:szCs w:val="24"/>
        </w:rPr>
        <w:t xml:space="preserve">Форма обучения </w:t>
      </w: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46A46">
        <w:rPr>
          <w:rFonts w:eastAsia="Calibri" w:cs="Times New Roman"/>
          <w:color w:val="000000"/>
          <w:szCs w:val="24"/>
        </w:rPr>
        <w:t>очно-заочная</w:t>
      </w:r>
    </w:p>
    <w:p w:rsidR="006A4333" w:rsidRPr="00646A46" w:rsidRDefault="006A4333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FA5A52" w:rsidP="006A4333">
      <w:pPr>
        <w:spacing w:line="240" w:lineRule="auto"/>
        <w:ind w:right="-1" w:hanging="10"/>
        <w:jc w:val="center"/>
        <w:rPr>
          <w:rFonts w:eastAsia="Calibri" w:cs="Times New Roman"/>
          <w:color w:val="000000"/>
          <w:szCs w:val="24"/>
        </w:rPr>
      </w:pPr>
      <w:r w:rsidRPr="00646A46">
        <w:rPr>
          <w:rFonts w:eastAsia="Calibri" w:cs="Times New Roman"/>
          <w:color w:val="000000"/>
          <w:szCs w:val="24"/>
        </w:rPr>
        <w:t>год набора 202</w:t>
      </w:r>
      <w:r w:rsidR="005C0B83">
        <w:rPr>
          <w:rFonts w:eastAsia="Calibri" w:cs="Times New Roman"/>
          <w:color w:val="000000"/>
          <w:szCs w:val="24"/>
        </w:rPr>
        <w:t>4</w:t>
      </w:r>
    </w:p>
    <w:p w:rsidR="006A4333" w:rsidRPr="00646A46" w:rsidRDefault="006A4333" w:rsidP="006A4333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left="284" w:right="819" w:hanging="10"/>
        <w:jc w:val="center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A4333">
      <w:pPr>
        <w:spacing w:line="240" w:lineRule="auto"/>
        <w:ind w:left="284" w:right="1" w:hanging="10"/>
        <w:jc w:val="center"/>
        <w:rPr>
          <w:rFonts w:eastAsia="Calibri" w:cs="Times New Roman"/>
          <w:color w:val="000000"/>
          <w:szCs w:val="24"/>
        </w:rPr>
      </w:pPr>
      <w:r w:rsidRPr="00646A46">
        <w:rPr>
          <w:rFonts w:eastAsia="Calibri" w:cs="Times New Roman"/>
          <w:color w:val="000000"/>
          <w:szCs w:val="24"/>
        </w:rPr>
        <w:t>Белово 202</w:t>
      </w:r>
      <w:r w:rsidR="005C0B83">
        <w:rPr>
          <w:rFonts w:eastAsia="Calibri" w:cs="Times New Roman"/>
          <w:color w:val="000000"/>
          <w:szCs w:val="24"/>
        </w:rPr>
        <w:t>4</w:t>
      </w:r>
    </w:p>
    <w:p w:rsidR="006A4333" w:rsidRPr="00646A46" w:rsidRDefault="006A4333" w:rsidP="006E5C5A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  <w:r w:rsidRPr="00646A46">
        <w:rPr>
          <w:rFonts w:eastAsia="Calibri" w:cs="Times New Roman"/>
          <w:color w:val="000000"/>
          <w:szCs w:val="24"/>
        </w:rPr>
        <w:lastRenderedPageBreak/>
        <w:t>Рабочую программу составил</w:t>
      </w:r>
      <w:r w:rsidR="002E1E75" w:rsidRPr="00646A46">
        <w:rPr>
          <w:rFonts w:eastAsia="Calibri" w:cs="Times New Roman"/>
          <w:color w:val="000000"/>
          <w:szCs w:val="24"/>
        </w:rPr>
        <w:t>:</w:t>
      </w:r>
      <w:r w:rsidRPr="00646A46">
        <w:rPr>
          <w:rFonts w:eastAsia="Calibri" w:cs="Times New Roman"/>
          <w:color w:val="000000"/>
          <w:szCs w:val="24"/>
        </w:rPr>
        <w:t xml:space="preserve"> д.б.н., профессор </w:t>
      </w:r>
      <w:proofErr w:type="spellStart"/>
      <w:r w:rsidRPr="00646A46">
        <w:rPr>
          <w:rFonts w:eastAsia="Calibri" w:cs="Times New Roman"/>
          <w:color w:val="000000"/>
          <w:szCs w:val="24"/>
        </w:rPr>
        <w:t>Законнова</w:t>
      </w:r>
      <w:proofErr w:type="spellEnd"/>
      <w:r w:rsidR="006E5C5A" w:rsidRPr="00646A46">
        <w:rPr>
          <w:rFonts w:eastAsia="Calibri" w:cs="Times New Roman"/>
          <w:color w:val="000000"/>
          <w:szCs w:val="24"/>
        </w:rPr>
        <w:t xml:space="preserve"> Л.И.</w:t>
      </w:r>
    </w:p>
    <w:p w:rsidR="006A4333" w:rsidRPr="00646A46" w:rsidRDefault="006A4333" w:rsidP="006E5C5A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E5C5A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</w:p>
    <w:p w:rsidR="006A4333" w:rsidRPr="00646A46" w:rsidRDefault="006A4333" w:rsidP="006E5C5A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</w:p>
    <w:p w:rsidR="0042385E" w:rsidRDefault="0042385E" w:rsidP="0042385E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Рабочая программа обсуждена на заседании кафедры «Горного дела и </w:t>
      </w:r>
      <w:proofErr w:type="spellStart"/>
      <w:r>
        <w:rPr>
          <w:rFonts w:cs="Times New Roman"/>
          <w:szCs w:val="24"/>
        </w:rPr>
        <w:t>техносферной</w:t>
      </w:r>
      <w:proofErr w:type="spellEnd"/>
      <w:r>
        <w:rPr>
          <w:rFonts w:cs="Times New Roman"/>
          <w:szCs w:val="24"/>
        </w:rPr>
        <w:t xml:space="preserve"> безопасности»</w:t>
      </w:r>
    </w:p>
    <w:p w:rsidR="0042385E" w:rsidRDefault="0042385E" w:rsidP="0042385E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  <w:u w:val="single"/>
        </w:rPr>
        <w:t>9</w:t>
      </w:r>
      <w:r>
        <w:rPr>
          <w:rFonts w:cs="Times New Roman"/>
          <w:szCs w:val="24"/>
        </w:rPr>
        <w:t xml:space="preserve"> от «</w:t>
      </w:r>
      <w:r>
        <w:rPr>
          <w:rFonts w:cs="Times New Roman"/>
          <w:szCs w:val="24"/>
          <w:u w:val="single"/>
        </w:rPr>
        <w:t>13</w:t>
      </w:r>
      <w:r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  <w:u w:val="single"/>
        </w:rPr>
        <w:t>апреля</w:t>
      </w:r>
      <w:r>
        <w:rPr>
          <w:rFonts w:cs="Times New Roman"/>
          <w:szCs w:val="24"/>
        </w:rPr>
        <w:t xml:space="preserve"> 2024 г.</w:t>
      </w:r>
    </w:p>
    <w:p w:rsidR="0042385E" w:rsidRDefault="0042385E" w:rsidP="0042385E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кафедрой: Белов В.Ф.</w:t>
      </w:r>
    </w:p>
    <w:p w:rsidR="0042385E" w:rsidRDefault="0042385E" w:rsidP="0042385E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</w:p>
    <w:p w:rsidR="0042385E" w:rsidRDefault="0042385E" w:rsidP="0042385E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</w:p>
    <w:p w:rsidR="0042385E" w:rsidRDefault="0042385E" w:rsidP="0042385E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>Согласовано учебно-методической комиссией по специальности 21.05.04 «Горное дело»</w:t>
      </w:r>
    </w:p>
    <w:p w:rsidR="0042385E" w:rsidRDefault="0042385E" w:rsidP="0042385E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  <w:u w:val="single"/>
        </w:rPr>
        <w:t>8</w:t>
      </w:r>
      <w:r>
        <w:rPr>
          <w:rFonts w:cs="Times New Roman"/>
          <w:szCs w:val="24"/>
        </w:rPr>
        <w:t xml:space="preserve"> от «</w:t>
      </w:r>
      <w:r>
        <w:rPr>
          <w:rFonts w:cs="Times New Roman"/>
          <w:szCs w:val="24"/>
          <w:u w:val="single"/>
        </w:rPr>
        <w:t>16</w:t>
      </w:r>
      <w:r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  <w:u w:val="single"/>
        </w:rPr>
        <w:t>апреля</w:t>
      </w:r>
      <w:r>
        <w:rPr>
          <w:rFonts w:cs="Times New Roman"/>
          <w:szCs w:val="24"/>
        </w:rPr>
        <w:t xml:space="preserve"> 2024 г.</w:t>
      </w:r>
    </w:p>
    <w:p w:rsidR="006A4333" w:rsidRPr="00646A46" w:rsidRDefault="0042385E" w:rsidP="0042385E">
      <w:pPr>
        <w:spacing w:line="240" w:lineRule="auto"/>
        <w:ind w:right="1" w:hanging="10"/>
        <w:jc w:val="left"/>
        <w:rPr>
          <w:rFonts w:eastAsia="Calibri" w:cs="Times New Roman"/>
          <w:color w:val="000000"/>
          <w:szCs w:val="24"/>
        </w:rPr>
      </w:pPr>
      <w:r>
        <w:rPr>
          <w:rFonts w:cs="Times New Roman"/>
          <w:szCs w:val="24"/>
        </w:rPr>
        <w:t>Председатель комиссии: Аксененко В.В.</w:t>
      </w:r>
      <w:bookmarkStart w:id="0" w:name="_GoBack"/>
      <w:bookmarkEnd w:id="0"/>
    </w:p>
    <w:p w:rsidR="00CD2B9E" w:rsidRPr="00646A46" w:rsidRDefault="00CD2B9E" w:rsidP="0078308D">
      <w:pPr>
        <w:spacing w:line="240" w:lineRule="auto"/>
        <w:jc w:val="left"/>
        <w:rPr>
          <w:rFonts w:cs="Times New Roman"/>
          <w:sz w:val="22"/>
        </w:rPr>
      </w:pPr>
    </w:p>
    <w:p w:rsidR="00CD2B9E" w:rsidRPr="00646A46" w:rsidRDefault="00CD2B9E" w:rsidP="0078308D">
      <w:pPr>
        <w:spacing w:line="240" w:lineRule="auto"/>
        <w:rPr>
          <w:rFonts w:cs="Times New Roman"/>
          <w:sz w:val="22"/>
        </w:rPr>
      </w:pPr>
    </w:p>
    <w:p w:rsidR="003C617B" w:rsidRPr="00646A46" w:rsidRDefault="003C617B" w:rsidP="0078308D">
      <w:pPr>
        <w:spacing w:line="240" w:lineRule="auto"/>
        <w:jc w:val="left"/>
        <w:rPr>
          <w:rFonts w:cs="Times New Roman"/>
          <w:sz w:val="22"/>
        </w:rPr>
      </w:pPr>
      <w:r w:rsidRPr="00646A46">
        <w:rPr>
          <w:rFonts w:cs="Times New Roman"/>
          <w:sz w:val="22"/>
        </w:rPr>
        <w:br w:type="page"/>
      </w:r>
    </w:p>
    <w:p w:rsidR="00CC423F" w:rsidRPr="00646A46" w:rsidRDefault="00CC423F" w:rsidP="0078308D">
      <w:pPr>
        <w:keepNext/>
        <w:keepLines/>
        <w:spacing w:line="240" w:lineRule="auto"/>
        <w:ind w:firstLine="284"/>
        <w:outlineLvl w:val="0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lastRenderedPageBreak/>
        <w:t>1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Перечень планируемых результатов обучения по дисциплине "Защита интеллектуальной собственности", соотнесенных с планируемыми результатами освоения образовательной программы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Освоение дисциплины направлено на формирование: 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профессиональных компетенций: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ПК-4 - Способен обеспечивать мероприятия по защите авторских прав на разрабатываемые технические решения по совершенствованию горного оборудования.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b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Результаты обучения по дисциплине определяются индикаторами достижения компетенций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Индикатор(ы) достижения: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Выбирает рациональную форму охраны разрабатываемых технических решений, формулирует сущность технического решения и оформляет его в заявочной документации в соответствии с нормами патентного права, использует соответствующие нормы права в зависимости от вида результата интеллектуальной деятельности.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Результаты обучения по дисциплине: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Зна</w:t>
      </w:r>
      <w:r w:rsidR="005A60B5" w:rsidRPr="00646A46">
        <w:rPr>
          <w:rFonts w:eastAsia="Calibri" w:cs="Times New Roman"/>
          <w:color w:val="000000"/>
          <w:sz w:val="22"/>
        </w:rPr>
        <w:t>ть</w:t>
      </w:r>
      <w:r w:rsidRPr="00646A46">
        <w:rPr>
          <w:rFonts w:eastAsia="Calibri" w:cs="Times New Roman"/>
          <w:color w:val="000000"/>
          <w:sz w:val="22"/>
        </w:rPr>
        <w:t xml:space="preserve">: признаки результатов интеллектуальной деятельности; структуру системы обеспечения и защиты прав на интеллектуальную собственность; структуру патентных фондов и документов; виды объектов интеллектуальной собственности в области эксплуатационной разведки, добычи, переработки твердых полезных ископаемых, строительства и эксплуатации подземных объектов, а также способы получения имущественных прав; что можно запатентовать в качестве изобретения, полезной модели и промышленного образца; условия патентоспособности что можно запатентовать в качестве изобретения, полезной модели и промышленного образца; сроки действия патента и условия досрочного прекращения его действия; кто может являться автором и </w:t>
      </w:r>
      <w:proofErr w:type="spellStart"/>
      <w:r w:rsidRPr="00646A46">
        <w:rPr>
          <w:rFonts w:eastAsia="Calibri" w:cs="Times New Roman"/>
          <w:color w:val="000000"/>
          <w:sz w:val="22"/>
        </w:rPr>
        <w:t>патентооблателем</w:t>
      </w:r>
      <w:proofErr w:type="spellEnd"/>
      <w:r w:rsidRPr="00646A46">
        <w:rPr>
          <w:rFonts w:eastAsia="Calibri" w:cs="Times New Roman"/>
          <w:color w:val="000000"/>
          <w:sz w:val="22"/>
        </w:rPr>
        <w:t>; права авторов и патентообладателей; виды товарных знаков и способы получения имущественных прав; особенности прав на использование товарных знаков; объекты авторского права в области эксплуатационной разведки, добычи, переработки твердых полезных ископаемых, строительства и эксплуатации подземных объектов; особенности прав субъектов авторского права; виды информации, которая может подлежать охране в качестве секрета производства; условия возникновения и прекращения прав на секрет производства; виды использования объектов интеллектуальной собственности, которое может являться недобросовестной конкуренцией; состав заявочных документов, в соответствие с нормативными документами, для получения патентов в области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безопасности; этапы подачи и экспертизы заявки на получения патента в соответствие с нормативными документами.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Уме</w:t>
      </w:r>
      <w:r w:rsidR="005A60B5" w:rsidRPr="00646A46">
        <w:rPr>
          <w:rFonts w:eastAsia="Calibri" w:cs="Times New Roman"/>
          <w:color w:val="000000"/>
          <w:sz w:val="22"/>
        </w:rPr>
        <w:t>ть</w:t>
      </w:r>
      <w:r w:rsidRPr="00646A46">
        <w:rPr>
          <w:rFonts w:eastAsia="Calibri" w:cs="Times New Roman"/>
          <w:color w:val="000000"/>
          <w:sz w:val="22"/>
        </w:rPr>
        <w:t>: выбирать форму охраны объектов промышленной собственности; различать объекты промышленной собственности; выбирать виды информационного патентного поиска, извлекать необходимую информацию из патентных документов; выбирать форму охраны технического решения: патент на изобретение, полезную модель или промышленный образец; оценивать потенциальные возможности патентной охраны в соответствие с нормативными документами; выбирать способы охраны обозначений товаров и услуг и их производителей; оценивать возможности охраны прав на товарные знаки; классифицировать произведения в соответствие с нормативными документами в объекты авторских прав; оценивать возможности охраны авторских прав в конкретных случаях; делать выбор способа охраны технического решения: секрет производства или патентная охрана; формулировать требования к действиям хозяйствующих субъектов, направленные на пресечение недобросовестной конкуренции; формулировать технические решения в заявочных документах, в соответствие с нормативными документами.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Владе</w:t>
      </w:r>
      <w:r w:rsidR="005A60B5" w:rsidRPr="00646A46">
        <w:rPr>
          <w:rFonts w:eastAsia="Calibri" w:cs="Times New Roman"/>
          <w:color w:val="000000"/>
          <w:sz w:val="22"/>
        </w:rPr>
        <w:t>ть</w:t>
      </w:r>
      <w:r w:rsidRPr="00646A46">
        <w:rPr>
          <w:rFonts w:eastAsia="Calibri" w:cs="Times New Roman"/>
          <w:color w:val="000000"/>
          <w:sz w:val="22"/>
        </w:rPr>
        <w:t xml:space="preserve">: навыками предварительной оценки возможности получения охраны объектов интеллектуальной собственности; навыками использования ресурсов официального сайта </w:t>
      </w:r>
      <w:proofErr w:type="spellStart"/>
      <w:r w:rsidRPr="00646A46">
        <w:rPr>
          <w:rFonts w:eastAsia="Calibri" w:cs="Times New Roman"/>
          <w:color w:val="000000"/>
          <w:sz w:val="22"/>
        </w:rPr>
        <w:t>РОСПАТЕНТа</w:t>
      </w:r>
      <w:proofErr w:type="spellEnd"/>
      <w:r w:rsidRPr="00646A46">
        <w:rPr>
          <w:rFonts w:eastAsia="Calibri" w:cs="Times New Roman"/>
          <w:color w:val="000000"/>
          <w:sz w:val="22"/>
        </w:rPr>
        <w:t xml:space="preserve">; навыками использования источников нормативной информации по промышленной собственности, о патентной охране, о правах авторов и патентообладателей, об охране прав на товарные знаки, объекты авторского права, о правах на объекты авторского права, секрет производства, о защите от недобросовестной конкуренции; средствами для информационного патентного поиска по интересующей теме в отечественных и зарубежных </w:t>
      </w:r>
      <w:r w:rsidRPr="00646A46">
        <w:rPr>
          <w:rFonts w:eastAsia="Calibri" w:cs="Times New Roman"/>
          <w:color w:val="000000"/>
          <w:sz w:val="22"/>
        </w:rPr>
        <w:lastRenderedPageBreak/>
        <w:t xml:space="preserve">патентных фондах; методическими основами составления материалов заявки на изобретения или полезные модели </w:t>
      </w:r>
      <w:proofErr w:type="spellStart"/>
      <w:r w:rsidRPr="00646A46">
        <w:rPr>
          <w:rFonts w:eastAsia="Calibri" w:cs="Times New Roman"/>
          <w:color w:val="000000"/>
          <w:sz w:val="22"/>
        </w:rPr>
        <w:t>всоответствие</w:t>
      </w:r>
      <w:proofErr w:type="spellEnd"/>
      <w:r w:rsidRPr="00646A46">
        <w:rPr>
          <w:rFonts w:eastAsia="Calibri" w:cs="Times New Roman"/>
          <w:color w:val="000000"/>
          <w:sz w:val="22"/>
        </w:rPr>
        <w:t xml:space="preserve"> с нормативными документами для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безопасности.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firstLine="284"/>
        <w:outlineLvl w:val="0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2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Место дисциплины "Защита интеллектуальной собственности" в структуре ОПОП </w:t>
      </w:r>
      <w:proofErr w:type="spellStart"/>
      <w:r w:rsidRPr="00646A46">
        <w:rPr>
          <w:rFonts w:eastAsia="Calibri" w:cs="Times New Roman"/>
          <w:b/>
          <w:color w:val="000000"/>
          <w:sz w:val="22"/>
        </w:rPr>
        <w:t>специалитета</w:t>
      </w:r>
      <w:proofErr w:type="spellEnd"/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«Инженерная графика», «Основы горного дела (открытая </w:t>
      </w:r>
      <w:proofErr w:type="spellStart"/>
      <w:r w:rsidRPr="00646A46">
        <w:rPr>
          <w:rFonts w:eastAsia="Calibri" w:cs="Times New Roman"/>
          <w:color w:val="000000"/>
          <w:sz w:val="22"/>
        </w:rPr>
        <w:t>геотехнология</w:t>
      </w:r>
      <w:proofErr w:type="spellEnd"/>
      <w:r w:rsidRPr="00646A46">
        <w:rPr>
          <w:rFonts w:eastAsia="Calibri" w:cs="Times New Roman"/>
          <w:color w:val="000000"/>
          <w:sz w:val="22"/>
        </w:rPr>
        <w:t xml:space="preserve">)», «Основы горного дела (подземная </w:t>
      </w:r>
      <w:proofErr w:type="spellStart"/>
      <w:r w:rsidRPr="00646A46">
        <w:rPr>
          <w:rFonts w:eastAsia="Calibri" w:cs="Times New Roman"/>
          <w:color w:val="000000"/>
          <w:sz w:val="22"/>
        </w:rPr>
        <w:t>геотехнология</w:t>
      </w:r>
      <w:proofErr w:type="spellEnd"/>
      <w:r w:rsidRPr="00646A46">
        <w:rPr>
          <w:rFonts w:eastAsia="Calibri" w:cs="Times New Roman"/>
          <w:color w:val="000000"/>
          <w:sz w:val="22"/>
        </w:rPr>
        <w:t>)», « Основы обогащения и переработки полезных ископаемых», «Горные машины, комплексы и оборудование».</w:t>
      </w:r>
    </w:p>
    <w:p w:rsidR="00CC423F" w:rsidRPr="00646A46" w:rsidRDefault="00CC423F" w:rsidP="0078308D">
      <w:pPr>
        <w:spacing w:line="240" w:lineRule="auto"/>
        <w:ind w:firstLine="284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CC423F" w:rsidRPr="00646A46" w:rsidRDefault="00CC423F" w:rsidP="0078308D">
      <w:pPr>
        <w:spacing w:line="240" w:lineRule="auto"/>
        <w:ind w:firstLine="284"/>
        <w:jc w:val="center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firstLine="284"/>
        <w:outlineLvl w:val="0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3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Объем дисциплины "Защита интеллектуальной собственности"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CC423F" w:rsidRPr="00646A46" w:rsidRDefault="00CC423F" w:rsidP="0078308D">
      <w:pPr>
        <w:spacing w:line="240" w:lineRule="auto"/>
        <w:ind w:right="819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Общая трудоемкость дисциплины "Защита интеллектуальной собственности" составляет 2 зачетных единицы, 72 часа.</w:t>
      </w:r>
    </w:p>
    <w:p w:rsidR="00CC423F" w:rsidRPr="00646A46" w:rsidRDefault="00CC423F" w:rsidP="0078308D">
      <w:pPr>
        <w:spacing w:line="240" w:lineRule="auto"/>
        <w:rPr>
          <w:rFonts w:eastAsia="Calibri" w:cs="Times New Roman"/>
          <w:color w:val="000000"/>
          <w:sz w:val="22"/>
        </w:rPr>
      </w:pPr>
    </w:p>
    <w:tbl>
      <w:tblPr>
        <w:tblW w:w="9339" w:type="dxa"/>
        <w:tblInd w:w="8" w:type="dxa"/>
        <w:tblCellMar>
          <w:top w:w="45" w:type="dxa"/>
          <w:left w:w="0" w:type="dxa"/>
          <w:right w:w="19" w:type="dxa"/>
        </w:tblCellMar>
        <w:tblLook w:val="04A0" w:firstRow="1" w:lastRow="0" w:firstColumn="1" w:lastColumn="0" w:noHBand="0" w:noVBand="1"/>
      </w:tblPr>
      <w:tblGrid>
        <w:gridCol w:w="5556"/>
        <w:gridCol w:w="1975"/>
        <w:gridCol w:w="543"/>
        <w:gridCol w:w="757"/>
        <w:gridCol w:w="508"/>
      </w:tblGrid>
      <w:tr w:rsidR="00CC423F" w:rsidRPr="00646A46" w:rsidTr="00CC423F">
        <w:trPr>
          <w:trHeight w:val="267"/>
        </w:trPr>
        <w:tc>
          <w:tcPr>
            <w:tcW w:w="7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Форма обучения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B75085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Количество часов</w:t>
            </w:r>
          </w:p>
        </w:tc>
      </w:tr>
      <w:tr w:rsidR="00CC423F" w:rsidRPr="00646A46" w:rsidTr="00CC423F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ОФ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ЗФ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ОЗФ</w:t>
            </w:r>
          </w:p>
        </w:tc>
      </w:tr>
      <w:tr w:rsidR="00CC423F" w:rsidRPr="00646A46" w:rsidTr="00CC423F">
        <w:trPr>
          <w:trHeight w:val="267"/>
        </w:trPr>
        <w:tc>
          <w:tcPr>
            <w:tcW w:w="7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2B43E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 xml:space="preserve">Курс </w:t>
            </w:r>
            <w:r w:rsidR="002B43ED">
              <w:rPr>
                <w:rFonts w:eastAsia="Calibri" w:cs="Times New Roman"/>
                <w:b/>
                <w:color w:val="000000"/>
                <w:sz w:val="22"/>
              </w:rPr>
              <w:t>5</w:t>
            </w:r>
            <w:r w:rsidRPr="00646A46">
              <w:rPr>
                <w:rFonts w:eastAsia="Calibri" w:cs="Times New Roman"/>
                <w:b/>
                <w:color w:val="000000"/>
                <w:sz w:val="22"/>
              </w:rPr>
              <w:t xml:space="preserve">/Семестр </w:t>
            </w:r>
            <w:r w:rsidR="00CE0D02" w:rsidRPr="00646A46">
              <w:rPr>
                <w:rFonts w:eastAsia="Calibri" w:cs="Times New Roman"/>
                <w:b/>
                <w:color w:val="000000"/>
                <w:sz w:val="22"/>
              </w:rPr>
              <w:t>1</w:t>
            </w:r>
            <w:r w:rsidR="002B43ED">
              <w:rPr>
                <w:rFonts w:eastAsia="Calibri" w:cs="Times New Roman"/>
                <w:b/>
                <w:color w:val="000000"/>
                <w:sz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CC423F" w:rsidRPr="00646A46" w:rsidTr="00CC423F">
        <w:trPr>
          <w:trHeight w:val="267"/>
        </w:trPr>
        <w:tc>
          <w:tcPr>
            <w:tcW w:w="7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Всего часов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72</w:t>
            </w:r>
          </w:p>
        </w:tc>
      </w:tr>
      <w:tr w:rsidR="00CC423F" w:rsidRPr="00646A46" w:rsidTr="00CC423F">
        <w:trPr>
          <w:trHeight w:val="483"/>
        </w:trPr>
        <w:tc>
          <w:tcPr>
            <w:tcW w:w="7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CC423F" w:rsidRPr="00646A46" w:rsidTr="00CC423F">
        <w:trPr>
          <w:trHeight w:val="267"/>
        </w:trPr>
        <w:tc>
          <w:tcPr>
            <w:tcW w:w="7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CC423F" w:rsidRPr="00646A46" w:rsidTr="00CC423F">
        <w:trPr>
          <w:trHeight w:val="267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i/>
                <w:color w:val="000000"/>
                <w:sz w:val="22"/>
              </w:rPr>
              <w:t>Лекции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CC423F">
        <w:trPr>
          <w:trHeight w:val="267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i/>
                <w:color w:val="000000"/>
                <w:sz w:val="22"/>
              </w:rPr>
              <w:t>Лабораторные занятия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CC423F" w:rsidRPr="00646A46" w:rsidTr="00CC423F">
        <w:trPr>
          <w:trHeight w:val="267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i/>
                <w:color w:val="000000"/>
                <w:sz w:val="22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8</w:t>
            </w:r>
          </w:p>
        </w:tc>
      </w:tr>
      <w:tr w:rsidR="00CC423F" w:rsidRPr="00646A46" w:rsidTr="00CC423F">
        <w:trPr>
          <w:trHeight w:val="267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CC423F" w:rsidRPr="00646A46" w:rsidTr="00CC423F">
        <w:trPr>
          <w:trHeight w:val="267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i/>
                <w:color w:val="000000"/>
                <w:sz w:val="22"/>
              </w:rPr>
              <w:t>Индивидуальная работа с преподавателем: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CC423F" w:rsidRPr="00646A46" w:rsidTr="00CC423F">
        <w:trPr>
          <w:trHeight w:val="267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i/>
                <w:color w:val="000000"/>
                <w:sz w:val="22"/>
              </w:rPr>
              <w:t>Консультация и иные виды учебной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CC423F" w:rsidRPr="00646A46" w:rsidTr="00CC423F">
        <w:trPr>
          <w:trHeight w:val="267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Самостоятельная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6</w:t>
            </w:r>
            <w:r w:rsidR="002B43ED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</w:tr>
      <w:tr w:rsidR="00CC423F" w:rsidRPr="00646A46" w:rsidTr="00CC423F">
        <w:trPr>
          <w:trHeight w:val="267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Форма промежуточной аттестации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зачет</w:t>
            </w:r>
          </w:p>
        </w:tc>
      </w:tr>
    </w:tbl>
    <w:p w:rsidR="00CC423F" w:rsidRPr="00646A46" w:rsidRDefault="00CC423F" w:rsidP="0078308D">
      <w:pPr>
        <w:spacing w:line="240" w:lineRule="auto"/>
        <w:ind w:right="-14"/>
        <w:jc w:val="right"/>
        <w:rPr>
          <w:rFonts w:eastAsia="Calibri" w:cs="Times New Roman"/>
          <w:b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right="-14" w:firstLine="426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4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Содержание дисциплины "Защита интеллектуальной собственности", структурированное по разделам (темам)</w:t>
      </w:r>
    </w:p>
    <w:p w:rsidR="00CC423F" w:rsidRPr="00646A46" w:rsidRDefault="00CC423F" w:rsidP="0078308D">
      <w:pPr>
        <w:spacing w:line="240" w:lineRule="auto"/>
        <w:ind w:right="-14" w:firstLine="426"/>
        <w:rPr>
          <w:rFonts w:eastAsia="Calibri" w:cs="Times New Roman"/>
          <w:b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right="-14" w:firstLine="426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 xml:space="preserve"> 4.1. Лекционные занятия</w:t>
      </w:r>
    </w:p>
    <w:p w:rsidR="00CC423F" w:rsidRPr="00646A46" w:rsidRDefault="00CC423F" w:rsidP="0078308D">
      <w:pPr>
        <w:spacing w:line="240" w:lineRule="auto"/>
        <w:ind w:right="-14"/>
        <w:rPr>
          <w:rFonts w:eastAsia="Calibri" w:cs="Times New Roman"/>
          <w:b/>
          <w:color w:val="000000"/>
          <w:sz w:val="22"/>
        </w:rPr>
      </w:pPr>
    </w:p>
    <w:tbl>
      <w:tblPr>
        <w:tblW w:w="9384" w:type="dxa"/>
        <w:tblInd w:w="8" w:type="dxa"/>
        <w:tblLayout w:type="fixed"/>
        <w:tblCellMar>
          <w:top w:w="45" w:type="dxa"/>
          <w:left w:w="18" w:type="dxa"/>
          <w:right w:w="19" w:type="dxa"/>
        </w:tblCellMar>
        <w:tblLook w:val="04A0" w:firstRow="1" w:lastRow="0" w:firstColumn="1" w:lastColumn="0" w:noHBand="0" w:noVBand="1"/>
      </w:tblPr>
      <w:tblGrid>
        <w:gridCol w:w="7240"/>
        <w:gridCol w:w="708"/>
        <w:gridCol w:w="709"/>
        <w:gridCol w:w="727"/>
      </w:tblGrid>
      <w:tr w:rsidR="00CC423F" w:rsidRPr="00646A46" w:rsidTr="002B43ED">
        <w:trPr>
          <w:trHeight w:val="483"/>
        </w:trPr>
        <w:tc>
          <w:tcPr>
            <w:tcW w:w="7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Раздел дисциплины, темы лекций и их содержание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Трудоемкость в часах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ОФ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ЗФ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ОЗФ</w:t>
            </w:r>
          </w:p>
        </w:tc>
      </w:tr>
      <w:tr w:rsidR="00CC423F" w:rsidRPr="00646A46" w:rsidTr="002B43ED">
        <w:trPr>
          <w:trHeight w:val="267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Раздел 1. Основы правовой защиты интеллектуальной собственности.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lastRenderedPageBreak/>
              <w:t>1.1. Понятие интеллектуальной собственности.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1.2. Промышленная собственность.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CC423F" w:rsidRPr="00646A46" w:rsidTr="002B43ED">
        <w:trPr>
          <w:trHeight w:val="267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Раздел 2. Патентное право.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2.1. Патентная информация.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2.2. Получение патента.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2.3. Патент как форма охраны.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2.4. Субъекты патентного права.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CC423F" w:rsidRPr="00646A46" w:rsidTr="002B43ED">
        <w:trPr>
          <w:trHeight w:val="267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Раздел 3. Товарный знак.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3.1. Виды товарных знаков и способы получения имущественных прав.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B75085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0,</w:t>
            </w:r>
            <w:r w:rsidR="00CC423F" w:rsidRPr="00646A46">
              <w:rPr>
                <w:rFonts w:eastAsia="Calibri" w:cs="Times New Roman"/>
                <w:color w:val="000000"/>
                <w:sz w:val="22"/>
              </w:rPr>
              <w:t>5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3.2. Права на использование товарных знаков.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B75085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0,</w:t>
            </w:r>
            <w:r w:rsidR="00CC423F" w:rsidRPr="00646A46">
              <w:rPr>
                <w:rFonts w:eastAsia="Calibri" w:cs="Times New Roman"/>
                <w:color w:val="000000"/>
                <w:sz w:val="22"/>
              </w:rPr>
              <w:t>5</w:t>
            </w:r>
          </w:p>
        </w:tc>
      </w:tr>
      <w:tr w:rsidR="00CC423F" w:rsidRPr="00646A46" w:rsidTr="002B43ED">
        <w:trPr>
          <w:trHeight w:val="267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Раздел 4. Авторское право.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4.1. Объекты авторского права.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0,5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4.2. Права субъектов авторского права.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0,5</w:t>
            </w:r>
          </w:p>
        </w:tc>
      </w:tr>
      <w:tr w:rsidR="00CC423F" w:rsidRPr="00646A46" w:rsidTr="002B43ED">
        <w:trPr>
          <w:trHeight w:val="267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Раздел 5. Нетрадиционные объекты интеллектуальной собственности.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5.1. Секреты производства.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5.2. Защита от недобросовестной конкуренции.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CC423F" w:rsidRPr="00646A46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  <w:r>
              <w:rPr>
                <w:rFonts w:eastAsia="Calibri" w:cs="Times New Roman"/>
                <w:b/>
                <w:color w:val="000000"/>
                <w:sz w:val="22"/>
              </w:rPr>
              <w:t>4</w:t>
            </w:r>
          </w:p>
        </w:tc>
      </w:tr>
    </w:tbl>
    <w:p w:rsidR="00CC423F" w:rsidRDefault="00CC423F" w:rsidP="0078308D">
      <w:pPr>
        <w:spacing w:line="240" w:lineRule="auto"/>
        <w:jc w:val="left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 </w:t>
      </w:r>
    </w:p>
    <w:p w:rsidR="002B43ED" w:rsidRPr="00DA5E20" w:rsidRDefault="002B43ED" w:rsidP="002B43ED">
      <w:pPr>
        <w:spacing w:line="240" w:lineRule="auto"/>
        <w:jc w:val="left"/>
        <w:rPr>
          <w:rFonts w:ascii="Arial" w:eastAsia="Calibri" w:hAnsi="Arial" w:cs="Arial"/>
          <w:color w:val="000000"/>
          <w:sz w:val="18"/>
          <w:szCs w:val="18"/>
        </w:rPr>
      </w:pPr>
    </w:p>
    <w:p w:rsidR="002B43ED" w:rsidRPr="002B43ED" w:rsidRDefault="002B43ED" w:rsidP="002B43ED">
      <w:pPr>
        <w:keepNext/>
        <w:keepLines/>
        <w:spacing w:line="240" w:lineRule="auto"/>
        <w:ind w:firstLine="426"/>
        <w:outlineLvl w:val="1"/>
        <w:rPr>
          <w:rFonts w:eastAsia="Calibri" w:cs="Times New Roman"/>
          <w:b/>
          <w:color w:val="000000"/>
          <w:sz w:val="22"/>
        </w:rPr>
      </w:pPr>
      <w:r w:rsidRPr="002B43ED">
        <w:rPr>
          <w:rFonts w:eastAsia="Calibri" w:cs="Times New Roman"/>
          <w:b/>
          <w:color w:val="000000"/>
          <w:sz w:val="22"/>
        </w:rPr>
        <w:t>4.2. Практические занятия</w:t>
      </w:r>
    </w:p>
    <w:p w:rsidR="002B43ED" w:rsidRPr="002B43ED" w:rsidRDefault="002B43ED" w:rsidP="002B43ED">
      <w:pPr>
        <w:spacing w:after="5" w:line="265" w:lineRule="auto"/>
        <w:ind w:right="819"/>
        <w:rPr>
          <w:rFonts w:eastAsia="Calibri" w:cs="Times New Roman"/>
          <w:color w:val="000000"/>
          <w:sz w:val="22"/>
        </w:rPr>
      </w:pPr>
    </w:p>
    <w:tbl>
      <w:tblPr>
        <w:tblW w:w="9383" w:type="dxa"/>
        <w:tblInd w:w="8" w:type="dxa"/>
        <w:tblLayout w:type="fixed"/>
        <w:tblCellMar>
          <w:top w:w="45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7240"/>
        <w:gridCol w:w="708"/>
        <w:gridCol w:w="626"/>
        <w:gridCol w:w="809"/>
      </w:tblGrid>
      <w:tr w:rsidR="002B43ED" w:rsidRPr="002B43ED" w:rsidTr="002B43ED">
        <w:trPr>
          <w:trHeight w:val="267"/>
        </w:trPr>
        <w:tc>
          <w:tcPr>
            <w:tcW w:w="7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Тема занятия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Трудоемкость в часах</w:t>
            </w:r>
          </w:p>
        </w:tc>
      </w:tr>
      <w:tr w:rsidR="002B43ED" w:rsidRPr="002B43ED" w:rsidTr="002B43ED">
        <w:trPr>
          <w:trHeight w:val="267"/>
        </w:trPr>
        <w:tc>
          <w:tcPr>
            <w:tcW w:w="7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ОФ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ЗФ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ОЗФ</w:t>
            </w:r>
          </w:p>
        </w:tc>
      </w:tr>
      <w:tr w:rsidR="002B43ED" w:rsidRPr="002B43ED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2B43ED">
              <w:rPr>
                <w:rFonts w:eastAsia="Calibri" w:cs="Times New Roman"/>
                <w:b/>
                <w:color w:val="000000"/>
                <w:sz w:val="22"/>
              </w:rPr>
              <w:t>Раздел 1. Основы правовой защиты интеллектуальной собственности.</w:t>
            </w:r>
          </w:p>
        </w:tc>
      </w:tr>
      <w:tr w:rsidR="002B43ED" w:rsidRPr="002B43ED" w:rsidTr="002B43ED">
        <w:trPr>
          <w:trHeight w:val="483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1. Понятие интеллектуальной собственности и техническое решение задачи, как объект патентного права.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</w:tr>
      <w:tr w:rsidR="002B43ED" w:rsidRPr="002B43ED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2B43ED">
              <w:rPr>
                <w:rFonts w:eastAsia="Calibri" w:cs="Times New Roman"/>
                <w:b/>
                <w:color w:val="000000"/>
                <w:sz w:val="22"/>
              </w:rPr>
              <w:t>Раздел 2. Патентное право.</w:t>
            </w:r>
          </w:p>
        </w:tc>
      </w:tr>
      <w:tr w:rsidR="002B43ED" w:rsidRPr="002B43ED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2. Патентная информация и патентный поиск.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2B43ED" w:rsidRPr="002B43ED" w:rsidTr="002B43ED">
        <w:trPr>
          <w:trHeight w:val="483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3. Проведение тематического патентного поиска с использование электронных информационных ресурсов Федерального института промышленной собственности.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2B43ED" w:rsidRPr="002B43ED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4. Выбор объекта изобретения или полезной модели.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2B43ED" w:rsidRPr="002B43ED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5. Выявление изобретения в заявке.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</w:tr>
      <w:tr w:rsidR="002B43ED" w:rsidRPr="002B43ED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6. Формула изобретения.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</w:tr>
      <w:tr w:rsidR="002B43ED" w:rsidRPr="002B43ED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7. Описание изобретения.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</w:tr>
      <w:tr w:rsidR="002B43ED" w:rsidRPr="002B43ED" w:rsidTr="002B43ED">
        <w:trPr>
          <w:trHeight w:val="2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2B43ED">
              <w:rPr>
                <w:rFonts w:eastAsia="Calibri" w:cs="Times New Roman"/>
                <w:b/>
                <w:color w:val="000000"/>
                <w:sz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ED" w:rsidRPr="002B43ED" w:rsidRDefault="002B43ED" w:rsidP="002B43ED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  <w:r>
              <w:rPr>
                <w:rFonts w:eastAsia="Calibri" w:cs="Times New Roman"/>
                <w:b/>
                <w:color w:val="000000"/>
                <w:sz w:val="22"/>
              </w:rPr>
              <w:t>8</w:t>
            </w:r>
          </w:p>
        </w:tc>
      </w:tr>
    </w:tbl>
    <w:p w:rsidR="002B43ED" w:rsidRPr="00646A46" w:rsidRDefault="002B43ED" w:rsidP="0078308D">
      <w:pPr>
        <w:spacing w:line="240" w:lineRule="auto"/>
        <w:jc w:val="left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firstLine="426"/>
        <w:outlineLvl w:val="1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4.</w:t>
      </w:r>
      <w:r w:rsidR="00B75085" w:rsidRPr="00646A46">
        <w:rPr>
          <w:rFonts w:eastAsia="Calibri" w:cs="Times New Roman"/>
          <w:b/>
          <w:color w:val="000000"/>
          <w:sz w:val="22"/>
        </w:rPr>
        <w:t>2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CC423F" w:rsidRPr="00646A46" w:rsidRDefault="00CC423F" w:rsidP="0078308D">
      <w:pPr>
        <w:spacing w:line="240" w:lineRule="auto"/>
        <w:ind w:right="819" w:firstLine="426"/>
        <w:rPr>
          <w:rFonts w:eastAsia="Calibri" w:cs="Times New Roman"/>
          <w:color w:val="000000"/>
          <w:sz w:val="22"/>
        </w:rPr>
      </w:pPr>
    </w:p>
    <w:tbl>
      <w:tblPr>
        <w:tblW w:w="9383" w:type="dxa"/>
        <w:tblInd w:w="8" w:type="dxa"/>
        <w:tblCellMar>
          <w:top w:w="45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6739"/>
        <w:gridCol w:w="967"/>
        <w:gridCol w:w="870"/>
        <w:gridCol w:w="807"/>
      </w:tblGrid>
      <w:tr w:rsidR="00CC423F" w:rsidRPr="00646A46" w:rsidTr="002B43ED">
        <w:trPr>
          <w:trHeight w:val="267"/>
        </w:trPr>
        <w:tc>
          <w:tcPr>
            <w:tcW w:w="6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Вид СРС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Трудоемкость в часах</w:t>
            </w:r>
          </w:p>
        </w:tc>
      </w:tr>
      <w:tr w:rsidR="00CC423F" w:rsidRPr="00646A46" w:rsidTr="002B43ED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ОФ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ЗФ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ОЗФ</w:t>
            </w:r>
          </w:p>
        </w:tc>
      </w:tr>
      <w:tr w:rsidR="00CC423F" w:rsidRPr="00646A46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Домашнее задание №1.</w:t>
            </w:r>
          </w:p>
        </w:tc>
      </w:tr>
      <w:tr w:rsidR="00CC423F" w:rsidRPr="00646A46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Раздел 1. Основы правовой защиты интеллектуальной собственности.</w:t>
            </w:r>
          </w:p>
        </w:tc>
      </w:tr>
      <w:tr w:rsidR="00CC423F" w:rsidRPr="00646A46" w:rsidTr="002B43ED">
        <w:trPr>
          <w:trHeight w:val="69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Изучение структуры, функций и услуг Федерального агентства по интеллектуальной собственности, патентам и товарным знакам (Роспатента), основных законодательных документов.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B75085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48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lastRenderedPageBreak/>
              <w:t>Описание сведений о задаче в горной промышленности, выбранной для поиска ее технического решения, с пояснениями и рисунками.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6</w:t>
            </w:r>
          </w:p>
        </w:tc>
      </w:tr>
      <w:tr w:rsidR="00CC423F" w:rsidRPr="00646A46" w:rsidTr="002B43ED">
        <w:trPr>
          <w:trHeight w:val="26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Изучение процедуры получения охраны на технические решения и товарные знаки.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Домашнее задание №2.</w:t>
            </w:r>
          </w:p>
        </w:tc>
      </w:tr>
      <w:tr w:rsidR="00CC423F" w:rsidRPr="00646A46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Раздел 2. Патентное право.</w:t>
            </w:r>
          </w:p>
        </w:tc>
      </w:tr>
      <w:tr w:rsidR="00CC423F" w:rsidRPr="00646A46" w:rsidTr="002B43ED">
        <w:trPr>
          <w:trHeight w:val="48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Проведение тематического патентного поиска, согласно задаче в горном деле:</w:t>
            </w:r>
          </w:p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определение поисковых индексов рубрик МПК.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69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Проведение тематического патентного поиска, согласно задаче в горном деле: проведение поиска по открытым реестрам и составление отчета по патентному поиску.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48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Изучение случаев использования технических решений без нарушения прав патентообладателя.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26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Изучение способов защиты прав авторов и патентообладателе.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Домашнее задание №3.</w:t>
            </w:r>
          </w:p>
        </w:tc>
      </w:tr>
      <w:tr w:rsidR="00CC423F" w:rsidRPr="00646A46" w:rsidTr="002B43ED">
        <w:trPr>
          <w:trHeight w:val="48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Изучение содержания заявочных документов: описания изобретения и графических материалов, требований, предъявляемых к ним.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2B43ED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6</w:t>
            </w:r>
          </w:p>
        </w:tc>
      </w:tr>
      <w:tr w:rsidR="00CC423F" w:rsidRPr="00646A46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Раздел 3. Товарный знак.</w:t>
            </w:r>
          </w:p>
        </w:tc>
      </w:tr>
      <w:tr w:rsidR="00CC423F" w:rsidRPr="00646A46" w:rsidTr="002B43ED">
        <w:trPr>
          <w:trHeight w:val="48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Изучение наименований мест происхождения товаров: требования, процедура регистрации, заявочные документы.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26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Изучение обозначений, не подлежащих регистрации в качестве товарных знаков.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Домашнее задание №4.</w:t>
            </w:r>
          </w:p>
        </w:tc>
      </w:tr>
      <w:tr w:rsidR="00CC423F" w:rsidRPr="00646A46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Раздел 4. Авторское право.</w:t>
            </w:r>
          </w:p>
        </w:tc>
      </w:tr>
      <w:tr w:rsidR="00CC423F" w:rsidRPr="00646A46" w:rsidTr="002B43ED">
        <w:trPr>
          <w:trHeight w:val="48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 xml:space="preserve">Изучение практики использования прав на программы для ЭВМ и базы данных по материалам среды </w:t>
            </w:r>
            <w:proofErr w:type="spellStart"/>
            <w:r w:rsidRPr="00646A46">
              <w:rPr>
                <w:rFonts w:eastAsia="Calibri" w:cs="Times New Roman"/>
                <w:color w:val="000000"/>
                <w:sz w:val="22"/>
              </w:rPr>
              <w:t>Internet</w:t>
            </w:r>
            <w:proofErr w:type="spellEnd"/>
            <w:r w:rsidRPr="00646A46">
              <w:rPr>
                <w:rFonts w:eastAsia="Calibri" w:cs="Times New Roman"/>
                <w:color w:val="000000"/>
                <w:sz w:val="22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26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Изучение произведений, не являющихся объектами авторских прав.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26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Изучение случаев свободного использования произведений.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267"/>
        </w:trPr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Раздел 5. Нетрадиционные объекты интеллектуальной собственности.</w:t>
            </w:r>
          </w:p>
        </w:tc>
      </w:tr>
      <w:tr w:rsidR="00CC423F" w:rsidRPr="00646A46" w:rsidTr="002B43ED">
        <w:trPr>
          <w:trHeight w:val="48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 xml:space="preserve">Изучение практики использования прав на секреты производства и практики защиты от недобросовестной конкуренции по материалам среды </w:t>
            </w:r>
            <w:proofErr w:type="spellStart"/>
            <w:r w:rsidRPr="00646A46">
              <w:rPr>
                <w:rFonts w:eastAsia="Calibri" w:cs="Times New Roman"/>
                <w:color w:val="000000"/>
                <w:sz w:val="22"/>
              </w:rPr>
              <w:t>Internet</w:t>
            </w:r>
            <w:proofErr w:type="spellEnd"/>
            <w:r w:rsidRPr="00646A46">
              <w:rPr>
                <w:rFonts w:eastAsia="Calibri" w:cs="Times New Roman"/>
                <w:color w:val="000000"/>
                <w:sz w:val="22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B75085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4</w:t>
            </w:r>
          </w:p>
        </w:tc>
      </w:tr>
      <w:tr w:rsidR="00CC423F" w:rsidRPr="00646A46" w:rsidTr="002B43ED">
        <w:trPr>
          <w:trHeight w:val="26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3F" w:rsidRPr="00646A46" w:rsidRDefault="00CC423F" w:rsidP="002B43ED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6</w:t>
            </w:r>
            <w:r w:rsidR="002B43ED">
              <w:rPr>
                <w:rFonts w:eastAsia="Calibri" w:cs="Times New Roman"/>
                <w:b/>
                <w:color w:val="000000"/>
                <w:sz w:val="22"/>
              </w:rPr>
              <w:t>0</w:t>
            </w:r>
          </w:p>
        </w:tc>
      </w:tr>
    </w:tbl>
    <w:p w:rsidR="00CC423F" w:rsidRPr="00646A46" w:rsidRDefault="00CC423F" w:rsidP="0078308D">
      <w:pPr>
        <w:spacing w:line="240" w:lineRule="auto"/>
        <w:jc w:val="left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 </w:t>
      </w:r>
    </w:p>
    <w:p w:rsidR="00CC423F" w:rsidRPr="00646A46" w:rsidRDefault="00CC423F" w:rsidP="0078308D">
      <w:pPr>
        <w:keepNext/>
        <w:keepLines/>
        <w:spacing w:line="240" w:lineRule="auto"/>
        <w:ind w:firstLine="426"/>
        <w:outlineLvl w:val="0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5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Фонд оценочных средств для проведения промежуточной аттестации обучающихся по дисциплине "Защита интеллектуальной собственности"</w:t>
      </w:r>
    </w:p>
    <w:p w:rsidR="00CC423F" w:rsidRPr="00646A46" w:rsidRDefault="00CC423F" w:rsidP="0078308D">
      <w:pPr>
        <w:spacing w:line="240" w:lineRule="auto"/>
        <w:ind w:right="819" w:firstLine="426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firstLine="426"/>
        <w:outlineLvl w:val="1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5.1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Паспорт фонда оценочных средств</w:t>
      </w:r>
    </w:p>
    <w:p w:rsidR="00CC423F" w:rsidRPr="00646A46" w:rsidRDefault="00CC423F" w:rsidP="0078308D">
      <w:pPr>
        <w:tabs>
          <w:tab w:val="left" w:pos="851"/>
        </w:tabs>
        <w:spacing w:line="240" w:lineRule="auto"/>
        <w:rPr>
          <w:rFonts w:eastAsia="Calibri" w:cs="Times New Roman"/>
          <w:color w:val="000000"/>
          <w:sz w:val="22"/>
        </w:rPr>
      </w:pPr>
    </w:p>
    <w:tbl>
      <w:tblPr>
        <w:tblW w:w="10348" w:type="dxa"/>
        <w:tblInd w:w="-555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37"/>
        <w:gridCol w:w="4581"/>
        <w:gridCol w:w="981"/>
      </w:tblGrid>
      <w:tr w:rsidR="00CC423F" w:rsidRPr="00646A46" w:rsidTr="002B43ED">
        <w:trPr>
          <w:trHeight w:val="156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Индикатор(ы) достижения</w:t>
            </w:r>
          </w:p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компетенции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Результаты обучения по дисциплине(модуля)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Уровень</w:t>
            </w:r>
          </w:p>
        </w:tc>
      </w:tr>
      <w:tr w:rsidR="00CC423F" w:rsidRPr="00646A46" w:rsidTr="002B43ED">
        <w:trPr>
          <w:trHeight w:val="10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 xml:space="preserve">Опрос по контрольным вопросам или тестовым заданиям </w:t>
            </w:r>
            <w:r w:rsidRPr="00646A46">
              <w:rPr>
                <w:rFonts w:eastAsia="Calibri" w:cs="Times New Roman"/>
                <w:color w:val="000000"/>
                <w:sz w:val="22"/>
                <w:lang w:val="en-US"/>
              </w:rPr>
              <w:t>Moodle</w:t>
            </w:r>
            <w:r w:rsidR="002B43E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646A46">
              <w:rPr>
                <w:rFonts w:eastAsia="Calibri" w:cs="Times New Roman"/>
                <w:color w:val="000000"/>
                <w:sz w:val="22"/>
              </w:rPr>
              <w:lastRenderedPageBreak/>
              <w:t>Отчет по ПР №1-7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lastRenderedPageBreak/>
              <w:t>ПК-4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 xml:space="preserve">Выбирает рациональную форму охраны разрабатываемых технических </w:t>
            </w:r>
            <w:r w:rsidRPr="00646A46">
              <w:rPr>
                <w:rFonts w:eastAsia="Calibri" w:cs="Times New Roman"/>
                <w:color w:val="000000"/>
                <w:sz w:val="22"/>
              </w:rPr>
              <w:lastRenderedPageBreak/>
              <w:t>решений, формулирует сущность технического решения и оформляет его в заявочной документации в соответствии с нормами патентного права, использует соответствующие нормы права в зависимости от вида результата интеллектуальной деятельности.</w:t>
            </w:r>
          </w:p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lastRenderedPageBreak/>
              <w:t>Зна</w:t>
            </w:r>
            <w:r w:rsidR="005A60B5" w:rsidRPr="00646A46">
              <w:rPr>
                <w:rFonts w:eastAsia="Calibri" w:cs="Times New Roman"/>
                <w:color w:val="000000"/>
                <w:sz w:val="22"/>
              </w:rPr>
              <w:t>ть</w:t>
            </w:r>
            <w:r w:rsidRPr="00646A46">
              <w:rPr>
                <w:rFonts w:eastAsia="Calibri" w:cs="Times New Roman"/>
                <w:color w:val="000000"/>
                <w:sz w:val="22"/>
              </w:rPr>
              <w:t xml:space="preserve">: признаки результатов интеллектуальной деятельности; структуру системы обеспечения и защиты прав на интеллектуальную собственность; структуру патентных фондов и документов; виды объектов интеллектуальной </w:t>
            </w:r>
            <w:r w:rsidRPr="00646A46">
              <w:rPr>
                <w:rFonts w:eastAsia="Calibri" w:cs="Times New Roman"/>
                <w:color w:val="000000"/>
                <w:sz w:val="22"/>
              </w:rPr>
              <w:lastRenderedPageBreak/>
              <w:t xml:space="preserve">собственности в области эксплуатационной разведки, добычи, переработки твердых полезных ископаемых, строительства и эксплуатации подземных объектов, а также способы получения имущественных прав; что можно запатентовать в качестве изобретения, полезной модели и промышленного образца; условия патентоспособности что можно запатентовать в качестве изобретения, полезной модели и промышленного образца; сроки действия патента и условия досрочного прекращения его действия; кто может являться автором и </w:t>
            </w:r>
            <w:proofErr w:type="spellStart"/>
            <w:r w:rsidRPr="00646A46">
              <w:rPr>
                <w:rFonts w:eastAsia="Calibri" w:cs="Times New Roman"/>
                <w:color w:val="000000"/>
                <w:sz w:val="22"/>
              </w:rPr>
              <w:t>патентооблателем</w:t>
            </w:r>
            <w:proofErr w:type="spellEnd"/>
            <w:r w:rsidRPr="00646A46">
              <w:rPr>
                <w:rFonts w:eastAsia="Calibri" w:cs="Times New Roman"/>
                <w:color w:val="000000"/>
                <w:sz w:val="22"/>
              </w:rPr>
              <w:t>; права авторов и патентообладателей; виды товарных знаков и способы получения имущественных прав; особенности прав на использование товарных знаков; объекты авторского права в области эксплуатационной разведки, добычи, переработки твердых полезных ископаемых, строительства и эксплуатации подземных объектов; особенности прав субъектов авторского права; виды информации, которая может подлежать охране в качестве секрета производства; условия возникновения и прекращения прав на секрет производства; виды использования объектов интеллектуальной собственности, которое может являться недобросовестной конкуренцией; состав заявочных документов, в соответствие с нормативными документами, для получения патентов в области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безопасности; этапы подачи и экспертизы заявки на получения патента в соответствие с нормативными документами.</w:t>
            </w:r>
          </w:p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Уме</w:t>
            </w:r>
            <w:r w:rsidR="005A60B5" w:rsidRPr="00646A46">
              <w:rPr>
                <w:rFonts w:eastAsia="Calibri" w:cs="Times New Roman"/>
                <w:color w:val="000000"/>
                <w:sz w:val="22"/>
              </w:rPr>
              <w:t>ть</w:t>
            </w:r>
            <w:r w:rsidRPr="00646A46">
              <w:rPr>
                <w:rFonts w:eastAsia="Calibri" w:cs="Times New Roman"/>
                <w:color w:val="000000"/>
                <w:sz w:val="22"/>
              </w:rPr>
              <w:t xml:space="preserve">: выбирать форму охраны объектов промышленной собственности; различать объекты промышленной собственности; выбирать виды информационного патентного поиска, извлекать необходимую информацию из патентных документов; выбирать форму охраны технического решения: патент на изобретение, полезную модель или промышленный образец; оценивать потенциальные возможности патентной охраны в соответствие с нормативными документами; выбирать способы охраны обозначений товаров и услуг и их производителей; оценивать возможности охраны прав на товарные знаки; классифицировать произведения в соответствие с нормативными документами в объекты авторских прав; оценивать возможности охраны </w:t>
            </w:r>
            <w:r w:rsidRPr="00646A46">
              <w:rPr>
                <w:rFonts w:eastAsia="Calibri" w:cs="Times New Roman"/>
                <w:color w:val="000000"/>
                <w:sz w:val="22"/>
              </w:rPr>
              <w:lastRenderedPageBreak/>
              <w:t>авторских прав в конкретных случаях; делать выбор способа охраны технического решения: секрет производства или патентная охрана; формулировать требования к действиям хозяйствующих субъектов, направленные на пресечение недобросовестной конкуренции; формулировать технические решения в заявочных документах, в соответствие с нормативными документами.</w:t>
            </w:r>
          </w:p>
          <w:p w:rsidR="00CC423F" w:rsidRPr="00646A46" w:rsidRDefault="00CC423F" w:rsidP="005A60B5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Владе</w:t>
            </w:r>
            <w:r w:rsidR="005A60B5" w:rsidRPr="00646A46">
              <w:rPr>
                <w:rFonts w:eastAsia="Calibri" w:cs="Times New Roman"/>
                <w:color w:val="000000"/>
                <w:sz w:val="22"/>
              </w:rPr>
              <w:t>ть</w:t>
            </w:r>
            <w:r w:rsidRPr="00646A46">
              <w:rPr>
                <w:rFonts w:eastAsia="Calibri" w:cs="Times New Roman"/>
                <w:color w:val="000000"/>
                <w:sz w:val="22"/>
              </w:rPr>
              <w:t xml:space="preserve">: навыками предварительной оценки возможности получения охраны объектов интеллектуальной собственности; навыками использования ресурсов официального сайта </w:t>
            </w:r>
            <w:proofErr w:type="spellStart"/>
            <w:r w:rsidRPr="00646A46">
              <w:rPr>
                <w:rFonts w:eastAsia="Calibri" w:cs="Times New Roman"/>
                <w:color w:val="000000"/>
                <w:sz w:val="22"/>
              </w:rPr>
              <w:t>РОСПАТЕНТа</w:t>
            </w:r>
            <w:proofErr w:type="spellEnd"/>
            <w:r w:rsidRPr="00646A46">
              <w:rPr>
                <w:rFonts w:eastAsia="Calibri" w:cs="Times New Roman"/>
                <w:color w:val="000000"/>
                <w:sz w:val="22"/>
              </w:rPr>
              <w:t xml:space="preserve">; навыками использования источников нормативной информации по промышленной собственности, о патентной охране, о правах авторов и патентообладателей, об охране прав на товарные знаки, объекты авторского права, о правах на объекты авторского права, секрет производства, о защите от недобросовестной конкуренции; средствами для информационного патентного поиска по интересующей теме в отечественных и зарубежных патентных фондах; методическими основами составления материалов заявки на изобретения или полезные модели </w:t>
            </w:r>
            <w:proofErr w:type="spellStart"/>
            <w:r w:rsidRPr="00646A46">
              <w:rPr>
                <w:rFonts w:eastAsia="Calibri" w:cs="Times New Roman"/>
                <w:color w:val="000000"/>
                <w:sz w:val="22"/>
              </w:rPr>
              <w:t>всоответствие</w:t>
            </w:r>
            <w:proofErr w:type="spellEnd"/>
            <w:r w:rsidRPr="00646A46">
              <w:rPr>
                <w:rFonts w:eastAsia="Calibri" w:cs="Times New Roman"/>
                <w:color w:val="000000"/>
                <w:sz w:val="22"/>
              </w:rPr>
              <w:t xml:space="preserve"> с нормативными документами для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lastRenderedPageBreak/>
              <w:t>Высокий или средний</w:t>
            </w:r>
          </w:p>
        </w:tc>
      </w:tr>
      <w:tr w:rsidR="00CC423F" w:rsidRPr="00646A46" w:rsidTr="002B43ED">
        <w:trPr>
          <w:trHeight w:val="892"/>
        </w:trPr>
        <w:tc>
          <w:tcPr>
            <w:tcW w:w="10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lastRenderedPageBreak/>
              <w:t>Высокий уровень достижения компетенции</w:t>
            </w:r>
            <w:r w:rsidRPr="00646A46">
              <w:rPr>
                <w:rFonts w:eastAsia="Calibri" w:cs="Times New Roman"/>
                <w:color w:val="000000"/>
                <w:sz w:val="22"/>
              </w:rPr>
              <w:t xml:space="preserve"> - компетенция сформирована, рекомендованные оценки: отлично, хорошо, зачтено.</w:t>
            </w:r>
          </w:p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Средний уровень достижения компетенции</w:t>
            </w:r>
            <w:r w:rsidRPr="00646A46">
              <w:rPr>
                <w:rFonts w:eastAsia="Calibri" w:cs="Times New Roman"/>
                <w:color w:val="000000"/>
                <w:sz w:val="22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CC423F" w:rsidRPr="00646A46" w:rsidRDefault="00CC423F" w:rsidP="0078308D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b/>
                <w:color w:val="000000"/>
                <w:sz w:val="22"/>
              </w:rPr>
              <w:t>Низкий уровень достижения компетенции</w:t>
            </w:r>
            <w:r w:rsidRPr="00646A46">
              <w:rPr>
                <w:rFonts w:eastAsia="Calibri" w:cs="Times New Roman"/>
                <w:color w:val="000000"/>
                <w:sz w:val="22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CC423F" w:rsidRPr="00646A46" w:rsidRDefault="00CC423F" w:rsidP="0078308D">
      <w:pPr>
        <w:keepNext/>
        <w:keepLines/>
        <w:spacing w:line="240" w:lineRule="auto"/>
        <w:outlineLvl w:val="1"/>
        <w:rPr>
          <w:rFonts w:eastAsia="Calibri" w:cs="Times New Roman"/>
          <w:b/>
          <w:i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firstLine="426"/>
        <w:outlineLvl w:val="1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5.2. Типовые контрольные задания или иные материалы</w:t>
      </w:r>
    </w:p>
    <w:p w:rsidR="00CC423F" w:rsidRPr="00646A46" w:rsidRDefault="00CC423F" w:rsidP="0078308D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</w:t>
      </w:r>
      <w:proofErr w:type="spellStart"/>
      <w:r w:rsidRPr="00646A46">
        <w:rPr>
          <w:rFonts w:eastAsia="Calibri" w:cs="Times New Roman"/>
          <w:color w:val="000000"/>
          <w:sz w:val="22"/>
        </w:rPr>
        <w:t>КузГТУ</w:t>
      </w:r>
      <w:proofErr w:type="spellEnd"/>
      <w:r w:rsidRPr="00646A46">
        <w:rPr>
          <w:rFonts w:eastAsia="Calibri" w:cs="Times New Roman"/>
          <w:color w:val="000000"/>
          <w:sz w:val="22"/>
        </w:rPr>
        <w:t xml:space="preserve">, в том числе синхронного </w:t>
      </w:r>
      <w:proofErr w:type="gramStart"/>
      <w:r w:rsidRPr="00646A46">
        <w:rPr>
          <w:rFonts w:eastAsia="Calibri" w:cs="Times New Roman"/>
          <w:color w:val="000000"/>
          <w:sz w:val="22"/>
        </w:rPr>
        <w:t>и  (</w:t>
      </w:r>
      <w:proofErr w:type="gramEnd"/>
      <w:r w:rsidRPr="00646A46">
        <w:rPr>
          <w:rFonts w:eastAsia="Calibri" w:cs="Times New Roman"/>
          <w:color w:val="000000"/>
          <w:sz w:val="22"/>
        </w:rPr>
        <w:t>или) асинхронного взаимодействия посредством сети «Интернет».</w:t>
      </w:r>
    </w:p>
    <w:p w:rsidR="00CC423F" w:rsidRPr="00646A46" w:rsidRDefault="00CC423F" w:rsidP="0078308D">
      <w:pPr>
        <w:spacing w:line="240" w:lineRule="auto"/>
        <w:ind w:firstLine="426"/>
        <w:jc w:val="left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firstLine="426"/>
        <w:outlineLvl w:val="1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5.2.1.Оценочные средства при текущем контроле</w:t>
      </w:r>
    </w:p>
    <w:p w:rsidR="00CC423F" w:rsidRPr="00646A46" w:rsidRDefault="00CC423F" w:rsidP="0078308D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Текущий контроль по дисциплине заключается в оценке степени освоения компетенций  в результате опроса обучающихся по контрольным вопросам и проверки отчетов по практическим работам.</w:t>
      </w:r>
    </w:p>
    <w:p w:rsidR="00CC423F" w:rsidRPr="00646A46" w:rsidRDefault="00CC423F" w:rsidP="0078308D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1. При проведении текущего контроля обучающимся будет задано два вопроса, на которые они должны дать ответы.</w:t>
      </w:r>
    </w:p>
    <w:p w:rsidR="00CC423F" w:rsidRPr="00646A46" w:rsidRDefault="00CC423F" w:rsidP="0078308D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Критерии оценивания:</w:t>
      </w:r>
    </w:p>
    <w:p w:rsidR="00CC423F" w:rsidRPr="00646A46" w:rsidRDefault="00CC423F" w:rsidP="0078308D">
      <w:pPr>
        <w:numPr>
          <w:ilvl w:val="0"/>
          <w:numId w:val="1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lastRenderedPageBreak/>
        <w:t>100 баллов – при правильном и полном ответе на два вопроса;</w:t>
      </w:r>
    </w:p>
    <w:p w:rsidR="00CC423F" w:rsidRPr="00646A46" w:rsidRDefault="00CC423F" w:rsidP="0078308D">
      <w:pPr>
        <w:numPr>
          <w:ilvl w:val="0"/>
          <w:numId w:val="1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75…99 баллов – при правильном и полном ответе на один из вопросов и правильном, но не полном ответе на другой из вопросов;</w:t>
      </w:r>
    </w:p>
    <w:p w:rsidR="00CC423F" w:rsidRPr="00646A46" w:rsidRDefault="00CC423F" w:rsidP="0078308D">
      <w:pPr>
        <w:numPr>
          <w:ilvl w:val="0"/>
          <w:numId w:val="1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50…74 баллов – при правильном и неполном ответе на два вопроса или правильном и полном ответе только на один из вопросов;</w:t>
      </w:r>
    </w:p>
    <w:p w:rsidR="00CC423F" w:rsidRPr="00646A46" w:rsidRDefault="00CC423F" w:rsidP="0078308D">
      <w:pPr>
        <w:numPr>
          <w:ilvl w:val="0"/>
          <w:numId w:val="1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25…49 баллов – при правильном и неполном ответе только на один из вопросов;</w:t>
      </w:r>
    </w:p>
    <w:p w:rsidR="00CC423F" w:rsidRPr="00646A46" w:rsidRDefault="00CC423F" w:rsidP="0078308D">
      <w:pPr>
        <w:numPr>
          <w:ilvl w:val="0"/>
          <w:numId w:val="1"/>
        </w:numPr>
        <w:spacing w:line="240" w:lineRule="auto"/>
        <w:ind w:left="0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0…24 баллов – при отсутствии правильных ответов на вопросы.</w:t>
      </w:r>
    </w:p>
    <w:p w:rsidR="00CC423F" w:rsidRPr="00646A46" w:rsidRDefault="00CC423F" w:rsidP="0078308D">
      <w:pPr>
        <w:spacing w:line="240" w:lineRule="auto"/>
        <w:ind w:firstLine="426"/>
        <w:rPr>
          <w:rFonts w:eastAsia="Calibri" w:cs="Times New Roman"/>
          <w:color w:val="000000"/>
          <w:sz w:val="22"/>
        </w:rPr>
      </w:pPr>
    </w:p>
    <w:tbl>
      <w:tblPr>
        <w:tblW w:w="6210" w:type="dxa"/>
        <w:tblInd w:w="8" w:type="dxa"/>
        <w:tblCellMar>
          <w:top w:w="45" w:type="dxa"/>
          <w:left w:w="18" w:type="dxa"/>
          <w:right w:w="86" w:type="dxa"/>
        </w:tblCellMar>
        <w:tblLook w:val="04A0" w:firstRow="1" w:lastRow="0" w:firstColumn="1" w:lastColumn="0" w:noHBand="0" w:noVBand="1"/>
      </w:tblPr>
      <w:tblGrid>
        <w:gridCol w:w="2455"/>
        <w:gridCol w:w="750"/>
        <w:gridCol w:w="877"/>
        <w:gridCol w:w="817"/>
        <w:gridCol w:w="817"/>
        <w:gridCol w:w="494"/>
      </w:tblGrid>
      <w:tr w:rsidR="00CC423F" w:rsidRPr="00646A46" w:rsidTr="002B43ED">
        <w:trPr>
          <w:trHeight w:val="26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Количество баллов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0…24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25…49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50…74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75…99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100</w:t>
            </w:r>
          </w:p>
        </w:tc>
      </w:tr>
      <w:tr w:rsidR="00CC423F" w:rsidRPr="00646A46" w:rsidTr="002B43ED">
        <w:trPr>
          <w:trHeight w:val="26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Шкала оценивания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Не зачтено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Зачтено</w:t>
            </w:r>
          </w:p>
        </w:tc>
      </w:tr>
    </w:tbl>
    <w:p w:rsidR="00CC423F" w:rsidRPr="00646A46" w:rsidRDefault="00CC423F" w:rsidP="0078308D">
      <w:pPr>
        <w:spacing w:line="240" w:lineRule="auto"/>
        <w:ind w:right="15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Пример вопросов для опроса:</w:t>
      </w:r>
    </w:p>
    <w:p w:rsidR="00CC423F" w:rsidRPr="00646A46" w:rsidRDefault="00CC423F" w:rsidP="0078308D">
      <w:pPr>
        <w:numPr>
          <w:ilvl w:val="0"/>
          <w:numId w:val="7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результаты интеллектуальной деятельности являются техническим решением задачи?</w:t>
      </w:r>
    </w:p>
    <w:p w:rsidR="00CC423F" w:rsidRPr="00646A46" w:rsidRDefault="00CC423F" w:rsidP="0078308D">
      <w:pPr>
        <w:numPr>
          <w:ilvl w:val="0"/>
          <w:numId w:val="7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чем отличие технического решения задачи от задач художественного творчества, гуманитарных наук?</w:t>
      </w:r>
    </w:p>
    <w:p w:rsidR="00CC423F" w:rsidRPr="00646A46" w:rsidRDefault="00CC423F" w:rsidP="0078308D">
      <w:pPr>
        <w:numPr>
          <w:ilvl w:val="0"/>
          <w:numId w:val="7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можете привести примеры технических и нетехнических решений задач?</w:t>
      </w:r>
    </w:p>
    <w:p w:rsidR="00CC423F" w:rsidRPr="00646A46" w:rsidRDefault="00CC423F" w:rsidP="0078308D">
      <w:pPr>
        <w:numPr>
          <w:ilvl w:val="0"/>
          <w:numId w:val="7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Понятие интеллектуальной собственности. Признаки результатов интеллектуальной деятельности.</w:t>
      </w:r>
    </w:p>
    <w:p w:rsidR="00CC423F" w:rsidRPr="00646A46" w:rsidRDefault="00CC423F" w:rsidP="0078308D">
      <w:pPr>
        <w:numPr>
          <w:ilvl w:val="0"/>
          <w:numId w:val="7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Объективная и субъективная новизна.</w:t>
      </w:r>
    </w:p>
    <w:p w:rsidR="00CC423F" w:rsidRPr="00646A46" w:rsidRDefault="00CC423F" w:rsidP="0078308D">
      <w:pPr>
        <w:numPr>
          <w:ilvl w:val="0"/>
          <w:numId w:val="7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Виды объектов интеллектуальной собственности.</w:t>
      </w:r>
    </w:p>
    <w:p w:rsidR="00CC423F" w:rsidRPr="00646A46" w:rsidRDefault="00CC423F" w:rsidP="0078308D">
      <w:pPr>
        <w:numPr>
          <w:ilvl w:val="0"/>
          <w:numId w:val="7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Общие принципы охраны прав на объекты интеллектуальной собственности.</w:t>
      </w:r>
    </w:p>
    <w:p w:rsidR="00CC423F" w:rsidRPr="00646A46" w:rsidRDefault="00CC423F" w:rsidP="0078308D">
      <w:pPr>
        <w:numPr>
          <w:ilvl w:val="0"/>
          <w:numId w:val="7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чем заключаются основные отличия способов охраны объектов патентного права от объектов авторского права?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 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2. По каждой практической работе студенты самостоятельно оформляют отчеты на бумажном носителе в рукописном виде.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Критерии оценивания:</w:t>
      </w:r>
    </w:p>
    <w:p w:rsidR="00CC423F" w:rsidRPr="00646A46" w:rsidRDefault="00CC423F" w:rsidP="0078308D">
      <w:pPr>
        <w:numPr>
          <w:ilvl w:val="0"/>
          <w:numId w:val="2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100 баллов – при раскрытии всех пунктов отчета в полном объеме</w:t>
      </w:r>
    </w:p>
    <w:p w:rsidR="00CC423F" w:rsidRPr="00646A46" w:rsidRDefault="00CC423F" w:rsidP="0078308D">
      <w:pPr>
        <w:numPr>
          <w:ilvl w:val="0"/>
          <w:numId w:val="2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0 – 99 баллов – при раскрытии не всех пунктов отчета, либо при их оформлении в неполном объеме.</w:t>
      </w:r>
    </w:p>
    <w:p w:rsidR="00CC423F" w:rsidRPr="00646A46" w:rsidRDefault="00CC423F" w:rsidP="0078308D">
      <w:pPr>
        <w:spacing w:line="240" w:lineRule="auto"/>
        <w:ind w:left="1099" w:right="15"/>
        <w:rPr>
          <w:rFonts w:eastAsia="Calibri" w:cs="Times New Roman"/>
          <w:color w:val="000000"/>
          <w:sz w:val="22"/>
        </w:rPr>
      </w:pPr>
    </w:p>
    <w:tbl>
      <w:tblPr>
        <w:tblW w:w="4515" w:type="dxa"/>
        <w:tblInd w:w="8" w:type="dxa"/>
        <w:tblCellMar>
          <w:top w:w="45" w:type="dxa"/>
          <w:left w:w="19" w:type="dxa"/>
          <w:right w:w="86" w:type="dxa"/>
        </w:tblCellMar>
        <w:tblLook w:val="04A0" w:firstRow="1" w:lastRow="0" w:firstColumn="1" w:lastColumn="0" w:noHBand="0" w:noVBand="1"/>
      </w:tblPr>
      <w:tblGrid>
        <w:gridCol w:w="2298"/>
        <w:gridCol w:w="1292"/>
        <w:gridCol w:w="925"/>
      </w:tblGrid>
      <w:tr w:rsidR="00CC423F" w:rsidRPr="00646A46" w:rsidTr="002B43ED">
        <w:trPr>
          <w:trHeight w:val="26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Количество баллов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0…99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100</w:t>
            </w:r>
          </w:p>
        </w:tc>
      </w:tr>
      <w:tr w:rsidR="00CC423F" w:rsidRPr="00646A46" w:rsidTr="002B43ED">
        <w:trPr>
          <w:trHeight w:val="26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Шкала оценивания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Не зачтено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зачтено</w:t>
            </w:r>
          </w:p>
        </w:tc>
      </w:tr>
    </w:tbl>
    <w:p w:rsidR="00CC423F" w:rsidRPr="00646A46" w:rsidRDefault="00CC423F" w:rsidP="0078308D">
      <w:pPr>
        <w:spacing w:line="240" w:lineRule="auto"/>
        <w:ind w:right="15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случае наличия учебной задолженности, обучающийся самостоятельно выполняет практические работы, оформляет по ним отчеты.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3. Результирующая оценка текущей успеваемости определяется как среднее значение результатов опроса обучающихся по контрольным вопросам и проверки отчетов по практическим работам.</w:t>
      </w: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2"/>
        <w:rPr>
          <w:rFonts w:eastAsia="Calibri" w:cs="Times New Roman"/>
          <w:b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2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5.2.2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Оценочные средства при промежуточной аттестации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Формой промежуточной аттестации является зачет, в процессе которого определяется </w:t>
      </w:r>
      <w:proofErr w:type="spellStart"/>
      <w:r w:rsidRPr="00646A46">
        <w:rPr>
          <w:rFonts w:eastAsia="Calibri" w:cs="Times New Roman"/>
          <w:color w:val="000000"/>
          <w:sz w:val="22"/>
        </w:rPr>
        <w:t>сформированность</w:t>
      </w:r>
      <w:proofErr w:type="spellEnd"/>
      <w:r w:rsidRPr="00646A46">
        <w:rPr>
          <w:rFonts w:eastAsia="Calibri" w:cs="Times New Roman"/>
          <w:color w:val="000000"/>
          <w:sz w:val="22"/>
        </w:rPr>
        <w:t xml:space="preserve"> обозначенных в рабочей программе компетенций. При проведении промежуточной аттестации обучающимся будет задано два вопроса, на которые они должны дать ответы.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Критерии оценивания:</w:t>
      </w:r>
    </w:p>
    <w:p w:rsidR="00CC423F" w:rsidRPr="00646A46" w:rsidRDefault="00CC423F" w:rsidP="0078308D">
      <w:pPr>
        <w:numPr>
          <w:ilvl w:val="0"/>
          <w:numId w:val="3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100 баллов – при правильном и полном ответе на два вопроса;</w:t>
      </w:r>
    </w:p>
    <w:p w:rsidR="00CC423F" w:rsidRPr="00646A46" w:rsidRDefault="00CC423F" w:rsidP="0078308D">
      <w:pPr>
        <w:numPr>
          <w:ilvl w:val="0"/>
          <w:numId w:val="3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75…99 баллов – при правильном и полном ответе на один из вопросов и правильном, но не полном ответе на другой из вопросов;</w:t>
      </w:r>
    </w:p>
    <w:p w:rsidR="00CC423F" w:rsidRPr="00646A46" w:rsidRDefault="00CC423F" w:rsidP="0078308D">
      <w:pPr>
        <w:numPr>
          <w:ilvl w:val="0"/>
          <w:numId w:val="3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50…74 баллов – при правильном и неполном ответе на два вопроса или правильном и полном ответе только на один из вопросов;</w:t>
      </w:r>
    </w:p>
    <w:p w:rsidR="00CC423F" w:rsidRPr="00646A46" w:rsidRDefault="00CC423F" w:rsidP="0078308D">
      <w:pPr>
        <w:numPr>
          <w:ilvl w:val="0"/>
          <w:numId w:val="3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25…49 баллов – при правильном и неполном ответе только на один из вопросов;</w:t>
      </w:r>
    </w:p>
    <w:p w:rsidR="00CC423F" w:rsidRPr="00646A46" w:rsidRDefault="00CC423F" w:rsidP="0078308D">
      <w:pPr>
        <w:numPr>
          <w:ilvl w:val="0"/>
          <w:numId w:val="3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0…24 баллов – при отсутствии правильных ответов на вопросы.</w:t>
      </w:r>
    </w:p>
    <w:p w:rsidR="00CC423F" w:rsidRPr="00646A46" w:rsidRDefault="00CC423F" w:rsidP="0078308D">
      <w:pPr>
        <w:spacing w:line="240" w:lineRule="auto"/>
        <w:ind w:left="426" w:right="15"/>
        <w:rPr>
          <w:rFonts w:eastAsia="Calibri" w:cs="Times New Roman"/>
          <w:color w:val="000000"/>
          <w:sz w:val="22"/>
        </w:rPr>
      </w:pPr>
    </w:p>
    <w:tbl>
      <w:tblPr>
        <w:tblW w:w="6210" w:type="dxa"/>
        <w:tblInd w:w="8" w:type="dxa"/>
        <w:tblCellMar>
          <w:top w:w="45" w:type="dxa"/>
          <w:left w:w="18" w:type="dxa"/>
          <w:right w:w="86" w:type="dxa"/>
        </w:tblCellMar>
        <w:tblLook w:val="04A0" w:firstRow="1" w:lastRow="0" w:firstColumn="1" w:lastColumn="0" w:noHBand="0" w:noVBand="1"/>
      </w:tblPr>
      <w:tblGrid>
        <w:gridCol w:w="2455"/>
        <w:gridCol w:w="750"/>
        <w:gridCol w:w="877"/>
        <w:gridCol w:w="817"/>
        <w:gridCol w:w="817"/>
        <w:gridCol w:w="494"/>
      </w:tblGrid>
      <w:tr w:rsidR="00CC423F" w:rsidRPr="00646A46" w:rsidTr="002B43ED">
        <w:trPr>
          <w:trHeight w:val="26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lastRenderedPageBreak/>
              <w:t>Количество баллов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0…24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25…49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50…74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75…99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100</w:t>
            </w:r>
          </w:p>
        </w:tc>
      </w:tr>
      <w:tr w:rsidR="00CC423F" w:rsidRPr="00646A46" w:rsidTr="002B43ED">
        <w:trPr>
          <w:trHeight w:val="26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left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Шкала оценивания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Не зачтено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3F" w:rsidRPr="00646A46" w:rsidRDefault="00CC423F" w:rsidP="0078308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646A46">
              <w:rPr>
                <w:rFonts w:eastAsia="Calibri" w:cs="Times New Roman"/>
                <w:color w:val="000000"/>
                <w:sz w:val="22"/>
              </w:rPr>
              <w:t>зачтено</w:t>
            </w:r>
          </w:p>
        </w:tc>
      </w:tr>
    </w:tbl>
    <w:p w:rsidR="00CC423F" w:rsidRPr="00646A46" w:rsidRDefault="00CC423F" w:rsidP="0078308D">
      <w:pPr>
        <w:spacing w:line="240" w:lineRule="auto"/>
        <w:ind w:right="15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Вопросы к зачету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Понятие интеллектуальной собственности. Признаки результатов интеллектуальной деятельности. Объективная и субъективная новизна.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Виды объектов интеллектуальной собственности. Общие принципы охраны прав на объекты интеллектуальной собственности.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чем заключаются основные отличия способов охраны объектов патентного права от объектов авторского права?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Российское агентство по патентам и товарным знакам (Роспатент). Структура, функции.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результаты интеллектуальной деятельности являются техническим решением задачи?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чем отличие технического решения задачи от задач художественного творчества, гуманитарных наук?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можете привести примеры технических и нетехнических решений задач?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Виды объектов промышленной интеллектуальной собственности.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чем заключается процедура получения патентных прав на технические решения?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чем заключается процедура получения свидетельства о регистрации на товарные знаки, знаки обслуживания и наименования мест происхождения товаров?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чем отличаются описания изобретений к авторским свидетельствам СССР и патентам РФ?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 определить имена авторов, патентообладателей, заявителей?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 определить может ли иметь действие охранный документ в данный момент времени?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каком месте документа может публиковаться формула изобретения или полезной модели?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 найти библиографические ссылки на аналоги изобретения или полезной модели?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имеются иерархические уровни в МПК?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Содержатся ли патентные документы в основной группе?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По каким странам проводиться экспертиза на патентную чистоту?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каких случаях проводят исследования на патентую чистоту?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Для каких лиц существует необходимость проведения экспертизы на патентную чистоту?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Назначение исследований на патентную чистоту.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Глубина поиска на патентную чистоту.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По каким параметрам можно проводить поиск в информационно-поисковой системе?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По каким параметрам можно проводить поиск в «открытых реестрах»?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каких случаях для поиска следует выбирать информационно-поисковой системе, а в каких – «открытые реестры»?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Получение патента в РФ. Этапы, действия заявителя.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документы входят в состав заявки на изобретение?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этапы экспертизы заявки на изобретение и их содержание?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Особенности экспертизы заявки на полезную модель и промышленный образец.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Имеются ли отличия в заявочных документах на изобретение и полезную модель?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Какую информацию содержит описание изобретения?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виды графических материалов могут быть использованы для иллюстрации сущности технического решения?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влияет на объем патентных прав изобретения?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 можно увеличить или уменьшить объем патентных прав?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Почему изменяется вероятность новизны при изменении содержания изобретения?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признаки используются для характеристики устройства, как объекта изобретения?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признаки используются для характеристики способа, как объекта изобретения?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чем преимущество патентования устройства и способа?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Может ли по смыслу нетехническая задача быть изобретательской?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может являться признаком изобретения?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 определить существенность признака изобретения?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требования предъявляются к формуле изобретения по ее оформлению?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требования предъявляются к формуле изобретения по ее содержанию?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lastRenderedPageBreak/>
        <w:t>В каких случаях применяется многозвенная формула?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каких случаях применяется формула с выделенной и без выделенной новизны?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Для чего предназначены зависимые пункты формулы?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может и не может быть запатентовано в качестве промышленного образца?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можно запатентовать в качестве изобретения?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не может быть запатентовано в качестве изобретения?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может и не может быть запатентовано в качестве полезной модели?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Условия патентоспособности изобретения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Условия патентоспособности полезной модели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чем преимущества получение патента на изобретения по сравнению с патентом на полезную модель?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Максимальные сроки действия патентов на изобретение, полезную модель и промышленный образец и условия досрочного прекращения их действия.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Кто может являться патентообладателем?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Кто может являться автором?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Права патентообладателя.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Что не нарушает прав патентообладателя? Право преждепользования и </w:t>
      </w:r>
      <w:proofErr w:type="spellStart"/>
      <w:r w:rsidRPr="00646A46">
        <w:rPr>
          <w:rFonts w:eastAsia="Calibri" w:cs="Times New Roman"/>
          <w:color w:val="000000"/>
          <w:sz w:val="22"/>
        </w:rPr>
        <w:t>послепользования</w:t>
      </w:r>
      <w:proofErr w:type="spellEnd"/>
      <w:r w:rsidRPr="00646A46">
        <w:rPr>
          <w:rFonts w:eastAsia="Calibri" w:cs="Times New Roman"/>
          <w:color w:val="000000"/>
          <w:sz w:val="22"/>
        </w:rPr>
        <w:t>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может быть зарегистрировано в качестве товарного знака?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может быть зарегистрировано в качестве знака обслуживания?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может быть зарегистрировано в качестве наименования места происхождения товара?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является причиной отказа в регистрации товарного знака, знака обслуживания и наименования места происхождения товара?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может быть зарегистрировано в качестве фирменного наименования?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Какой состав заявки на регистрацию товарного знака, знака обслуживания и наименования места происхождения товара?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Кто может являться правообладателем товарного знака, знака обслуживания и наименования места происхождения товара?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права дает регистрация товарного знака и знака обслуживания?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права дает регистрация наименования места происхождения товара?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является нарушением прав на товарный знак, знак обслуживания и наименование места происхождения товара?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виды произведения могут быть объектами авторского права?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виды произведения не могут быть объектами авторского права?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Что может быть объектом смежных прав?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производные произведения являются объектом авторских прав?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чем отличие имущественных и неимущественных прав на произведения?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имеются имущественные права на произведения?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имеются неимущественные права на произведения?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 исчисляется срок действия имущественных прав на произведения?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каких случаях можно использовать произведения без заключения авторского договора и согласия автора?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Особенности использования секретов производства при передаче права на их использование.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Особенности использования секретов производства при отчуждении права собственности.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 возникает и как прекращается охрана на секреты производства?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Какие действия относятся к недобросовестной конкуренции?</w:t>
      </w:r>
    </w:p>
    <w:p w:rsidR="00CC423F" w:rsidRPr="00646A46" w:rsidRDefault="00CC423F" w:rsidP="0078308D">
      <w:pPr>
        <w:numPr>
          <w:ilvl w:val="0"/>
          <w:numId w:val="4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Признаки недобросовестной конкуренции.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 </w:t>
      </w: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2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</w:t>
      </w:r>
      <w:r w:rsidRPr="00646A46">
        <w:rPr>
          <w:rFonts w:eastAsia="Calibri" w:cs="Times New Roman"/>
          <w:color w:val="000000"/>
          <w:sz w:val="22"/>
        </w:rPr>
        <w:lastRenderedPageBreak/>
        <w:t>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При проведении текущего контроля по практическим работам обучающийся предоставляет отчет по практическим работам. Защита отчетов по практическим работам может проводиться как письменно, так и устно.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Результаты оценивания ответов на вопросы сразу доводятся до сведения обучающихся. 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 Процедура проведения промежуточной аттестации аналогична проведению текущего контроля.</w:t>
      </w: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0"/>
        <w:rPr>
          <w:rFonts w:eastAsia="Calibri" w:cs="Times New Roman"/>
          <w:b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0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6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Учебно-методическое обеспечение</w:t>
      </w:r>
    </w:p>
    <w:p w:rsidR="00CC423F" w:rsidRPr="00646A46" w:rsidRDefault="00CC423F" w:rsidP="000339B2">
      <w:pPr>
        <w:keepNext/>
        <w:keepLines/>
        <w:spacing w:line="240" w:lineRule="auto"/>
        <w:ind w:right="17" w:firstLine="425"/>
        <w:outlineLvl w:val="1"/>
        <w:rPr>
          <w:rFonts w:eastAsia="Calibri" w:cs="Times New Roman"/>
          <w:b/>
          <w:color w:val="000000"/>
          <w:sz w:val="22"/>
        </w:rPr>
      </w:pPr>
    </w:p>
    <w:p w:rsidR="00CC423F" w:rsidRPr="00646A46" w:rsidRDefault="00CC423F" w:rsidP="000339B2">
      <w:pPr>
        <w:spacing w:line="240" w:lineRule="auto"/>
        <w:ind w:right="17" w:firstLine="425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6.1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Основная литература</w:t>
      </w:r>
    </w:p>
    <w:p w:rsidR="000339B2" w:rsidRPr="00646A46" w:rsidRDefault="000339B2" w:rsidP="000339B2">
      <w:pPr>
        <w:spacing w:line="240" w:lineRule="auto"/>
        <w:ind w:right="17" w:firstLine="425"/>
        <w:rPr>
          <w:rFonts w:eastAsia="Calibri" w:cs="Times New Roman"/>
          <w:b/>
          <w:color w:val="000000"/>
          <w:sz w:val="22"/>
        </w:rPr>
      </w:pPr>
    </w:p>
    <w:p w:rsidR="00D054F1" w:rsidRPr="00C91FD0" w:rsidRDefault="00D054F1" w:rsidP="00D054F1">
      <w:pPr>
        <w:numPr>
          <w:ilvl w:val="0"/>
          <w:numId w:val="8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proofErr w:type="spellStart"/>
      <w:r w:rsidRPr="00C91FD0">
        <w:rPr>
          <w:rFonts w:cs="Times New Roman"/>
          <w:sz w:val="22"/>
        </w:rPr>
        <w:t>Видин</w:t>
      </w:r>
      <w:proofErr w:type="spellEnd"/>
      <w:r w:rsidRPr="00C91FD0">
        <w:rPr>
          <w:rFonts w:cs="Times New Roman"/>
          <w:sz w:val="22"/>
        </w:rPr>
        <w:t xml:space="preserve">, Д. В. Защита интеллектуальной </w:t>
      </w:r>
      <w:proofErr w:type="gramStart"/>
      <w:r w:rsidRPr="00C91FD0">
        <w:rPr>
          <w:rFonts w:cs="Times New Roman"/>
          <w:sz w:val="22"/>
        </w:rPr>
        <w:t>собственности :</w:t>
      </w:r>
      <w:proofErr w:type="gramEnd"/>
      <w:r w:rsidRPr="00C91FD0">
        <w:rPr>
          <w:rFonts w:cs="Times New Roman"/>
          <w:sz w:val="22"/>
        </w:rPr>
        <w:t xml:space="preserve"> учебное пособие / Д. В. </w:t>
      </w:r>
      <w:proofErr w:type="spellStart"/>
      <w:r w:rsidRPr="00C91FD0">
        <w:rPr>
          <w:rFonts w:cs="Times New Roman"/>
          <w:sz w:val="22"/>
        </w:rPr>
        <w:t>Видин</w:t>
      </w:r>
      <w:proofErr w:type="spellEnd"/>
      <w:r w:rsidRPr="00C91FD0">
        <w:rPr>
          <w:rFonts w:cs="Times New Roman"/>
          <w:sz w:val="22"/>
        </w:rPr>
        <w:t xml:space="preserve">, К. П. Петренко, Д. Б. </w:t>
      </w:r>
      <w:proofErr w:type="spellStart"/>
      <w:r w:rsidRPr="00C91FD0">
        <w:rPr>
          <w:rFonts w:cs="Times New Roman"/>
          <w:sz w:val="22"/>
        </w:rPr>
        <w:t>Шатько</w:t>
      </w:r>
      <w:proofErr w:type="spellEnd"/>
      <w:r w:rsidRPr="00C91FD0">
        <w:rPr>
          <w:rFonts w:cs="Times New Roman"/>
          <w:sz w:val="22"/>
        </w:rPr>
        <w:t xml:space="preserve">. — </w:t>
      </w:r>
      <w:proofErr w:type="gramStart"/>
      <w:r w:rsidRPr="00C91FD0">
        <w:rPr>
          <w:rFonts w:cs="Times New Roman"/>
          <w:sz w:val="22"/>
        </w:rPr>
        <w:t>Кемерово :</w:t>
      </w:r>
      <w:proofErr w:type="gramEnd"/>
      <w:r w:rsidRPr="00C91FD0">
        <w:rPr>
          <w:rFonts w:cs="Times New Roman"/>
          <w:sz w:val="22"/>
        </w:rPr>
        <w:t xml:space="preserve"> </w:t>
      </w:r>
      <w:proofErr w:type="spellStart"/>
      <w:r w:rsidRPr="00C91FD0">
        <w:rPr>
          <w:rFonts w:cs="Times New Roman"/>
          <w:sz w:val="22"/>
        </w:rPr>
        <w:t>КузГТУ</w:t>
      </w:r>
      <w:proofErr w:type="spellEnd"/>
      <w:r w:rsidRPr="00C91FD0">
        <w:rPr>
          <w:rFonts w:cs="Times New Roman"/>
          <w:sz w:val="22"/>
        </w:rPr>
        <w:t xml:space="preserve"> имени Т.Ф. Горбачева, 2020. — 160 с. — ISBN 978-5-00137-186-1. — </w:t>
      </w:r>
      <w:proofErr w:type="gramStart"/>
      <w:r w:rsidRPr="00C91FD0">
        <w:rPr>
          <w:rFonts w:cs="Times New Roman"/>
          <w:sz w:val="22"/>
        </w:rPr>
        <w:t>Текст :</w:t>
      </w:r>
      <w:proofErr w:type="gramEnd"/>
      <w:r w:rsidRPr="00C91FD0">
        <w:rPr>
          <w:rFonts w:cs="Times New Roman"/>
          <w:sz w:val="22"/>
        </w:rPr>
        <w:t xml:space="preserve"> электронный // Лань : электронно-библиотечная система. — URL: https://e.lanbook.com/book/163562. — Режим доступа: для </w:t>
      </w:r>
      <w:proofErr w:type="spellStart"/>
      <w:r w:rsidRPr="00C91FD0">
        <w:rPr>
          <w:rFonts w:cs="Times New Roman"/>
          <w:sz w:val="22"/>
        </w:rPr>
        <w:t>авториз</w:t>
      </w:r>
      <w:proofErr w:type="spellEnd"/>
      <w:r w:rsidRPr="00C91FD0">
        <w:rPr>
          <w:rFonts w:cs="Times New Roman"/>
          <w:sz w:val="22"/>
        </w:rPr>
        <w:t>. пользователей.</w:t>
      </w:r>
    </w:p>
    <w:p w:rsidR="00D054F1" w:rsidRPr="00C91FD0" w:rsidRDefault="00D054F1" w:rsidP="00D054F1">
      <w:pPr>
        <w:numPr>
          <w:ilvl w:val="0"/>
          <w:numId w:val="8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iCs/>
          <w:sz w:val="22"/>
          <w:shd w:val="clear" w:color="auto" w:fill="FFFFFF"/>
        </w:rPr>
        <w:t xml:space="preserve">Жарова, А. К.  Интеллектуальное право. Защита интеллектуальной </w:t>
      </w:r>
      <w:proofErr w:type="gramStart"/>
      <w:r w:rsidRPr="00C91FD0">
        <w:rPr>
          <w:rFonts w:cs="Times New Roman"/>
          <w:iCs/>
          <w:sz w:val="22"/>
          <w:shd w:val="clear" w:color="auto" w:fill="FFFFFF"/>
        </w:rPr>
        <w:t>собственности :</w:t>
      </w:r>
      <w:proofErr w:type="gramEnd"/>
      <w:r w:rsidRPr="00C91FD0">
        <w:rPr>
          <w:rFonts w:cs="Times New Roman"/>
          <w:iCs/>
          <w:sz w:val="22"/>
          <w:shd w:val="clear" w:color="auto" w:fill="FFFFFF"/>
        </w:rPr>
        <w:t xml:space="preserve"> учебник для вузов / А. К. Жарова ; под общей редакцией А. А. </w:t>
      </w:r>
      <w:proofErr w:type="spellStart"/>
      <w:r w:rsidRPr="00C91FD0">
        <w:rPr>
          <w:rFonts w:cs="Times New Roman"/>
          <w:iCs/>
          <w:sz w:val="22"/>
          <w:shd w:val="clear" w:color="auto" w:fill="FFFFFF"/>
        </w:rPr>
        <w:t>Стрельцова</w:t>
      </w:r>
      <w:proofErr w:type="spellEnd"/>
      <w:r w:rsidRPr="00C91FD0">
        <w:rPr>
          <w:rFonts w:cs="Times New Roman"/>
          <w:iCs/>
          <w:sz w:val="22"/>
          <w:shd w:val="clear" w:color="auto" w:fill="FFFFFF"/>
        </w:rPr>
        <w:t xml:space="preserve">. — 6-е изд., </w:t>
      </w:r>
      <w:proofErr w:type="spellStart"/>
      <w:r w:rsidRPr="00C91FD0">
        <w:rPr>
          <w:rFonts w:cs="Times New Roman"/>
          <w:iCs/>
          <w:sz w:val="22"/>
          <w:shd w:val="clear" w:color="auto" w:fill="FFFFFF"/>
        </w:rPr>
        <w:t>перераб</w:t>
      </w:r>
      <w:proofErr w:type="spellEnd"/>
      <w:r w:rsidRPr="00C91FD0">
        <w:rPr>
          <w:rFonts w:cs="Times New Roman"/>
          <w:iCs/>
          <w:sz w:val="22"/>
          <w:shd w:val="clear" w:color="auto" w:fill="FFFFFF"/>
        </w:rPr>
        <w:t xml:space="preserve">. и доп. — </w:t>
      </w:r>
      <w:proofErr w:type="gramStart"/>
      <w:r w:rsidRPr="00C91FD0">
        <w:rPr>
          <w:rFonts w:cs="Times New Roman"/>
          <w:iCs/>
          <w:sz w:val="22"/>
          <w:shd w:val="clear" w:color="auto" w:fill="FFFFFF"/>
        </w:rPr>
        <w:t>Москва :</w:t>
      </w:r>
      <w:proofErr w:type="gramEnd"/>
      <w:r w:rsidRPr="00C91FD0">
        <w:rPr>
          <w:rFonts w:cs="Times New Roman"/>
          <w:iCs/>
          <w:sz w:val="22"/>
          <w:shd w:val="clear" w:color="auto" w:fill="FFFFFF"/>
        </w:rPr>
        <w:t xml:space="preserve"> Издательство </w:t>
      </w:r>
      <w:proofErr w:type="spellStart"/>
      <w:r w:rsidRPr="00C91FD0">
        <w:rPr>
          <w:rFonts w:cs="Times New Roman"/>
          <w:iCs/>
          <w:sz w:val="22"/>
          <w:shd w:val="clear" w:color="auto" w:fill="FFFFFF"/>
        </w:rPr>
        <w:t>Юрайт</w:t>
      </w:r>
      <w:proofErr w:type="spellEnd"/>
      <w:r w:rsidRPr="00C91FD0">
        <w:rPr>
          <w:rFonts w:cs="Times New Roman"/>
          <w:iCs/>
          <w:sz w:val="22"/>
          <w:shd w:val="clear" w:color="auto" w:fill="FFFFFF"/>
        </w:rPr>
        <w:t xml:space="preserve">, 2024. — 384 с. — (Высшее образование). — ISBN 978-5-534-18248-4. — </w:t>
      </w:r>
      <w:proofErr w:type="gramStart"/>
      <w:r w:rsidRPr="00C91FD0">
        <w:rPr>
          <w:rFonts w:cs="Times New Roman"/>
          <w:iCs/>
          <w:sz w:val="22"/>
          <w:shd w:val="clear" w:color="auto" w:fill="FFFFFF"/>
        </w:rPr>
        <w:t>Текст :</w:t>
      </w:r>
      <w:proofErr w:type="gramEnd"/>
      <w:r w:rsidRPr="00C91FD0">
        <w:rPr>
          <w:rFonts w:cs="Times New Roman"/>
          <w:iCs/>
          <w:sz w:val="22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91FD0">
        <w:rPr>
          <w:rFonts w:cs="Times New Roman"/>
          <w:iCs/>
          <w:sz w:val="22"/>
          <w:shd w:val="clear" w:color="auto" w:fill="FFFFFF"/>
        </w:rPr>
        <w:t>Юрайт</w:t>
      </w:r>
      <w:proofErr w:type="spellEnd"/>
      <w:r w:rsidRPr="00C91FD0">
        <w:rPr>
          <w:rFonts w:cs="Times New Roman"/>
          <w:iCs/>
          <w:sz w:val="22"/>
          <w:shd w:val="clear" w:color="auto" w:fill="FFFFFF"/>
        </w:rPr>
        <w:t xml:space="preserve"> [сайт]. — URL: https://urait.ru/bcode/534605.</w:t>
      </w:r>
    </w:p>
    <w:p w:rsidR="00D054F1" w:rsidRPr="00C91FD0" w:rsidRDefault="00D054F1" w:rsidP="00D054F1">
      <w:pPr>
        <w:numPr>
          <w:ilvl w:val="0"/>
          <w:numId w:val="8"/>
        </w:numPr>
        <w:tabs>
          <w:tab w:val="left" w:pos="601"/>
        </w:tabs>
        <w:spacing w:line="240" w:lineRule="auto"/>
        <w:ind w:left="34" w:right="176" w:firstLine="425"/>
        <w:rPr>
          <w:rFonts w:cs="Times New Roman"/>
          <w:sz w:val="22"/>
        </w:rPr>
      </w:pPr>
      <w:r w:rsidRPr="00C91FD0">
        <w:rPr>
          <w:rFonts w:cs="Times New Roman"/>
          <w:sz w:val="22"/>
        </w:rPr>
        <w:t xml:space="preserve">Горные машины и оборудование. Защита интеллектуальной собственности на стадии проектирования и </w:t>
      </w:r>
      <w:proofErr w:type="gramStart"/>
      <w:r w:rsidRPr="00C91FD0">
        <w:rPr>
          <w:rFonts w:cs="Times New Roman"/>
          <w:sz w:val="22"/>
        </w:rPr>
        <w:t>разработки :</w:t>
      </w:r>
      <w:proofErr w:type="gramEnd"/>
      <w:r w:rsidRPr="00C91FD0">
        <w:rPr>
          <w:rFonts w:cs="Times New Roman"/>
          <w:sz w:val="22"/>
        </w:rPr>
        <w:t xml:space="preserve"> учебное пособие : по дисциплине "Защита интеллектуальной собственности", для обучающихся специальности "Горные машины и оборудование", а также для студентов других технических </w:t>
      </w:r>
      <w:proofErr w:type="spellStart"/>
      <w:r w:rsidRPr="00C91FD0">
        <w:rPr>
          <w:rFonts w:cs="Times New Roman"/>
          <w:sz w:val="22"/>
        </w:rPr>
        <w:t>специальносте</w:t>
      </w:r>
      <w:proofErr w:type="spellEnd"/>
      <w:r w:rsidRPr="00C91FD0">
        <w:rPr>
          <w:rFonts w:cs="Times New Roman"/>
          <w:sz w:val="22"/>
        </w:rPr>
        <w:t xml:space="preserve"> / Г. Д. </w:t>
      </w:r>
      <w:proofErr w:type="spellStart"/>
      <w:r w:rsidRPr="00C91FD0">
        <w:rPr>
          <w:rFonts w:cs="Times New Roman"/>
          <w:sz w:val="22"/>
        </w:rPr>
        <w:t>Буялич</w:t>
      </w:r>
      <w:proofErr w:type="spellEnd"/>
      <w:r w:rsidRPr="00C91FD0">
        <w:rPr>
          <w:rFonts w:cs="Times New Roman"/>
          <w:sz w:val="22"/>
        </w:rPr>
        <w:t xml:space="preserve">, В. П. </w:t>
      </w:r>
      <w:proofErr w:type="spellStart"/>
      <w:r w:rsidRPr="00C91FD0">
        <w:rPr>
          <w:rFonts w:cs="Times New Roman"/>
          <w:sz w:val="22"/>
        </w:rPr>
        <w:t>Тациенко</w:t>
      </w:r>
      <w:proofErr w:type="spellEnd"/>
      <w:r w:rsidRPr="00C91FD0">
        <w:rPr>
          <w:rFonts w:cs="Times New Roman"/>
          <w:sz w:val="22"/>
        </w:rPr>
        <w:t xml:space="preserve">, М. К. </w:t>
      </w:r>
      <w:proofErr w:type="spellStart"/>
      <w:r w:rsidRPr="00C91FD0">
        <w:rPr>
          <w:rFonts w:cs="Times New Roman"/>
          <w:sz w:val="22"/>
        </w:rPr>
        <w:t>Хуснутдинов</w:t>
      </w:r>
      <w:proofErr w:type="spellEnd"/>
      <w:r w:rsidRPr="00C91FD0">
        <w:rPr>
          <w:rFonts w:cs="Times New Roman"/>
          <w:sz w:val="22"/>
        </w:rPr>
        <w:t xml:space="preserve"> [и др.] ; Кузбасский государственный технический университет имени Т. Ф. Горбачева. – </w:t>
      </w:r>
      <w:proofErr w:type="gramStart"/>
      <w:r w:rsidRPr="00C91FD0">
        <w:rPr>
          <w:rFonts w:cs="Times New Roman"/>
          <w:sz w:val="22"/>
        </w:rPr>
        <w:t>Кемерово :</w:t>
      </w:r>
      <w:proofErr w:type="gramEnd"/>
      <w:r w:rsidRPr="00C91FD0">
        <w:rPr>
          <w:rFonts w:cs="Times New Roman"/>
          <w:sz w:val="22"/>
        </w:rPr>
        <w:t xml:space="preserve"> </w:t>
      </w:r>
      <w:proofErr w:type="spellStart"/>
      <w:r w:rsidRPr="00C91FD0">
        <w:rPr>
          <w:rFonts w:cs="Times New Roman"/>
          <w:sz w:val="22"/>
        </w:rPr>
        <w:t>КузГТУ</w:t>
      </w:r>
      <w:proofErr w:type="spellEnd"/>
      <w:r w:rsidRPr="00C91FD0">
        <w:rPr>
          <w:rFonts w:cs="Times New Roman"/>
          <w:sz w:val="22"/>
        </w:rPr>
        <w:t>, 2021. – 119 с. – URL: http://library.kuzstu.ru/meto.php?n=91845&amp;type=utchposob:common. – Текст: электронный.</w:t>
      </w:r>
    </w:p>
    <w:p w:rsidR="000339B2" w:rsidRPr="00646A46" w:rsidRDefault="000339B2" w:rsidP="000339B2">
      <w:pPr>
        <w:spacing w:line="240" w:lineRule="auto"/>
        <w:ind w:right="17" w:firstLine="425"/>
        <w:rPr>
          <w:b/>
          <w:sz w:val="22"/>
        </w:rPr>
      </w:pPr>
    </w:p>
    <w:p w:rsidR="000339B2" w:rsidRPr="00646A46" w:rsidRDefault="000339B2" w:rsidP="000339B2">
      <w:pPr>
        <w:spacing w:line="240" w:lineRule="auto"/>
        <w:ind w:right="17" w:firstLine="425"/>
        <w:rPr>
          <w:b/>
          <w:sz w:val="22"/>
        </w:rPr>
      </w:pPr>
      <w:r w:rsidRPr="00646A46">
        <w:rPr>
          <w:b/>
          <w:sz w:val="22"/>
        </w:rPr>
        <w:t>6.2. Дополнительная литература</w:t>
      </w:r>
    </w:p>
    <w:p w:rsidR="000339B2" w:rsidRPr="00646A46" w:rsidRDefault="000339B2" w:rsidP="000339B2">
      <w:pPr>
        <w:spacing w:line="240" w:lineRule="auto"/>
        <w:ind w:right="17" w:firstLine="425"/>
        <w:rPr>
          <w:b/>
          <w:sz w:val="22"/>
        </w:rPr>
      </w:pPr>
    </w:p>
    <w:p w:rsidR="00D054F1" w:rsidRPr="00C91FD0" w:rsidRDefault="00D054F1" w:rsidP="00D054F1">
      <w:pPr>
        <w:pStyle w:val="a8"/>
        <w:numPr>
          <w:ilvl w:val="0"/>
          <w:numId w:val="15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proofErr w:type="spellStart"/>
      <w:r w:rsidRPr="00C91FD0">
        <w:rPr>
          <w:rFonts w:ascii="Times New Roman" w:hAnsi="Times New Roman"/>
        </w:rPr>
        <w:t>Зенин</w:t>
      </w:r>
      <w:proofErr w:type="spellEnd"/>
      <w:r w:rsidRPr="00C91FD0">
        <w:rPr>
          <w:rFonts w:ascii="Times New Roman" w:hAnsi="Times New Roman"/>
        </w:rPr>
        <w:t xml:space="preserve">, И. А.  Право интеллектуальной </w:t>
      </w:r>
      <w:proofErr w:type="gramStart"/>
      <w:r w:rsidRPr="00C91FD0">
        <w:rPr>
          <w:rFonts w:ascii="Times New Roman" w:hAnsi="Times New Roman"/>
        </w:rPr>
        <w:t>собственности :</w:t>
      </w:r>
      <w:proofErr w:type="gramEnd"/>
      <w:r w:rsidRPr="00C91FD0">
        <w:rPr>
          <w:rFonts w:ascii="Times New Roman" w:hAnsi="Times New Roman"/>
        </w:rPr>
        <w:t xml:space="preserve"> учебник для вузов / И. А. </w:t>
      </w:r>
      <w:proofErr w:type="spellStart"/>
      <w:r w:rsidRPr="00C91FD0">
        <w:rPr>
          <w:rFonts w:ascii="Times New Roman" w:hAnsi="Times New Roman"/>
        </w:rPr>
        <w:t>Зенин</w:t>
      </w:r>
      <w:proofErr w:type="spellEnd"/>
      <w:r w:rsidRPr="00C91FD0">
        <w:rPr>
          <w:rFonts w:ascii="Times New Roman" w:hAnsi="Times New Roman"/>
        </w:rPr>
        <w:t xml:space="preserve">. — 11-е изд., </w:t>
      </w:r>
      <w:proofErr w:type="spellStart"/>
      <w:r w:rsidRPr="00C91FD0">
        <w:rPr>
          <w:rFonts w:ascii="Times New Roman" w:hAnsi="Times New Roman"/>
        </w:rPr>
        <w:t>перераб</w:t>
      </w:r>
      <w:proofErr w:type="spellEnd"/>
      <w:r w:rsidRPr="00C91FD0">
        <w:rPr>
          <w:rFonts w:ascii="Times New Roman" w:hAnsi="Times New Roman"/>
        </w:rPr>
        <w:t xml:space="preserve">. и доп. — </w:t>
      </w:r>
      <w:proofErr w:type="gramStart"/>
      <w:r w:rsidRPr="00C91FD0">
        <w:rPr>
          <w:rFonts w:ascii="Times New Roman" w:hAnsi="Times New Roman"/>
        </w:rPr>
        <w:t>Москва :</w:t>
      </w:r>
      <w:proofErr w:type="gramEnd"/>
      <w:r w:rsidRPr="00C91FD0">
        <w:rPr>
          <w:rFonts w:ascii="Times New Roman" w:hAnsi="Times New Roman"/>
        </w:rPr>
        <w:t xml:space="preserve"> Издательство </w:t>
      </w:r>
      <w:proofErr w:type="spellStart"/>
      <w:r w:rsidRPr="00C91FD0">
        <w:rPr>
          <w:rFonts w:ascii="Times New Roman" w:hAnsi="Times New Roman"/>
        </w:rPr>
        <w:t>Юрайт</w:t>
      </w:r>
      <w:proofErr w:type="spellEnd"/>
      <w:r w:rsidRPr="00C91FD0">
        <w:rPr>
          <w:rFonts w:ascii="Times New Roman" w:hAnsi="Times New Roman"/>
        </w:rPr>
        <w:t xml:space="preserve">, 2024. — 577 с. — (Высшее образование). — ISBN 978-5-534-15292-0. — </w:t>
      </w:r>
      <w:proofErr w:type="gramStart"/>
      <w:r w:rsidRPr="00C91FD0">
        <w:rPr>
          <w:rFonts w:ascii="Times New Roman" w:hAnsi="Times New Roman"/>
        </w:rPr>
        <w:t>Текст :</w:t>
      </w:r>
      <w:proofErr w:type="gramEnd"/>
      <w:r w:rsidRPr="00C91FD0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C91FD0">
        <w:rPr>
          <w:rFonts w:ascii="Times New Roman" w:hAnsi="Times New Roman"/>
        </w:rPr>
        <w:t>Юрайт</w:t>
      </w:r>
      <w:proofErr w:type="spellEnd"/>
      <w:r w:rsidRPr="00C91FD0">
        <w:rPr>
          <w:rFonts w:ascii="Times New Roman" w:hAnsi="Times New Roman"/>
        </w:rPr>
        <w:t xml:space="preserve"> [сайт]. — URL: https://urait.ru/bcode/544685.</w:t>
      </w:r>
    </w:p>
    <w:p w:rsidR="00D054F1" w:rsidRPr="00C91FD0" w:rsidRDefault="00D054F1" w:rsidP="00D054F1">
      <w:pPr>
        <w:pStyle w:val="a8"/>
        <w:numPr>
          <w:ilvl w:val="0"/>
          <w:numId w:val="15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Право интеллектуальной собственности для неюридических </w:t>
      </w:r>
      <w:proofErr w:type="gramStart"/>
      <w:r w:rsidRPr="00C91FD0">
        <w:rPr>
          <w:rFonts w:ascii="Times New Roman" w:hAnsi="Times New Roman"/>
        </w:rPr>
        <w:t>специальностей :</w:t>
      </w:r>
      <w:proofErr w:type="gramEnd"/>
      <w:r w:rsidRPr="00C91FD0">
        <w:rPr>
          <w:rFonts w:ascii="Times New Roman" w:hAnsi="Times New Roman"/>
        </w:rPr>
        <w:t xml:space="preserve"> учебник для вузов / Е. А. Позднякова [и др.]. — 4-е изд., </w:t>
      </w:r>
      <w:proofErr w:type="spellStart"/>
      <w:r w:rsidRPr="00C91FD0">
        <w:rPr>
          <w:rFonts w:ascii="Times New Roman" w:hAnsi="Times New Roman"/>
        </w:rPr>
        <w:t>перераб</w:t>
      </w:r>
      <w:proofErr w:type="spellEnd"/>
      <w:r w:rsidRPr="00C91FD0">
        <w:rPr>
          <w:rFonts w:ascii="Times New Roman" w:hAnsi="Times New Roman"/>
        </w:rPr>
        <w:t xml:space="preserve">. и доп. — </w:t>
      </w:r>
      <w:proofErr w:type="gramStart"/>
      <w:r w:rsidRPr="00C91FD0">
        <w:rPr>
          <w:rFonts w:ascii="Times New Roman" w:hAnsi="Times New Roman"/>
        </w:rPr>
        <w:t>Москва :</w:t>
      </w:r>
      <w:proofErr w:type="gramEnd"/>
      <w:r w:rsidRPr="00C91FD0">
        <w:rPr>
          <w:rFonts w:ascii="Times New Roman" w:hAnsi="Times New Roman"/>
        </w:rPr>
        <w:t xml:space="preserve"> Издательство </w:t>
      </w:r>
      <w:proofErr w:type="spellStart"/>
      <w:r w:rsidRPr="00C91FD0">
        <w:rPr>
          <w:rFonts w:ascii="Times New Roman" w:hAnsi="Times New Roman"/>
        </w:rPr>
        <w:t>Юрайт</w:t>
      </w:r>
      <w:proofErr w:type="spellEnd"/>
      <w:r w:rsidRPr="00C91FD0">
        <w:rPr>
          <w:rFonts w:ascii="Times New Roman" w:hAnsi="Times New Roman"/>
        </w:rPr>
        <w:t xml:space="preserve">, 2024. — 333 с. — (Высшее образование). — ISBN 978-5-534-17966-8. — </w:t>
      </w:r>
      <w:proofErr w:type="gramStart"/>
      <w:r w:rsidRPr="00C91FD0">
        <w:rPr>
          <w:rFonts w:ascii="Times New Roman" w:hAnsi="Times New Roman"/>
        </w:rPr>
        <w:t>Текст :</w:t>
      </w:r>
      <w:proofErr w:type="gramEnd"/>
      <w:r w:rsidRPr="00C91FD0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C91FD0">
        <w:rPr>
          <w:rFonts w:ascii="Times New Roman" w:hAnsi="Times New Roman"/>
        </w:rPr>
        <w:t>Юрайт</w:t>
      </w:r>
      <w:proofErr w:type="spellEnd"/>
      <w:r w:rsidRPr="00C91FD0">
        <w:rPr>
          <w:rFonts w:ascii="Times New Roman" w:hAnsi="Times New Roman"/>
        </w:rPr>
        <w:t xml:space="preserve"> [сайт]. — URL: https://urait.ru/bcode/545116.</w:t>
      </w:r>
    </w:p>
    <w:p w:rsidR="00D054F1" w:rsidRPr="00C91FD0" w:rsidRDefault="00D054F1" w:rsidP="00D054F1">
      <w:pPr>
        <w:pStyle w:val="a8"/>
        <w:numPr>
          <w:ilvl w:val="0"/>
          <w:numId w:val="15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Соколова, В. А. Защита интеллектуальной </w:t>
      </w:r>
      <w:proofErr w:type="gramStart"/>
      <w:r w:rsidRPr="00C91FD0">
        <w:rPr>
          <w:rFonts w:ascii="Times New Roman" w:hAnsi="Times New Roman"/>
        </w:rPr>
        <w:t>собственности :</w:t>
      </w:r>
      <w:proofErr w:type="gramEnd"/>
      <w:r w:rsidRPr="00C91FD0">
        <w:rPr>
          <w:rFonts w:ascii="Times New Roman" w:hAnsi="Times New Roman"/>
        </w:rPr>
        <w:t xml:space="preserve"> учебное пособие / В. А. Соколова ; под редакцией Л. В. Уткина. — Санкт-</w:t>
      </w:r>
      <w:proofErr w:type="gramStart"/>
      <w:r w:rsidRPr="00C91FD0">
        <w:rPr>
          <w:rFonts w:ascii="Times New Roman" w:hAnsi="Times New Roman"/>
        </w:rPr>
        <w:t>Петербург :</w:t>
      </w:r>
      <w:proofErr w:type="gramEnd"/>
      <w:r w:rsidRPr="00C91FD0">
        <w:rPr>
          <w:rFonts w:ascii="Times New Roman" w:hAnsi="Times New Roman"/>
        </w:rPr>
        <w:t xml:space="preserve"> </w:t>
      </w:r>
      <w:proofErr w:type="spellStart"/>
      <w:r w:rsidRPr="00C91FD0">
        <w:rPr>
          <w:rFonts w:ascii="Times New Roman" w:hAnsi="Times New Roman"/>
        </w:rPr>
        <w:t>СПбГЛТУ</w:t>
      </w:r>
      <w:proofErr w:type="spellEnd"/>
      <w:r w:rsidRPr="00C91FD0">
        <w:rPr>
          <w:rFonts w:ascii="Times New Roman" w:hAnsi="Times New Roman"/>
        </w:rPr>
        <w:t xml:space="preserve">, 2021. — 96 с. — ISBN 978-5-9239-1215-9. — </w:t>
      </w:r>
      <w:proofErr w:type="gramStart"/>
      <w:r w:rsidRPr="00C91FD0">
        <w:rPr>
          <w:rFonts w:ascii="Times New Roman" w:hAnsi="Times New Roman"/>
        </w:rPr>
        <w:t>Текст :</w:t>
      </w:r>
      <w:proofErr w:type="gramEnd"/>
      <w:r w:rsidRPr="00C91FD0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https://e.lanbook.com/book/171352. — Режим доступа: для </w:t>
      </w:r>
      <w:proofErr w:type="spellStart"/>
      <w:r w:rsidRPr="00C91FD0">
        <w:rPr>
          <w:rFonts w:ascii="Times New Roman" w:hAnsi="Times New Roman"/>
        </w:rPr>
        <w:t>авториз</w:t>
      </w:r>
      <w:proofErr w:type="spellEnd"/>
      <w:r w:rsidRPr="00C91FD0">
        <w:rPr>
          <w:rFonts w:ascii="Times New Roman" w:hAnsi="Times New Roman"/>
        </w:rPr>
        <w:t>. пользователей.</w:t>
      </w:r>
    </w:p>
    <w:p w:rsidR="00D054F1" w:rsidRPr="00C91FD0" w:rsidRDefault="00D054F1" w:rsidP="00D054F1">
      <w:pPr>
        <w:pStyle w:val="a8"/>
        <w:numPr>
          <w:ilvl w:val="0"/>
          <w:numId w:val="15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Попова, Н. П. Защита интеллектуальной </w:t>
      </w:r>
      <w:proofErr w:type="gramStart"/>
      <w:r w:rsidRPr="00C91FD0">
        <w:rPr>
          <w:rFonts w:ascii="Times New Roman" w:hAnsi="Times New Roman"/>
        </w:rPr>
        <w:t>собственности :</w:t>
      </w:r>
      <w:proofErr w:type="gramEnd"/>
      <w:r w:rsidRPr="00C91FD0">
        <w:rPr>
          <w:rFonts w:ascii="Times New Roman" w:hAnsi="Times New Roman"/>
        </w:rPr>
        <w:t xml:space="preserve"> учебное пособие / Н. П. Попова, А. П. Дмитриева. — Санкт-</w:t>
      </w:r>
      <w:proofErr w:type="gramStart"/>
      <w:r w:rsidRPr="00C91FD0">
        <w:rPr>
          <w:rFonts w:ascii="Times New Roman" w:hAnsi="Times New Roman"/>
        </w:rPr>
        <w:t>Петербург :</w:t>
      </w:r>
      <w:proofErr w:type="gramEnd"/>
      <w:r w:rsidRPr="00C91FD0">
        <w:rPr>
          <w:rFonts w:ascii="Times New Roman" w:hAnsi="Times New Roman"/>
        </w:rPr>
        <w:t xml:space="preserve"> БГТУ "</w:t>
      </w:r>
      <w:proofErr w:type="spellStart"/>
      <w:r w:rsidRPr="00C91FD0">
        <w:rPr>
          <w:rFonts w:ascii="Times New Roman" w:hAnsi="Times New Roman"/>
        </w:rPr>
        <w:t>Военмех</w:t>
      </w:r>
      <w:proofErr w:type="spellEnd"/>
      <w:r w:rsidRPr="00C91FD0">
        <w:rPr>
          <w:rFonts w:ascii="Times New Roman" w:hAnsi="Times New Roman"/>
        </w:rPr>
        <w:t xml:space="preserve">" им. Д.Ф. Устинова, 2018. — 219 с. — </w:t>
      </w:r>
      <w:r w:rsidRPr="00C91FD0">
        <w:rPr>
          <w:rFonts w:ascii="Times New Roman" w:hAnsi="Times New Roman"/>
        </w:rPr>
        <w:lastRenderedPageBreak/>
        <w:t xml:space="preserve">ISBN 978-5-906920-99-7. — </w:t>
      </w:r>
      <w:proofErr w:type="gramStart"/>
      <w:r w:rsidRPr="00C91FD0">
        <w:rPr>
          <w:rFonts w:ascii="Times New Roman" w:hAnsi="Times New Roman"/>
        </w:rPr>
        <w:t>Текст :</w:t>
      </w:r>
      <w:proofErr w:type="gramEnd"/>
      <w:r w:rsidRPr="00C91FD0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https://e.lanbook.com/book/122086. — Режим доступа: для </w:t>
      </w:r>
      <w:proofErr w:type="spellStart"/>
      <w:r w:rsidRPr="00C91FD0">
        <w:rPr>
          <w:rFonts w:ascii="Times New Roman" w:hAnsi="Times New Roman"/>
        </w:rPr>
        <w:t>авториз</w:t>
      </w:r>
      <w:proofErr w:type="spellEnd"/>
      <w:r w:rsidRPr="00C91FD0">
        <w:rPr>
          <w:rFonts w:ascii="Times New Roman" w:hAnsi="Times New Roman"/>
        </w:rPr>
        <w:t>. пользователей.</w:t>
      </w:r>
    </w:p>
    <w:p w:rsidR="00D054F1" w:rsidRDefault="00D054F1" w:rsidP="00D054F1">
      <w:pPr>
        <w:pStyle w:val="a8"/>
        <w:numPr>
          <w:ilvl w:val="0"/>
          <w:numId w:val="15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Интеллектуальная собственность (Права на </w:t>
      </w:r>
      <w:proofErr w:type="gramStart"/>
      <w:r w:rsidRPr="00C91FD0">
        <w:rPr>
          <w:rFonts w:ascii="Times New Roman" w:hAnsi="Times New Roman"/>
        </w:rPr>
        <w:t>результаты  интеллектуальной</w:t>
      </w:r>
      <w:proofErr w:type="gramEnd"/>
      <w:r w:rsidRPr="00C91FD0">
        <w:rPr>
          <w:rFonts w:ascii="Times New Roman" w:hAnsi="Times New Roman"/>
        </w:rPr>
        <w:t xml:space="preserve"> деятельности и средства индивидуализации: учебное пособие / под общ. ред. Н.М. Коршунова. – М.: Норма, ИНФРА-М, 2014. – 400 с. – Текст: непосредственный.</w:t>
      </w:r>
    </w:p>
    <w:p w:rsidR="000339B2" w:rsidRPr="00D054F1" w:rsidRDefault="00D054F1" w:rsidP="00D054F1">
      <w:pPr>
        <w:pStyle w:val="a8"/>
        <w:numPr>
          <w:ilvl w:val="0"/>
          <w:numId w:val="15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D054F1">
        <w:rPr>
          <w:rFonts w:ascii="Times New Roman" w:hAnsi="Times New Roman"/>
        </w:rPr>
        <w:t>Судариков, С.А. Право интеллектуальной собственности: учебник / С.А. Судариков. – М.: Проспект, 2015. – 368 с. – Текст: непосредственный.</w:t>
      </w:r>
    </w:p>
    <w:p w:rsidR="00D054F1" w:rsidRDefault="00D054F1" w:rsidP="000339B2">
      <w:pPr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</w:p>
    <w:p w:rsidR="007D797A" w:rsidRPr="00646A46" w:rsidRDefault="007D797A" w:rsidP="000339B2">
      <w:pPr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6.3. Методическая литература</w:t>
      </w:r>
    </w:p>
    <w:p w:rsidR="007D797A" w:rsidRPr="00646A46" w:rsidRDefault="007D797A" w:rsidP="00B75085">
      <w:pPr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</w:p>
    <w:p w:rsidR="007D797A" w:rsidRPr="00646A46" w:rsidRDefault="007D797A" w:rsidP="007D797A">
      <w:pPr>
        <w:pStyle w:val="a9"/>
        <w:numPr>
          <w:ilvl w:val="0"/>
          <w:numId w:val="16"/>
        </w:numPr>
        <w:spacing w:after="0" w:line="240" w:lineRule="auto"/>
        <w:ind w:left="0" w:right="15" w:firstLine="426"/>
        <w:jc w:val="both"/>
        <w:rPr>
          <w:rFonts w:ascii="Times New Roman" w:hAnsi="Times New Roman" w:cs="Times New Roman"/>
        </w:rPr>
      </w:pPr>
      <w:r w:rsidRPr="00646A46">
        <w:rPr>
          <w:rStyle w:val="arm-titleproper"/>
          <w:rFonts w:ascii="Times New Roman" w:hAnsi="Times New Roman" w:cs="Times New Roman"/>
        </w:rPr>
        <w:t>Изобретения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r w:rsidRPr="00646A46">
        <w:rPr>
          <w:rStyle w:val="arm-otherinfo"/>
          <w:rFonts w:ascii="Times New Roman" w:hAnsi="Times New Roman" w:cs="Times New Roman"/>
        </w:rPr>
        <w:t>методические указания к практическим работам по дисциплинам "Защита интеллектуальной собственности", "Интеллектуальная собственность", "</w:t>
      </w:r>
      <w:proofErr w:type="spellStart"/>
      <w:r w:rsidRPr="00646A46">
        <w:rPr>
          <w:rStyle w:val="arm-otherinfo"/>
          <w:rFonts w:ascii="Times New Roman" w:hAnsi="Times New Roman" w:cs="Times New Roman"/>
        </w:rPr>
        <w:t>Патентоведение</w:t>
      </w:r>
      <w:proofErr w:type="spellEnd"/>
      <w:r w:rsidRPr="00646A46">
        <w:rPr>
          <w:rStyle w:val="arm-otherinfo"/>
          <w:rFonts w:ascii="Times New Roman" w:hAnsi="Times New Roman" w:cs="Times New Roman"/>
        </w:rPr>
        <w:t>" для обучающихся всех направлений подготовки и специальностей всех форм обучения</w:t>
      </w:r>
      <w:r w:rsidRPr="00646A46">
        <w:rPr>
          <w:rStyle w:val="arm-punct"/>
          <w:rFonts w:ascii="Times New Roman" w:hAnsi="Times New Roman" w:cs="Times New Roman"/>
        </w:rPr>
        <w:t xml:space="preserve"> / </w:t>
      </w:r>
      <w:r w:rsidRPr="00646A46">
        <w:rPr>
          <w:rStyle w:val="arm-firstresponsibility"/>
          <w:rFonts w:ascii="Times New Roman" w:hAnsi="Times New Roman" w:cs="Times New Roman"/>
        </w:rPr>
        <w:t>Кузбасский государственный технический университет имени Т. Ф. Горбачева, Кафедра металлорежущих станков и инструментов</w:t>
      </w:r>
      <w:r w:rsidRPr="00646A46">
        <w:rPr>
          <w:rStyle w:val="arm-punct"/>
          <w:rFonts w:ascii="Times New Roman" w:hAnsi="Times New Roman" w:cs="Times New Roman"/>
        </w:rPr>
        <w:t xml:space="preserve">; </w:t>
      </w:r>
      <w:r w:rsidRPr="00646A46">
        <w:rPr>
          <w:rStyle w:val="arm-subsequentresponsibility"/>
          <w:rFonts w:ascii="Times New Roman" w:hAnsi="Times New Roman" w:cs="Times New Roman"/>
        </w:rPr>
        <w:t xml:space="preserve">составитель Д. Б. </w:t>
      </w:r>
      <w:proofErr w:type="spellStart"/>
      <w:r w:rsidRPr="00646A46">
        <w:rPr>
          <w:rStyle w:val="arm-subsequentresponsibility"/>
          <w:rFonts w:ascii="Times New Roman" w:hAnsi="Times New Roman" w:cs="Times New Roman"/>
        </w:rPr>
        <w:t>Шатько</w:t>
      </w:r>
      <w:proofErr w:type="spellEnd"/>
      <w:r w:rsidRPr="00646A46">
        <w:rPr>
          <w:rFonts w:ascii="Times New Roman" w:hAnsi="Times New Roman" w:cs="Times New Roman"/>
        </w:rPr>
        <w:t xml:space="preserve"> </w:t>
      </w:r>
      <w:r w:rsidRPr="00646A46">
        <w:rPr>
          <w:rStyle w:val="arm-placeofpublication"/>
          <w:rFonts w:ascii="Times New Roman" w:hAnsi="Times New Roman" w:cs="Times New Roman"/>
        </w:rPr>
        <w:t>Кемерово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proofErr w:type="spellStart"/>
      <w:r w:rsidRPr="00646A46">
        <w:rPr>
          <w:rStyle w:val="arm-nameofpublisher"/>
          <w:rFonts w:ascii="Times New Roman" w:hAnsi="Times New Roman" w:cs="Times New Roman"/>
        </w:rPr>
        <w:t>КузГТУ</w:t>
      </w:r>
      <w:proofErr w:type="spellEnd"/>
      <w:r w:rsidRPr="00646A46">
        <w:rPr>
          <w:rStyle w:val="arm-punct"/>
          <w:rFonts w:ascii="Times New Roman" w:hAnsi="Times New Roman" w:cs="Times New Roman"/>
        </w:rPr>
        <w:t xml:space="preserve">, </w:t>
      </w:r>
      <w:r w:rsidRPr="00646A46">
        <w:rPr>
          <w:rStyle w:val="arm-dateofpublication"/>
          <w:rFonts w:ascii="Times New Roman" w:hAnsi="Times New Roman" w:cs="Times New Roman"/>
        </w:rPr>
        <w:t xml:space="preserve">2022. - </w:t>
      </w:r>
      <w:r w:rsidRPr="00646A46">
        <w:rPr>
          <w:rStyle w:val="arm-materialdesignationandextent"/>
          <w:rFonts w:ascii="Times New Roman" w:hAnsi="Times New Roman" w:cs="Times New Roman"/>
        </w:rPr>
        <w:t>17 с.</w:t>
      </w:r>
      <w:r w:rsidRPr="00646A46">
        <w:rPr>
          <w:rFonts w:ascii="Times New Roman" w:hAnsi="Times New Roman" w:cs="Times New Roman"/>
        </w:rPr>
        <w:t xml:space="preserve"> </w:t>
      </w:r>
      <w:r w:rsidRPr="00646A46">
        <w:rPr>
          <w:rStyle w:val="arm-note"/>
          <w:rFonts w:ascii="Times New Roman" w:hAnsi="Times New Roman" w:cs="Times New Roman"/>
        </w:rPr>
        <w:t xml:space="preserve">N10373. </w:t>
      </w:r>
      <w:r w:rsidRPr="00646A46">
        <w:rPr>
          <w:rFonts w:ascii="Times New Roman" w:eastAsia="Times New Roman" w:hAnsi="Times New Roman" w:cs="Times New Roman"/>
          <w:lang w:eastAsia="ru-RU"/>
        </w:rPr>
        <w:t xml:space="preserve">– Доступна электронная версия: </w:t>
      </w:r>
      <w:r w:rsidRPr="00646A46">
        <w:rPr>
          <w:rStyle w:val="arm-note"/>
          <w:rFonts w:ascii="Times New Roman" w:hAnsi="Times New Roman" w:cs="Times New Roman"/>
        </w:rPr>
        <w:t xml:space="preserve"> </w:t>
      </w:r>
      <w:hyperlink r:id="rId6" w:history="1">
        <w:r w:rsidRPr="00646A46">
          <w:rPr>
            <w:rStyle w:val="a7"/>
            <w:rFonts w:ascii="Times New Roman" w:hAnsi="Times New Roman" w:cs="Times New Roman"/>
          </w:rPr>
          <w:t>http://library.kuzstu.ru/meto.php?n=10373</w:t>
        </w:r>
      </w:hyperlink>
    </w:p>
    <w:p w:rsidR="007D797A" w:rsidRPr="00646A46" w:rsidRDefault="007D797A" w:rsidP="007D797A">
      <w:pPr>
        <w:pStyle w:val="a9"/>
        <w:numPr>
          <w:ilvl w:val="0"/>
          <w:numId w:val="16"/>
        </w:numPr>
        <w:spacing w:after="0" w:line="240" w:lineRule="auto"/>
        <w:ind w:left="0" w:right="15" w:firstLine="426"/>
        <w:jc w:val="both"/>
        <w:rPr>
          <w:rFonts w:ascii="Times New Roman" w:hAnsi="Times New Roman" w:cs="Times New Roman"/>
        </w:rPr>
      </w:pPr>
      <w:r w:rsidRPr="00646A46">
        <w:rPr>
          <w:rStyle w:val="arm-titleproper"/>
          <w:rFonts w:ascii="Times New Roman" w:hAnsi="Times New Roman" w:cs="Times New Roman"/>
        </w:rPr>
        <w:t>Полезные модели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r w:rsidRPr="00646A46">
        <w:rPr>
          <w:rStyle w:val="arm-otherinfo"/>
          <w:rFonts w:ascii="Times New Roman" w:hAnsi="Times New Roman" w:cs="Times New Roman"/>
        </w:rPr>
        <w:t>методические указания к практическим работам по дисциплинам "Защита интеллектуальной собственности", "Интеллектуальная собственность", "</w:t>
      </w:r>
      <w:proofErr w:type="spellStart"/>
      <w:r w:rsidRPr="00646A46">
        <w:rPr>
          <w:rStyle w:val="arm-otherinfo"/>
          <w:rFonts w:ascii="Times New Roman" w:hAnsi="Times New Roman" w:cs="Times New Roman"/>
        </w:rPr>
        <w:t>Патентоведение</w:t>
      </w:r>
      <w:proofErr w:type="spellEnd"/>
      <w:r w:rsidRPr="00646A46">
        <w:rPr>
          <w:rStyle w:val="arm-otherinfo"/>
          <w:rFonts w:ascii="Times New Roman" w:hAnsi="Times New Roman" w:cs="Times New Roman"/>
        </w:rPr>
        <w:t>" для обучающихся всех направлений подготовки и специальностей всех форм обучения</w:t>
      </w:r>
      <w:r w:rsidRPr="00646A46">
        <w:rPr>
          <w:rStyle w:val="arm-punct"/>
          <w:rFonts w:ascii="Times New Roman" w:hAnsi="Times New Roman" w:cs="Times New Roman"/>
        </w:rPr>
        <w:t xml:space="preserve"> / </w:t>
      </w:r>
      <w:r w:rsidRPr="00646A46">
        <w:rPr>
          <w:rStyle w:val="arm-firstresponsibility"/>
          <w:rFonts w:ascii="Times New Roman" w:hAnsi="Times New Roman" w:cs="Times New Roman"/>
        </w:rPr>
        <w:t>Кузбасский государственный технический университет имени Т. Ф. Горбачева, Кафедра металлорежущих станков и инструментов</w:t>
      </w:r>
      <w:r w:rsidRPr="00646A46">
        <w:rPr>
          <w:rStyle w:val="arm-punct"/>
          <w:rFonts w:ascii="Times New Roman" w:hAnsi="Times New Roman" w:cs="Times New Roman"/>
        </w:rPr>
        <w:t xml:space="preserve">; </w:t>
      </w:r>
      <w:r w:rsidRPr="00646A46">
        <w:rPr>
          <w:rStyle w:val="arm-subsequentresponsibility"/>
          <w:rFonts w:ascii="Times New Roman" w:hAnsi="Times New Roman" w:cs="Times New Roman"/>
        </w:rPr>
        <w:t xml:space="preserve">составитель Д. Б. </w:t>
      </w:r>
      <w:proofErr w:type="spellStart"/>
      <w:r w:rsidRPr="00646A46">
        <w:rPr>
          <w:rStyle w:val="arm-subsequentresponsibility"/>
          <w:rFonts w:ascii="Times New Roman" w:hAnsi="Times New Roman" w:cs="Times New Roman"/>
        </w:rPr>
        <w:t>Шатько</w:t>
      </w:r>
      <w:proofErr w:type="spellEnd"/>
      <w:r w:rsidRPr="00646A46">
        <w:rPr>
          <w:rFonts w:ascii="Times New Roman" w:hAnsi="Times New Roman" w:cs="Times New Roman"/>
        </w:rPr>
        <w:t xml:space="preserve">. - </w:t>
      </w:r>
      <w:r w:rsidRPr="00646A46">
        <w:rPr>
          <w:rStyle w:val="arm-placeofpublication"/>
          <w:rFonts w:ascii="Times New Roman" w:hAnsi="Times New Roman" w:cs="Times New Roman"/>
        </w:rPr>
        <w:t>Кемерово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proofErr w:type="spellStart"/>
      <w:r w:rsidRPr="00646A46">
        <w:rPr>
          <w:rStyle w:val="arm-nameofpublisher"/>
          <w:rFonts w:ascii="Times New Roman" w:hAnsi="Times New Roman" w:cs="Times New Roman"/>
        </w:rPr>
        <w:t>КузГТУ</w:t>
      </w:r>
      <w:proofErr w:type="spellEnd"/>
      <w:r w:rsidRPr="00646A46">
        <w:rPr>
          <w:rStyle w:val="arm-punct"/>
          <w:rFonts w:ascii="Times New Roman" w:hAnsi="Times New Roman" w:cs="Times New Roman"/>
        </w:rPr>
        <w:t xml:space="preserve">, </w:t>
      </w:r>
      <w:r w:rsidRPr="00646A46">
        <w:rPr>
          <w:rStyle w:val="arm-dateofpublication"/>
          <w:rFonts w:ascii="Times New Roman" w:hAnsi="Times New Roman" w:cs="Times New Roman"/>
        </w:rPr>
        <w:t>2022</w:t>
      </w:r>
      <w:r w:rsidRPr="00646A46">
        <w:rPr>
          <w:rFonts w:ascii="Times New Roman" w:hAnsi="Times New Roman" w:cs="Times New Roman"/>
        </w:rPr>
        <w:t xml:space="preserve">. - </w:t>
      </w:r>
      <w:r w:rsidRPr="00646A46">
        <w:rPr>
          <w:rStyle w:val="arm-materialdesignationandextent"/>
          <w:rFonts w:ascii="Times New Roman" w:hAnsi="Times New Roman" w:cs="Times New Roman"/>
        </w:rPr>
        <w:t>15 с.</w:t>
      </w:r>
      <w:r w:rsidRPr="00646A46">
        <w:rPr>
          <w:rFonts w:ascii="Times New Roman" w:hAnsi="Times New Roman" w:cs="Times New Roman"/>
        </w:rPr>
        <w:t xml:space="preserve"> </w:t>
      </w:r>
      <w:r w:rsidRPr="00646A46">
        <w:rPr>
          <w:rStyle w:val="arm-note"/>
          <w:rFonts w:ascii="Times New Roman" w:hAnsi="Times New Roman" w:cs="Times New Roman"/>
        </w:rPr>
        <w:t xml:space="preserve">N10374 </w:t>
      </w:r>
      <w:r w:rsidRPr="00646A46">
        <w:rPr>
          <w:rFonts w:ascii="Times New Roman" w:eastAsia="Times New Roman" w:hAnsi="Times New Roman" w:cs="Times New Roman"/>
          <w:lang w:eastAsia="ru-RU"/>
        </w:rPr>
        <w:t xml:space="preserve">– Доступна электронная версия: </w:t>
      </w:r>
      <w:r w:rsidRPr="00646A46">
        <w:rPr>
          <w:rStyle w:val="arm-note"/>
          <w:rFonts w:ascii="Times New Roman" w:hAnsi="Times New Roman" w:cs="Times New Roman"/>
        </w:rPr>
        <w:t xml:space="preserve"> </w:t>
      </w:r>
      <w:hyperlink r:id="rId7" w:history="1">
        <w:r w:rsidRPr="00646A46">
          <w:rPr>
            <w:rStyle w:val="a7"/>
            <w:rFonts w:ascii="Times New Roman" w:hAnsi="Times New Roman" w:cs="Times New Roman"/>
          </w:rPr>
          <w:t>http://library.kuzstu.ru/meto.php?n=10374</w:t>
        </w:r>
      </w:hyperlink>
    </w:p>
    <w:p w:rsidR="007D797A" w:rsidRPr="00646A46" w:rsidRDefault="007D797A" w:rsidP="007D797A">
      <w:pPr>
        <w:pStyle w:val="a9"/>
        <w:numPr>
          <w:ilvl w:val="0"/>
          <w:numId w:val="16"/>
        </w:numPr>
        <w:spacing w:after="0" w:line="240" w:lineRule="auto"/>
        <w:ind w:left="0" w:right="15" w:firstLine="426"/>
        <w:jc w:val="both"/>
        <w:rPr>
          <w:rFonts w:ascii="Times New Roman" w:hAnsi="Times New Roman" w:cs="Times New Roman"/>
        </w:rPr>
      </w:pPr>
      <w:r w:rsidRPr="00646A46">
        <w:rPr>
          <w:rStyle w:val="arm-titleproper"/>
          <w:rFonts w:ascii="Times New Roman" w:hAnsi="Times New Roman" w:cs="Times New Roman"/>
        </w:rPr>
        <w:t>Промышленные образцы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r w:rsidRPr="00646A46">
        <w:rPr>
          <w:rStyle w:val="arm-otherinfo"/>
          <w:rFonts w:ascii="Times New Roman" w:hAnsi="Times New Roman" w:cs="Times New Roman"/>
        </w:rPr>
        <w:t>методические указания к практическим работам по дисциплинам "Защита интеллектуальной собственности", "Интеллектуальная собственность", "</w:t>
      </w:r>
      <w:proofErr w:type="spellStart"/>
      <w:r w:rsidRPr="00646A46">
        <w:rPr>
          <w:rStyle w:val="arm-otherinfo"/>
          <w:rFonts w:ascii="Times New Roman" w:hAnsi="Times New Roman" w:cs="Times New Roman"/>
        </w:rPr>
        <w:t>Патентоведение</w:t>
      </w:r>
      <w:proofErr w:type="spellEnd"/>
      <w:r w:rsidRPr="00646A46">
        <w:rPr>
          <w:rStyle w:val="arm-otherinfo"/>
          <w:rFonts w:ascii="Times New Roman" w:hAnsi="Times New Roman" w:cs="Times New Roman"/>
        </w:rPr>
        <w:t>" для обучающихся всех направлений подготовки и специальностей всех форм обучения</w:t>
      </w:r>
      <w:r w:rsidRPr="00646A46">
        <w:rPr>
          <w:rStyle w:val="arm-punct"/>
          <w:rFonts w:ascii="Times New Roman" w:hAnsi="Times New Roman" w:cs="Times New Roman"/>
        </w:rPr>
        <w:t xml:space="preserve"> / </w:t>
      </w:r>
      <w:r w:rsidRPr="00646A46">
        <w:rPr>
          <w:rStyle w:val="arm-firstresponsibility"/>
          <w:rFonts w:ascii="Times New Roman" w:hAnsi="Times New Roman" w:cs="Times New Roman"/>
        </w:rPr>
        <w:t>Кузбасский государственный технический университет имени Т. Ф. Горбачева, Кафедра металлорежущих станков и инструментов</w:t>
      </w:r>
      <w:r w:rsidRPr="00646A46">
        <w:rPr>
          <w:rStyle w:val="arm-punct"/>
          <w:rFonts w:ascii="Times New Roman" w:hAnsi="Times New Roman" w:cs="Times New Roman"/>
        </w:rPr>
        <w:t xml:space="preserve">; </w:t>
      </w:r>
      <w:r w:rsidRPr="00646A46">
        <w:rPr>
          <w:rStyle w:val="arm-subsequentresponsibility"/>
          <w:rFonts w:ascii="Times New Roman" w:hAnsi="Times New Roman" w:cs="Times New Roman"/>
        </w:rPr>
        <w:t xml:space="preserve">составитель Д. Б. </w:t>
      </w:r>
      <w:proofErr w:type="spellStart"/>
      <w:r w:rsidRPr="00646A46">
        <w:rPr>
          <w:rStyle w:val="arm-subsequentresponsibility"/>
          <w:rFonts w:ascii="Times New Roman" w:hAnsi="Times New Roman" w:cs="Times New Roman"/>
        </w:rPr>
        <w:t>Шатько</w:t>
      </w:r>
      <w:proofErr w:type="spellEnd"/>
      <w:r w:rsidRPr="00646A46">
        <w:rPr>
          <w:rFonts w:ascii="Times New Roman" w:hAnsi="Times New Roman" w:cs="Times New Roman"/>
        </w:rPr>
        <w:t xml:space="preserve">. - </w:t>
      </w:r>
      <w:r w:rsidRPr="00646A46">
        <w:rPr>
          <w:rStyle w:val="arm-placeofpublication"/>
          <w:rFonts w:ascii="Times New Roman" w:hAnsi="Times New Roman" w:cs="Times New Roman"/>
        </w:rPr>
        <w:t>Кемерово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proofErr w:type="spellStart"/>
      <w:r w:rsidRPr="00646A46">
        <w:rPr>
          <w:rStyle w:val="arm-nameofpublisher"/>
          <w:rFonts w:ascii="Times New Roman" w:hAnsi="Times New Roman" w:cs="Times New Roman"/>
        </w:rPr>
        <w:t>КузГТУ</w:t>
      </w:r>
      <w:proofErr w:type="spellEnd"/>
      <w:r w:rsidRPr="00646A46">
        <w:rPr>
          <w:rStyle w:val="arm-punct"/>
          <w:rFonts w:ascii="Times New Roman" w:hAnsi="Times New Roman" w:cs="Times New Roman"/>
        </w:rPr>
        <w:t xml:space="preserve">, </w:t>
      </w:r>
      <w:r w:rsidRPr="00646A46">
        <w:rPr>
          <w:rStyle w:val="arm-dateofpublication"/>
          <w:rFonts w:ascii="Times New Roman" w:hAnsi="Times New Roman" w:cs="Times New Roman"/>
        </w:rPr>
        <w:t>2022</w:t>
      </w:r>
      <w:r w:rsidRPr="00646A46">
        <w:rPr>
          <w:rFonts w:ascii="Times New Roman" w:hAnsi="Times New Roman" w:cs="Times New Roman"/>
        </w:rPr>
        <w:t xml:space="preserve">. - </w:t>
      </w:r>
      <w:r w:rsidRPr="00646A46">
        <w:rPr>
          <w:rStyle w:val="arm-materialdesignationandextent"/>
          <w:rFonts w:ascii="Times New Roman" w:hAnsi="Times New Roman" w:cs="Times New Roman"/>
        </w:rPr>
        <w:t>13 с.</w:t>
      </w:r>
      <w:r w:rsidRPr="00646A46">
        <w:rPr>
          <w:rFonts w:ascii="Times New Roman" w:hAnsi="Times New Roman" w:cs="Times New Roman"/>
        </w:rPr>
        <w:t xml:space="preserve"> </w:t>
      </w:r>
      <w:r w:rsidRPr="00646A46">
        <w:rPr>
          <w:rStyle w:val="arm-note"/>
          <w:rFonts w:ascii="Times New Roman" w:hAnsi="Times New Roman" w:cs="Times New Roman"/>
        </w:rPr>
        <w:t xml:space="preserve">N10375 </w:t>
      </w:r>
      <w:r w:rsidRPr="00646A46">
        <w:rPr>
          <w:rFonts w:ascii="Times New Roman" w:eastAsia="Times New Roman" w:hAnsi="Times New Roman" w:cs="Times New Roman"/>
          <w:lang w:eastAsia="ru-RU"/>
        </w:rPr>
        <w:t xml:space="preserve">– Доступна электронная версия: </w:t>
      </w:r>
      <w:r w:rsidRPr="00646A46">
        <w:rPr>
          <w:rStyle w:val="arm-note"/>
          <w:rFonts w:ascii="Times New Roman" w:hAnsi="Times New Roman" w:cs="Times New Roman"/>
        </w:rPr>
        <w:t xml:space="preserve"> </w:t>
      </w:r>
      <w:hyperlink r:id="rId8" w:history="1">
        <w:r w:rsidRPr="00646A46">
          <w:rPr>
            <w:rStyle w:val="a7"/>
            <w:rFonts w:ascii="Times New Roman" w:hAnsi="Times New Roman" w:cs="Times New Roman"/>
          </w:rPr>
          <w:t>http://library.kuzstu.ru/meto.php?n=10375</w:t>
        </w:r>
      </w:hyperlink>
    </w:p>
    <w:p w:rsidR="007D797A" w:rsidRPr="00646A46" w:rsidRDefault="007D797A" w:rsidP="007D797A">
      <w:pPr>
        <w:pStyle w:val="a9"/>
        <w:numPr>
          <w:ilvl w:val="0"/>
          <w:numId w:val="16"/>
        </w:numPr>
        <w:spacing w:after="0" w:line="240" w:lineRule="auto"/>
        <w:ind w:left="0" w:right="15" w:firstLine="426"/>
        <w:jc w:val="both"/>
        <w:rPr>
          <w:rFonts w:ascii="Times New Roman" w:hAnsi="Times New Roman" w:cs="Times New Roman"/>
        </w:rPr>
      </w:pPr>
      <w:r w:rsidRPr="00646A46">
        <w:rPr>
          <w:rStyle w:val="arm-titleproper"/>
          <w:rFonts w:ascii="Times New Roman" w:hAnsi="Times New Roman" w:cs="Times New Roman"/>
        </w:rPr>
        <w:t>Правовая охрана программ для ЭВМ и баз данных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r w:rsidRPr="00646A46">
        <w:rPr>
          <w:rStyle w:val="arm-otherinfo"/>
          <w:rFonts w:ascii="Times New Roman" w:hAnsi="Times New Roman" w:cs="Times New Roman"/>
        </w:rPr>
        <w:t>методические указания к практическим работам по дисциплинам "Защита интеллектуальной собственности", "Интеллектуальная собственность", "</w:t>
      </w:r>
      <w:proofErr w:type="spellStart"/>
      <w:r w:rsidRPr="00646A46">
        <w:rPr>
          <w:rStyle w:val="arm-otherinfo"/>
          <w:rFonts w:ascii="Times New Roman" w:hAnsi="Times New Roman" w:cs="Times New Roman"/>
        </w:rPr>
        <w:t>Патентоведение</w:t>
      </w:r>
      <w:proofErr w:type="spellEnd"/>
      <w:r w:rsidRPr="00646A46">
        <w:rPr>
          <w:rStyle w:val="arm-otherinfo"/>
          <w:rFonts w:ascii="Times New Roman" w:hAnsi="Times New Roman" w:cs="Times New Roman"/>
        </w:rPr>
        <w:t>" для обучающихся всех направлений подготовки и специальностей всех форм обучения</w:t>
      </w:r>
      <w:r w:rsidRPr="00646A46">
        <w:rPr>
          <w:rStyle w:val="arm-punct"/>
          <w:rFonts w:ascii="Times New Roman" w:hAnsi="Times New Roman" w:cs="Times New Roman"/>
        </w:rPr>
        <w:t xml:space="preserve"> / </w:t>
      </w:r>
      <w:r w:rsidRPr="00646A46">
        <w:rPr>
          <w:rStyle w:val="arm-firstresponsibility"/>
          <w:rFonts w:ascii="Times New Roman" w:hAnsi="Times New Roman" w:cs="Times New Roman"/>
        </w:rPr>
        <w:t>Кузбасский государственный технический университет имени Т. Ф. Горбачева, Кафедра металлорежущих станков и инструментов</w:t>
      </w:r>
      <w:r w:rsidRPr="00646A46">
        <w:rPr>
          <w:rStyle w:val="arm-punct"/>
          <w:rFonts w:ascii="Times New Roman" w:hAnsi="Times New Roman" w:cs="Times New Roman"/>
        </w:rPr>
        <w:t xml:space="preserve">; </w:t>
      </w:r>
      <w:r w:rsidRPr="00646A46">
        <w:rPr>
          <w:rStyle w:val="arm-subsequentresponsibility"/>
          <w:rFonts w:ascii="Times New Roman" w:hAnsi="Times New Roman" w:cs="Times New Roman"/>
        </w:rPr>
        <w:t xml:space="preserve">составитель Д. Б. </w:t>
      </w:r>
      <w:proofErr w:type="spellStart"/>
      <w:r w:rsidRPr="00646A46">
        <w:rPr>
          <w:rStyle w:val="arm-subsequentresponsibility"/>
          <w:rFonts w:ascii="Times New Roman" w:hAnsi="Times New Roman" w:cs="Times New Roman"/>
        </w:rPr>
        <w:t>Шатько</w:t>
      </w:r>
      <w:proofErr w:type="spellEnd"/>
      <w:r w:rsidRPr="00646A46">
        <w:rPr>
          <w:rFonts w:ascii="Times New Roman" w:hAnsi="Times New Roman" w:cs="Times New Roman"/>
        </w:rPr>
        <w:t xml:space="preserve">. - </w:t>
      </w:r>
      <w:r w:rsidRPr="00646A46">
        <w:rPr>
          <w:rStyle w:val="arm-placeofpublication"/>
          <w:rFonts w:ascii="Times New Roman" w:hAnsi="Times New Roman" w:cs="Times New Roman"/>
        </w:rPr>
        <w:t>Кемерово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proofErr w:type="spellStart"/>
      <w:r w:rsidRPr="00646A46">
        <w:rPr>
          <w:rStyle w:val="arm-nameofpublisher"/>
          <w:rFonts w:ascii="Times New Roman" w:hAnsi="Times New Roman" w:cs="Times New Roman"/>
        </w:rPr>
        <w:t>КузГТУ</w:t>
      </w:r>
      <w:proofErr w:type="spellEnd"/>
      <w:r w:rsidRPr="00646A46">
        <w:rPr>
          <w:rStyle w:val="arm-punct"/>
          <w:rFonts w:ascii="Times New Roman" w:hAnsi="Times New Roman" w:cs="Times New Roman"/>
        </w:rPr>
        <w:t xml:space="preserve">, </w:t>
      </w:r>
      <w:r w:rsidRPr="00646A46">
        <w:rPr>
          <w:rStyle w:val="arm-dateofpublication"/>
          <w:rFonts w:ascii="Times New Roman" w:hAnsi="Times New Roman" w:cs="Times New Roman"/>
        </w:rPr>
        <w:t>2022</w:t>
      </w:r>
      <w:r w:rsidRPr="00646A46">
        <w:rPr>
          <w:rFonts w:ascii="Times New Roman" w:hAnsi="Times New Roman" w:cs="Times New Roman"/>
        </w:rPr>
        <w:t xml:space="preserve">. - </w:t>
      </w:r>
      <w:r w:rsidRPr="00646A46">
        <w:rPr>
          <w:rStyle w:val="arm-materialdesignationandextent"/>
          <w:rFonts w:ascii="Times New Roman" w:hAnsi="Times New Roman" w:cs="Times New Roman"/>
        </w:rPr>
        <w:t>12 с.</w:t>
      </w:r>
      <w:r w:rsidRPr="00646A46">
        <w:rPr>
          <w:rFonts w:ascii="Times New Roman" w:hAnsi="Times New Roman" w:cs="Times New Roman"/>
        </w:rPr>
        <w:t xml:space="preserve"> </w:t>
      </w:r>
      <w:r w:rsidRPr="00646A46">
        <w:rPr>
          <w:rStyle w:val="arm-note"/>
          <w:rFonts w:ascii="Times New Roman" w:hAnsi="Times New Roman" w:cs="Times New Roman"/>
        </w:rPr>
        <w:t xml:space="preserve">N10376. </w:t>
      </w:r>
      <w:r w:rsidRPr="00646A46">
        <w:rPr>
          <w:rFonts w:ascii="Times New Roman" w:eastAsia="Times New Roman" w:hAnsi="Times New Roman" w:cs="Times New Roman"/>
          <w:lang w:eastAsia="ru-RU"/>
        </w:rPr>
        <w:t xml:space="preserve">– Доступна электронная версия: </w:t>
      </w:r>
      <w:r w:rsidRPr="00646A46">
        <w:rPr>
          <w:rStyle w:val="arm-note"/>
          <w:rFonts w:ascii="Times New Roman" w:hAnsi="Times New Roman" w:cs="Times New Roman"/>
        </w:rPr>
        <w:t xml:space="preserve"> </w:t>
      </w:r>
      <w:hyperlink r:id="rId9" w:history="1">
        <w:r w:rsidRPr="00646A46">
          <w:rPr>
            <w:rStyle w:val="a7"/>
            <w:rFonts w:ascii="Times New Roman" w:hAnsi="Times New Roman" w:cs="Times New Roman"/>
          </w:rPr>
          <w:t>http://library.kuzstu.ru/meto.php?n=10376</w:t>
        </w:r>
      </w:hyperlink>
    </w:p>
    <w:p w:rsidR="007D797A" w:rsidRPr="00646A46" w:rsidRDefault="007D797A" w:rsidP="007D797A">
      <w:pPr>
        <w:pStyle w:val="a9"/>
        <w:numPr>
          <w:ilvl w:val="0"/>
          <w:numId w:val="16"/>
        </w:numPr>
        <w:spacing w:after="0" w:line="240" w:lineRule="auto"/>
        <w:ind w:left="0" w:right="15" w:firstLine="426"/>
        <w:jc w:val="both"/>
        <w:rPr>
          <w:rFonts w:ascii="Times New Roman" w:hAnsi="Times New Roman" w:cs="Times New Roman"/>
        </w:rPr>
      </w:pPr>
      <w:r w:rsidRPr="00646A46">
        <w:rPr>
          <w:rStyle w:val="arm-titleproper"/>
          <w:rFonts w:ascii="Times New Roman" w:hAnsi="Times New Roman" w:cs="Times New Roman"/>
        </w:rPr>
        <w:t>Товарные знаки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r w:rsidRPr="00646A46">
        <w:rPr>
          <w:rStyle w:val="arm-otherinfo"/>
          <w:rFonts w:ascii="Times New Roman" w:hAnsi="Times New Roman" w:cs="Times New Roman"/>
        </w:rPr>
        <w:t>методические указания к практическим работам по дисциплинам "Защита интеллектуальной собственности", "Интеллектуальная собственность", "</w:t>
      </w:r>
      <w:proofErr w:type="spellStart"/>
      <w:r w:rsidRPr="00646A46">
        <w:rPr>
          <w:rStyle w:val="arm-otherinfo"/>
          <w:rFonts w:ascii="Times New Roman" w:hAnsi="Times New Roman" w:cs="Times New Roman"/>
        </w:rPr>
        <w:t>Патентоведение</w:t>
      </w:r>
      <w:proofErr w:type="spellEnd"/>
      <w:r w:rsidRPr="00646A46">
        <w:rPr>
          <w:rStyle w:val="arm-otherinfo"/>
          <w:rFonts w:ascii="Times New Roman" w:hAnsi="Times New Roman" w:cs="Times New Roman"/>
        </w:rPr>
        <w:t>" для обучающихся всех направлений подготовки и специальностей всех форм обучения</w:t>
      </w:r>
      <w:r w:rsidRPr="00646A46">
        <w:rPr>
          <w:rStyle w:val="arm-punct"/>
          <w:rFonts w:ascii="Times New Roman" w:hAnsi="Times New Roman" w:cs="Times New Roman"/>
        </w:rPr>
        <w:t xml:space="preserve"> / </w:t>
      </w:r>
      <w:r w:rsidRPr="00646A46">
        <w:rPr>
          <w:rStyle w:val="arm-firstresponsibility"/>
          <w:rFonts w:ascii="Times New Roman" w:hAnsi="Times New Roman" w:cs="Times New Roman"/>
        </w:rPr>
        <w:t xml:space="preserve">Кузбасский государственный технический университет имени Т. Ф. Горбачева, Кафедра металлорежущих станков и </w:t>
      </w:r>
      <w:proofErr w:type="gramStart"/>
      <w:r w:rsidRPr="00646A46">
        <w:rPr>
          <w:rStyle w:val="arm-firstresponsibility"/>
          <w:rFonts w:ascii="Times New Roman" w:hAnsi="Times New Roman" w:cs="Times New Roman"/>
        </w:rPr>
        <w:t>инструментов</w:t>
      </w:r>
      <w:r w:rsidRPr="00646A46">
        <w:rPr>
          <w:rStyle w:val="arm-punct"/>
          <w:rFonts w:ascii="Times New Roman" w:hAnsi="Times New Roman" w:cs="Times New Roman"/>
        </w:rPr>
        <w:t xml:space="preserve"> ;</w:t>
      </w:r>
      <w:proofErr w:type="gramEnd"/>
      <w:r w:rsidRPr="00646A46">
        <w:rPr>
          <w:rStyle w:val="arm-punct"/>
          <w:rFonts w:ascii="Times New Roman" w:hAnsi="Times New Roman" w:cs="Times New Roman"/>
        </w:rPr>
        <w:t xml:space="preserve"> </w:t>
      </w:r>
      <w:r w:rsidRPr="00646A46">
        <w:rPr>
          <w:rStyle w:val="arm-subsequentresponsibility"/>
          <w:rFonts w:ascii="Times New Roman" w:hAnsi="Times New Roman" w:cs="Times New Roman"/>
        </w:rPr>
        <w:t xml:space="preserve">составитель Д. Б. </w:t>
      </w:r>
      <w:proofErr w:type="spellStart"/>
      <w:r w:rsidRPr="00646A46">
        <w:rPr>
          <w:rStyle w:val="arm-subsequentresponsibility"/>
          <w:rFonts w:ascii="Times New Roman" w:hAnsi="Times New Roman" w:cs="Times New Roman"/>
        </w:rPr>
        <w:t>Шатько</w:t>
      </w:r>
      <w:proofErr w:type="spellEnd"/>
      <w:r w:rsidRPr="00646A46">
        <w:rPr>
          <w:rFonts w:ascii="Times New Roman" w:hAnsi="Times New Roman" w:cs="Times New Roman"/>
        </w:rPr>
        <w:t xml:space="preserve">. - </w:t>
      </w:r>
      <w:r w:rsidRPr="00646A46">
        <w:rPr>
          <w:rStyle w:val="arm-placeofpublication"/>
          <w:rFonts w:ascii="Times New Roman" w:hAnsi="Times New Roman" w:cs="Times New Roman"/>
        </w:rPr>
        <w:t>Кемерово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proofErr w:type="spellStart"/>
      <w:r w:rsidRPr="00646A46">
        <w:rPr>
          <w:rStyle w:val="arm-nameofpublisher"/>
          <w:rFonts w:ascii="Times New Roman" w:hAnsi="Times New Roman" w:cs="Times New Roman"/>
        </w:rPr>
        <w:t>КузГТУ</w:t>
      </w:r>
      <w:proofErr w:type="spellEnd"/>
      <w:r w:rsidRPr="00646A46">
        <w:rPr>
          <w:rStyle w:val="arm-punct"/>
          <w:rFonts w:ascii="Times New Roman" w:hAnsi="Times New Roman" w:cs="Times New Roman"/>
        </w:rPr>
        <w:t xml:space="preserve">, </w:t>
      </w:r>
      <w:r w:rsidRPr="00646A46">
        <w:rPr>
          <w:rStyle w:val="arm-dateofpublication"/>
          <w:rFonts w:ascii="Times New Roman" w:hAnsi="Times New Roman" w:cs="Times New Roman"/>
        </w:rPr>
        <w:t>2022</w:t>
      </w:r>
      <w:r w:rsidRPr="00646A46">
        <w:rPr>
          <w:rFonts w:ascii="Times New Roman" w:hAnsi="Times New Roman" w:cs="Times New Roman"/>
        </w:rPr>
        <w:t xml:space="preserve">. </w:t>
      </w:r>
      <w:r w:rsidRPr="00646A46">
        <w:rPr>
          <w:rStyle w:val="arm-materialdesignationandextent"/>
          <w:rFonts w:ascii="Times New Roman" w:hAnsi="Times New Roman" w:cs="Times New Roman"/>
        </w:rPr>
        <w:t>19 с.</w:t>
      </w:r>
      <w:r w:rsidRPr="00646A46">
        <w:rPr>
          <w:rFonts w:ascii="Times New Roman" w:hAnsi="Times New Roman" w:cs="Times New Roman"/>
        </w:rPr>
        <w:t xml:space="preserve"> </w:t>
      </w:r>
      <w:r w:rsidRPr="00646A46">
        <w:rPr>
          <w:rStyle w:val="arm-note"/>
          <w:rFonts w:ascii="Times New Roman" w:hAnsi="Times New Roman" w:cs="Times New Roman"/>
        </w:rPr>
        <w:t xml:space="preserve">N10377. </w:t>
      </w:r>
      <w:r w:rsidRPr="00646A46">
        <w:rPr>
          <w:rFonts w:ascii="Times New Roman" w:eastAsia="Times New Roman" w:hAnsi="Times New Roman" w:cs="Times New Roman"/>
          <w:lang w:eastAsia="ru-RU"/>
        </w:rPr>
        <w:t xml:space="preserve">– Доступна электронная версия: </w:t>
      </w:r>
      <w:r w:rsidRPr="00646A46">
        <w:rPr>
          <w:rStyle w:val="arm-note"/>
          <w:rFonts w:ascii="Times New Roman" w:hAnsi="Times New Roman" w:cs="Times New Roman"/>
        </w:rPr>
        <w:t xml:space="preserve"> </w:t>
      </w:r>
      <w:hyperlink r:id="rId10" w:history="1">
        <w:r w:rsidRPr="00646A46">
          <w:rPr>
            <w:rStyle w:val="a7"/>
            <w:rFonts w:ascii="Times New Roman" w:hAnsi="Times New Roman" w:cs="Times New Roman"/>
          </w:rPr>
          <w:t>http://library.kuzstu.ru/meto.php?n=10377</w:t>
        </w:r>
      </w:hyperlink>
    </w:p>
    <w:p w:rsidR="007D797A" w:rsidRPr="00646A46" w:rsidRDefault="007D797A" w:rsidP="007D797A">
      <w:pPr>
        <w:pStyle w:val="a9"/>
        <w:numPr>
          <w:ilvl w:val="0"/>
          <w:numId w:val="16"/>
        </w:numPr>
        <w:spacing w:after="0" w:line="240" w:lineRule="auto"/>
        <w:ind w:left="0" w:right="15" w:firstLine="426"/>
        <w:jc w:val="both"/>
        <w:rPr>
          <w:rFonts w:ascii="Times New Roman" w:hAnsi="Times New Roman" w:cs="Times New Roman"/>
        </w:rPr>
      </w:pPr>
      <w:r w:rsidRPr="00646A46">
        <w:rPr>
          <w:rStyle w:val="arm-titleproper"/>
          <w:rFonts w:ascii="Times New Roman" w:hAnsi="Times New Roman" w:cs="Times New Roman"/>
        </w:rPr>
        <w:t>Права на результаты интеллектуальной собственности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r w:rsidRPr="00646A46">
        <w:rPr>
          <w:rStyle w:val="arm-otherinfo"/>
          <w:rFonts w:ascii="Times New Roman" w:hAnsi="Times New Roman" w:cs="Times New Roman"/>
        </w:rPr>
        <w:t>методические указания к практическим работам по дисциплинам "Защита интеллектуальной собственности", "Интеллектуальная собственность", "</w:t>
      </w:r>
      <w:proofErr w:type="spellStart"/>
      <w:r w:rsidRPr="00646A46">
        <w:rPr>
          <w:rStyle w:val="arm-otherinfo"/>
          <w:rFonts w:ascii="Times New Roman" w:hAnsi="Times New Roman" w:cs="Times New Roman"/>
        </w:rPr>
        <w:t>Патентоведение</w:t>
      </w:r>
      <w:proofErr w:type="spellEnd"/>
      <w:r w:rsidRPr="00646A46">
        <w:rPr>
          <w:rStyle w:val="arm-otherinfo"/>
          <w:rFonts w:ascii="Times New Roman" w:hAnsi="Times New Roman" w:cs="Times New Roman"/>
        </w:rPr>
        <w:t>" для обучающихся всех направлений подготовки и специальностей всех форм обучения</w:t>
      </w:r>
      <w:r w:rsidRPr="00646A46">
        <w:rPr>
          <w:rStyle w:val="arm-punct"/>
          <w:rFonts w:ascii="Times New Roman" w:hAnsi="Times New Roman" w:cs="Times New Roman"/>
        </w:rPr>
        <w:t xml:space="preserve"> / </w:t>
      </w:r>
      <w:r w:rsidRPr="00646A46">
        <w:rPr>
          <w:rStyle w:val="arm-firstresponsibility"/>
          <w:rFonts w:ascii="Times New Roman" w:hAnsi="Times New Roman" w:cs="Times New Roman"/>
        </w:rPr>
        <w:t xml:space="preserve">Кузбасский государственный технический университет имени Т. Ф. Горбачева, Кафедра металлорежущих станков и </w:t>
      </w:r>
      <w:proofErr w:type="gramStart"/>
      <w:r w:rsidRPr="00646A46">
        <w:rPr>
          <w:rStyle w:val="arm-firstresponsibility"/>
          <w:rFonts w:ascii="Times New Roman" w:hAnsi="Times New Roman" w:cs="Times New Roman"/>
        </w:rPr>
        <w:t>инструментов</w:t>
      </w:r>
      <w:r w:rsidRPr="00646A46">
        <w:rPr>
          <w:rStyle w:val="arm-punct"/>
          <w:rFonts w:ascii="Times New Roman" w:hAnsi="Times New Roman" w:cs="Times New Roman"/>
        </w:rPr>
        <w:t xml:space="preserve"> ;</w:t>
      </w:r>
      <w:proofErr w:type="gramEnd"/>
      <w:r w:rsidRPr="00646A46">
        <w:rPr>
          <w:rStyle w:val="arm-punct"/>
          <w:rFonts w:ascii="Times New Roman" w:hAnsi="Times New Roman" w:cs="Times New Roman"/>
        </w:rPr>
        <w:t xml:space="preserve"> </w:t>
      </w:r>
      <w:r w:rsidRPr="00646A46">
        <w:rPr>
          <w:rStyle w:val="arm-subsequentresponsibility"/>
          <w:rFonts w:ascii="Times New Roman" w:hAnsi="Times New Roman" w:cs="Times New Roman"/>
        </w:rPr>
        <w:t xml:space="preserve">составитель Д. Б. </w:t>
      </w:r>
      <w:proofErr w:type="spellStart"/>
      <w:r w:rsidRPr="00646A46">
        <w:rPr>
          <w:rStyle w:val="arm-subsequentresponsibility"/>
          <w:rFonts w:ascii="Times New Roman" w:hAnsi="Times New Roman" w:cs="Times New Roman"/>
        </w:rPr>
        <w:t>Шатько</w:t>
      </w:r>
      <w:proofErr w:type="spellEnd"/>
      <w:r w:rsidRPr="00646A46">
        <w:rPr>
          <w:rFonts w:ascii="Times New Roman" w:hAnsi="Times New Roman" w:cs="Times New Roman"/>
        </w:rPr>
        <w:t xml:space="preserve">. </w:t>
      </w:r>
      <w:r w:rsidRPr="00646A46">
        <w:rPr>
          <w:rStyle w:val="arm-placeofpublication"/>
          <w:rFonts w:ascii="Times New Roman" w:hAnsi="Times New Roman" w:cs="Times New Roman"/>
        </w:rPr>
        <w:t>Кемерово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proofErr w:type="spellStart"/>
      <w:r w:rsidRPr="00646A46">
        <w:rPr>
          <w:rStyle w:val="arm-nameofpublisher"/>
          <w:rFonts w:ascii="Times New Roman" w:hAnsi="Times New Roman" w:cs="Times New Roman"/>
        </w:rPr>
        <w:t>КузГТУ</w:t>
      </w:r>
      <w:proofErr w:type="spellEnd"/>
      <w:r w:rsidRPr="00646A46">
        <w:rPr>
          <w:rStyle w:val="arm-punct"/>
          <w:rFonts w:ascii="Times New Roman" w:hAnsi="Times New Roman" w:cs="Times New Roman"/>
        </w:rPr>
        <w:t xml:space="preserve">, </w:t>
      </w:r>
      <w:r w:rsidRPr="00646A46">
        <w:rPr>
          <w:rStyle w:val="arm-dateofpublication"/>
          <w:rFonts w:ascii="Times New Roman" w:hAnsi="Times New Roman" w:cs="Times New Roman"/>
        </w:rPr>
        <w:t>2022</w:t>
      </w:r>
      <w:r w:rsidRPr="00646A46">
        <w:rPr>
          <w:rFonts w:ascii="Times New Roman" w:hAnsi="Times New Roman" w:cs="Times New Roman"/>
        </w:rPr>
        <w:t xml:space="preserve">. - </w:t>
      </w:r>
      <w:r w:rsidRPr="00646A46">
        <w:rPr>
          <w:rStyle w:val="arm-materialdesignationandextent"/>
          <w:rFonts w:ascii="Times New Roman" w:hAnsi="Times New Roman" w:cs="Times New Roman"/>
        </w:rPr>
        <w:t>16 с.</w:t>
      </w:r>
      <w:r w:rsidRPr="00646A46">
        <w:rPr>
          <w:rFonts w:ascii="Times New Roman" w:hAnsi="Times New Roman" w:cs="Times New Roman"/>
        </w:rPr>
        <w:t xml:space="preserve"> </w:t>
      </w:r>
      <w:r w:rsidRPr="00646A46">
        <w:rPr>
          <w:rStyle w:val="arm-note"/>
          <w:rFonts w:ascii="Times New Roman" w:hAnsi="Times New Roman" w:cs="Times New Roman"/>
        </w:rPr>
        <w:t xml:space="preserve">N10378. </w:t>
      </w:r>
      <w:r w:rsidRPr="00646A46">
        <w:rPr>
          <w:rFonts w:ascii="Times New Roman" w:eastAsia="Times New Roman" w:hAnsi="Times New Roman" w:cs="Times New Roman"/>
          <w:lang w:eastAsia="ru-RU"/>
        </w:rPr>
        <w:t xml:space="preserve">– Доступна электронная версия: </w:t>
      </w:r>
      <w:r w:rsidRPr="00646A46">
        <w:rPr>
          <w:rStyle w:val="arm-note"/>
          <w:rFonts w:ascii="Times New Roman" w:hAnsi="Times New Roman" w:cs="Times New Roman"/>
        </w:rPr>
        <w:t xml:space="preserve"> </w:t>
      </w:r>
      <w:hyperlink r:id="rId11" w:history="1">
        <w:r w:rsidRPr="00646A46">
          <w:rPr>
            <w:rStyle w:val="a7"/>
            <w:rFonts w:ascii="Times New Roman" w:hAnsi="Times New Roman" w:cs="Times New Roman"/>
          </w:rPr>
          <w:t>http://library.kuzstu.ru/meto.php?n=10378</w:t>
        </w:r>
      </w:hyperlink>
    </w:p>
    <w:p w:rsidR="007D797A" w:rsidRPr="00646A46" w:rsidRDefault="007D797A" w:rsidP="007D797A">
      <w:pPr>
        <w:pStyle w:val="a9"/>
        <w:numPr>
          <w:ilvl w:val="0"/>
          <w:numId w:val="16"/>
        </w:numPr>
        <w:spacing w:after="0" w:line="240" w:lineRule="auto"/>
        <w:ind w:left="0" w:right="15" w:firstLine="426"/>
        <w:jc w:val="both"/>
        <w:rPr>
          <w:rFonts w:ascii="Times New Roman" w:hAnsi="Times New Roman" w:cs="Times New Roman"/>
        </w:rPr>
      </w:pPr>
      <w:r w:rsidRPr="00646A46">
        <w:rPr>
          <w:rStyle w:val="arm-titleproper"/>
          <w:rFonts w:ascii="Times New Roman" w:hAnsi="Times New Roman" w:cs="Times New Roman"/>
        </w:rPr>
        <w:t>Общие сведения об интеллектуальной собственности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r w:rsidRPr="00646A46">
        <w:rPr>
          <w:rStyle w:val="arm-otherinfo"/>
          <w:rFonts w:ascii="Times New Roman" w:hAnsi="Times New Roman" w:cs="Times New Roman"/>
        </w:rPr>
        <w:t>методические указания к практическим работам по дисциплинам "Защита интеллектуальной собственности", "Интеллектуальная собственность", "</w:t>
      </w:r>
      <w:proofErr w:type="spellStart"/>
      <w:r w:rsidRPr="00646A46">
        <w:rPr>
          <w:rStyle w:val="arm-otherinfo"/>
          <w:rFonts w:ascii="Times New Roman" w:hAnsi="Times New Roman" w:cs="Times New Roman"/>
        </w:rPr>
        <w:t>Патентоведение</w:t>
      </w:r>
      <w:proofErr w:type="spellEnd"/>
      <w:r w:rsidRPr="00646A46">
        <w:rPr>
          <w:rStyle w:val="arm-otherinfo"/>
          <w:rFonts w:ascii="Times New Roman" w:hAnsi="Times New Roman" w:cs="Times New Roman"/>
        </w:rPr>
        <w:t>" для обучающихся всех направлений подготовки и специальностей всех форм обучения</w:t>
      </w:r>
      <w:r w:rsidRPr="00646A46">
        <w:rPr>
          <w:rStyle w:val="arm-punct"/>
          <w:rFonts w:ascii="Times New Roman" w:hAnsi="Times New Roman" w:cs="Times New Roman"/>
        </w:rPr>
        <w:t xml:space="preserve"> / </w:t>
      </w:r>
      <w:r w:rsidRPr="00646A46">
        <w:rPr>
          <w:rStyle w:val="arm-firstresponsibility"/>
          <w:rFonts w:ascii="Times New Roman" w:hAnsi="Times New Roman" w:cs="Times New Roman"/>
        </w:rPr>
        <w:t>Кузбасский государственный технический университет имени Т. Ф. Горбачева, Кафедра металлорежущих станков и инструментов</w:t>
      </w:r>
      <w:r w:rsidRPr="00646A46">
        <w:rPr>
          <w:rStyle w:val="arm-punct"/>
          <w:rFonts w:ascii="Times New Roman" w:hAnsi="Times New Roman" w:cs="Times New Roman"/>
        </w:rPr>
        <w:t xml:space="preserve">; </w:t>
      </w:r>
      <w:r w:rsidRPr="00646A46">
        <w:rPr>
          <w:rStyle w:val="arm-subsequentresponsibility"/>
          <w:rFonts w:ascii="Times New Roman" w:hAnsi="Times New Roman" w:cs="Times New Roman"/>
        </w:rPr>
        <w:t xml:space="preserve">составитель Д. Б. </w:t>
      </w:r>
      <w:proofErr w:type="spellStart"/>
      <w:r w:rsidRPr="00646A46">
        <w:rPr>
          <w:rStyle w:val="arm-subsequentresponsibility"/>
          <w:rFonts w:ascii="Times New Roman" w:hAnsi="Times New Roman" w:cs="Times New Roman"/>
        </w:rPr>
        <w:t>Шатько</w:t>
      </w:r>
      <w:proofErr w:type="spellEnd"/>
      <w:r w:rsidRPr="00646A46">
        <w:rPr>
          <w:rStyle w:val="arm-subsequentresponsibility"/>
          <w:rFonts w:ascii="Times New Roman" w:hAnsi="Times New Roman" w:cs="Times New Roman"/>
        </w:rPr>
        <w:t>.</w:t>
      </w:r>
      <w:r w:rsidRPr="00646A46">
        <w:rPr>
          <w:rFonts w:ascii="Times New Roman" w:hAnsi="Times New Roman" w:cs="Times New Roman"/>
        </w:rPr>
        <w:t xml:space="preserve"> </w:t>
      </w:r>
      <w:r w:rsidRPr="00646A46">
        <w:rPr>
          <w:rStyle w:val="arm-placeofpublication"/>
          <w:rFonts w:ascii="Times New Roman" w:hAnsi="Times New Roman" w:cs="Times New Roman"/>
        </w:rPr>
        <w:t>Кемерово</w:t>
      </w:r>
      <w:r w:rsidRPr="00646A46">
        <w:rPr>
          <w:rStyle w:val="arm-punct"/>
          <w:rFonts w:ascii="Times New Roman" w:hAnsi="Times New Roman" w:cs="Times New Roman"/>
        </w:rPr>
        <w:t xml:space="preserve">: </w:t>
      </w:r>
      <w:proofErr w:type="spellStart"/>
      <w:r w:rsidRPr="00646A46">
        <w:rPr>
          <w:rStyle w:val="arm-nameofpublisher"/>
          <w:rFonts w:ascii="Times New Roman" w:hAnsi="Times New Roman" w:cs="Times New Roman"/>
        </w:rPr>
        <w:t>КузГТУ</w:t>
      </w:r>
      <w:proofErr w:type="spellEnd"/>
      <w:r w:rsidRPr="00646A46">
        <w:rPr>
          <w:rStyle w:val="arm-punct"/>
          <w:rFonts w:ascii="Times New Roman" w:hAnsi="Times New Roman" w:cs="Times New Roman"/>
        </w:rPr>
        <w:t xml:space="preserve">, </w:t>
      </w:r>
      <w:r w:rsidRPr="00646A46">
        <w:rPr>
          <w:rStyle w:val="arm-dateofpublication"/>
          <w:rFonts w:ascii="Times New Roman" w:hAnsi="Times New Roman" w:cs="Times New Roman"/>
        </w:rPr>
        <w:t xml:space="preserve">2022. - </w:t>
      </w:r>
      <w:r w:rsidRPr="00646A46">
        <w:rPr>
          <w:rStyle w:val="arm-materialdesignationandextent"/>
          <w:rFonts w:ascii="Times New Roman" w:hAnsi="Times New Roman" w:cs="Times New Roman"/>
        </w:rPr>
        <w:t>12 с.</w:t>
      </w:r>
      <w:r w:rsidRPr="00646A46">
        <w:rPr>
          <w:rFonts w:ascii="Times New Roman" w:hAnsi="Times New Roman" w:cs="Times New Roman"/>
        </w:rPr>
        <w:t xml:space="preserve"> </w:t>
      </w:r>
      <w:r w:rsidRPr="00646A46">
        <w:rPr>
          <w:rStyle w:val="arm-note"/>
          <w:rFonts w:ascii="Times New Roman" w:hAnsi="Times New Roman" w:cs="Times New Roman"/>
        </w:rPr>
        <w:t xml:space="preserve">N10372. </w:t>
      </w:r>
      <w:r w:rsidRPr="00646A46">
        <w:rPr>
          <w:rFonts w:ascii="Times New Roman" w:eastAsia="Times New Roman" w:hAnsi="Times New Roman" w:cs="Times New Roman"/>
          <w:lang w:eastAsia="ru-RU"/>
        </w:rPr>
        <w:t xml:space="preserve">– Доступна электронная версия: </w:t>
      </w:r>
      <w:r w:rsidRPr="00646A46">
        <w:rPr>
          <w:rStyle w:val="arm-note"/>
          <w:rFonts w:ascii="Times New Roman" w:hAnsi="Times New Roman" w:cs="Times New Roman"/>
        </w:rPr>
        <w:t xml:space="preserve"> </w:t>
      </w:r>
      <w:hyperlink r:id="rId12" w:history="1">
        <w:r w:rsidRPr="00646A46">
          <w:rPr>
            <w:rStyle w:val="a7"/>
            <w:rFonts w:ascii="Times New Roman" w:hAnsi="Times New Roman" w:cs="Times New Roman"/>
          </w:rPr>
          <w:t>http://library.kuzstu.ru/meto.php?n=10372</w:t>
        </w:r>
      </w:hyperlink>
    </w:p>
    <w:p w:rsidR="007D797A" w:rsidRPr="00646A46" w:rsidRDefault="007D797A" w:rsidP="00B75085">
      <w:pPr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</w:p>
    <w:p w:rsidR="00CE0D02" w:rsidRPr="00646A46" w:rsidRDefault="00CE0D02" w:rsidP="0078308D">
      <w:pPr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6.</w:t>
      </w:r>
      <w:r w:rsidR="007D797A" w:rsidRPr="00646A46">
        <w:rPr>
          <w:rFonts w:eastAsia="Calibri" w:cs="Times New Roman"/>
          <w:b/>
          <w:color w:val="000000"/>
          <w:sz w:val="22"/>
        </w:rPr>
        <w:t>4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Профессиональные базы данных и информационные справочные системы</w:t>
      </w:r>
    </w:p>
    <w:p w:rsidR="00CE0D02" w:rsidRPr="00646A46" w:rsidRDefault="00CE0D02" w:rsidP="0078308D">
      <w:pPr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</w:p>
    <w:p w:rsidR="00CE0D02" w:rsidRPr="00646A46" w:rsidRDefault="00CE0D02" w:rsidP="0078308D">
      <w:pPr>
        <w:numPr>
          <w:ilvl w:val="0"/>
          <w:numId w:val="11"/>
        </w:numPr>
        <w:spacing w:line="240" w:lineRule="auto"/>
        <w:ind w:left="0" w:right="15" w:firstLine="426"/>
        <w:contextualSpacing/>
        <w:rPr>
          <w:rFonts w:eastAsia="Calibri" w:cs="Times New Roman"/>
          <w:color w:val="0000FF"/>
          <w:sz w:val="22"/>
          <w:u w:val="single"/>
        </w:rPr>
      </w:pPr>
      <w:r w:rsidRPr="00646A46">
        <w:rPr>
          <w:rFonts w:eastAsia="Calibri" w:cs="Times New Roman"/>
          <w:sz w:val="22"/>
        </w:rPr>
        <w:t xml:space="preserve">Электронная библиотека </w:t>
      </w:r>
      <w:proofErr w:type="spellStart"/>
      <w:r w:rsidRPr="00646A46">
        <w:rPr>
          <w:rFonts w:eastAsia="Calibri" w:cs="Times New Roman"/>
          <w:sz w:val="22"/>
        </w:rPr>
        <w:t>КузГТУ</w:t>
      </w:r>
      <w:proofErr w:type="spellEnd"/>
      <w:r w:rsidRPr="00646A46">
        <w:rPr>
          <w:rFonts w:eastAsia="Calibri" w:cs="Times New Roman"/>
          <w:sz w:val="22"/>
        </w:rPr>
        <w:t xml:space="preserve"> </w:t>
      </w:r>
      <w:hyperlink r:id="rId13" w:history="1">
        <w:r w:rsidRPr="00646A46">
          <w:rPr>
            <w:rFonts w:eastAsia="Calibri" w:cs="Times New Roman"/>
            <w:color w:val="0000FF"/>
            <w:sz w:val="22"/>
            <w:u w:val="single"/>
          </w:rPr>
          <w:t>https://elib.kuzstu.ru/</w:t>
        </w:r>
      </w:hyperlink>
    </w:p>
    <w:p w:rsidR="00CE0D02" w:rsidRPr="00646A46" w:rsidRDefault="00CE0D02" w:rsidP="0078308D">
      <w:pPr>
        <w:numPr>
          <w:ilvl w:val="0"/>
          <w:numId w:val="11"/>
        </w:numPr>
        <w:spacing w:line="240" w:lineRule="auto"/>
        <w:ind w:left="0" w:right="15" w:firstLine="426"/>
        <w:contextualSpacing/>
        <w:rPr>
          <w:rFonts w:eastAsia="Calibri" w:cs="Times New Roman"/>
          <w:sz w:val="22"/>
        </w:rPr>
      </w:pPr>
      <w:r w:rsidRPr="00646A46">
        <w:rPr>
          <w:rFonts w:eastAsia="Calibri" w:cs="Times New Roman"/>
          <w:sz w:val="22"/>
        </w:rPr>
        <w:t>Электронная библиотечная система «</w:t>
      </w:r>
      <w:proofErr w:type="spellStart"/>
      <w:r w:rsidRPr="00646A46">
        <w:rPr>
          <w:rFonts w:eastAsia="Calibri" w:cs="Times New Roman"/>
          <w:sz w:val="22"/>
        </w:rPr>
        <w:t>Юрайт</w:t>
      </w:r>
      <w:proofErr w:type="spellEnd"/>
      <w:r w:rsidRPr="00646A46">
        <w:rPr>
          <w:rFonts w:eastAsia="Calibri" w:cs="Times New Roman"/>
          <w:sz w:val="22"/>
        </w:rPr>
        <w:t xml:space="preserve">» </w:t>
      </w:r>
      <w:hyperlink r:id="rId14" w:history="1">
        <w:r w:rsidRPr="00646A46">
          <w:rPr>
            <w:rFonts w:eastAsia="Calibri" w:cs="Times New Roman"/>
            <w:color w:val="0000FF"/>
            <w:sz w:val="22"/>
            <w:u w:val="single"/>
          </w:rPr>
          <w:t>https://urait.ru/</w:t>
        </w:r>
      </w:hyperlink>
    </w:p>
    <w:p w:rsidR="00CE0D02" w:rsidRPr="00646A46" w:rsidRDefault="00CE0D02" w:rsidP="0078308D">
      <w:pPr>
        <w:numPr>
          <w:ilvl w:val="0"/>
          <w:numId w:val="11"/>
        </w:numPr>
        <w:spacing w:line="240" w:lineRule="auto"/>
        <w:ind w:left="0" w:right="15" w:firstLine="426"/>
        <w:contextualSpacing/>
        <w:rPr>
          <w:rFonts w:eastAsia="Calibri" w:cs="Times New Roman"/>
          <w:sz w:val="22"/>
        </w:rPr>
      </w:pPr>
      <w:r w:rsidRPr="00646A46">
        <w:rPr>
          <w:rFonts w:eastAsia="Calibri" w:cs="Times New Roman"/>
          <w:sz w:val="22"/>
        </w:rPr>
        <w:t xml:space="preserve">Электронная библиотечная система «Лань» </w:t>
      </w:r>
      <w:hyperlink r:id="rId15" w:history="1">
        <w:r w:rsidRPr="00646A46">
          <w:rPr>
            <w:rFonts w:eastAsia="Calibri" w:cs="Times New Roman"/>
            <w:color w:val="0000FF"/>
            <w:sz w:val="22"/>
            <w:u w:val="single"/>
          </w:rPr>
          <w:t>http://e.lanbook.com</w:t>
        </w:r>
      </w:hyperlink>
    </w:p>
    <w:p w:rsidR="00CE0D02" w:rsidRPr="00646A46" w:rsidRDefault="00CE0D02" w:rsidP="0078308D">
      <w:pPr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</w:p>
    <w:p w:rsidR="00CE0D02" w:rsidRPr="00646A46" w:rsidRDefault="00CE0D02" w:rsidP="0078308D">
      <w:pPr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6.</w:t>
      </w:r>
      <w:r w:rsidR="007D797A" w:rsidRPr="00646A46">
        <w:rPr>
          <w:rFonts w:eastAsia="Calibri" w:cs="Times New Roman"/>
          <w:b/>
          <w:color w:val="000000"/>
          <w:sz w:val="22"/>
        </w:rPr>
        <w:t>5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Периодические издания</w:t>
      </w:r>
    </w:p>
    <w:p w:rsidR="00CE0D02" w:rsidRPr="00646A46" w:rsidRDefault="00CE0D02" w:rsidP="0078308D">
      <w:pPr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</w:p>
    <w:p w:rsidR="00CE0D02" w:rsidRPr="00646A46" w:rsidRDefault="00CE0D02" w:rsidP="0078308D">
      <w:pPr>
        <w:numPr>
          <w:ilvl w:val="0"/>
          <w:numId w:val="12"/>
        </w:numPr>
        <w:spacing w:line="240" w:lineRule="auto"/>
        <w:ind w:left="0" w:right="15" w:firstLine="426"/>
        <w:contextualSpacing/>
        <w:rPr>
          <w:rFonts w:eastAsia="Calibri" w:cs="Times New Roman"/>
          <w:color w:val="0000FF"/>
          <w:sz w:val="22"/>
          <w:u w:val="single"/>
        </w:rPr>
      </w:pPr>
      <w:r w:rsidRPr="00646A46">
        <w:rPr>
          <w:rFonts w:eastAsia="Calibri" w:cs="Times New Roman"/>
          <w:sz w:val="22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6" w:history="1">
        <w:r w:rsidRPr="00646A46">
          <w:rPr>
            <w:rFonts w:eastAsia="Calibri" w:cs="Times New Roman"/>
            <w:color w:val="0000FF"/>
            <w:sz w:val="22"/>
            <w:u w:val="single"/>
          </w:rPr>
          <w:t>https://vestnik.kuzstu.ru/</w:t>
        </w:r>
      </w:hyperlink>
    </w:p>
    <w:p w:rsidR="007D797A" w:rsidRPr="005C0B83" w:rsidRDefault="005C0B83" w:rsidP="005C0B83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7" w:history="1">
        <w:r w:rsidRPr="00D43226">
          <w:rPr>
            <w:rStyle w:val="a7"/>
            <w:rFonts w:ascii="Times New Roman" w:hAnsi="Times New Roman"/>
          </w:rPr>
          <w:t>http://www.ugolinfo.ru/onLine.html</w:t>
        </w:r>
      </w:hyperlink>
      <w:r w:rsidR="00CE0D02" w:rsidRPr="005C0B83">
        <w:rPr>
          <w:rFonts w:eastAsia="Calibri" w:cs="Times New Roman"/>
        </w:rPr>
        <w:t xml:space="preserve"> </w:t>
      </w:r>
    </w:p>
    <w:p w:rsidR="00CE0D02" w:rsidRPr="00646A46" w:rsidRDefault="007D797A" w:rsidP="007D797A">
      <w:pPr>
        <w:numPr>
          <w:ilvl w:val="0"/>
          <w:numId w:val="12"/>
        </w:numPr>
        <w:spacing w:line="240" w:lineRule="auto"/>
        <w:ind w:left="0" w:right="15" w:firstLine="426"/>
        <w:contextualSpacing/>
        <w:rPr>
          <w:rFonts w:eastAsia="Calibri" w:cs="Times New Roman"/>
          <w:sz w:val="22"/>
        </w:rPr>
      </w:pPr>
      <w:r w:rsidRPr="00646A46">
        <w:rPr>
          <w:sz w:val="22"/>
        </w:rPr>
        <w:t xml:space="preserve">Интеллектуальная собственность. Промышленная собственность: научно-практический журнал (печатный/электронный) </w:t>
      </w:r>
      <w:hyperlink r:id="rId18" w:history="1">
        <w:r w:rsidRPr="00646A46">
          <w:rPr>
            <w:rStyle w:val="a7"/>
            <w:sz w:val="22"/>
          </w:rPr>
          <w:t>https://elibrary.ru/contents.asp?titleid=8732</w:t>
        </w:r>
      </w:hyperlink>
    </w:p>
    <w:p w:rsidR="007D797A" w:rsidRPr="00646A46" w:rsidRDefault="007D797A" w:rsidP="0078308D">
      <w:pPr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</w:p>
    <w:p w:rsidR="00CE0D02" w:rsidRPr="00646A46" w:rsidRDefault="00CE0D02" w:rsidP="0078308D">
      <w:pPr>
        <w:tabs>
          <w:tab w:val="left" w:pos="142"/>
        </w:tabs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7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Перечень ресурсов информационно-телекоммуникационной сети «Интернет»</w:t>
      </w:r>
    </w:p>
    <w:p w:rsidR="00CE0D02" w:rsidRPr="00646A46" w:rsidRDefault="00CE0D02" w:rsidP="0078308D">
      <w:pPr>
        <w:tabs>
          <w:tab w:val="left" w:pos="142"/>
        </w:tabs>
        <w:spacing w:line="240" w:lineRule="auto"/>
        <w:ind w:right="15" w:firstLine="426"/>
        <w:rPr>
          <w:rFonts w:eastAsia="Calibri" w:cs="Times New Roman"/>
          <w:b/>
          <w:color w:val="000000"/>
          <w:sz w:val="22"/>
        </w:rPr>
      </w:pPr>
    </w:p>
    <w:p w:rsidR="00CE0D02" w:rsidRPr="00646A46" w:rsidRDefault="00CE0D02" w:rsidP="0078308D">
      <w:pPr>
        <w:numPr>
          <w:ilvl w:val="0"/>
          <w:numId w:val="13"/>
        </w:numPr>
        <w:tabs>
          <w:tab w:val="left" w:pos="142"/>
        </w:tabs>
        <w:spacing w:line="240" w:lineRule="auto"/>
        <w:ind w:left="0" w:right="15" w:firstLine="425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646A46">
          <w:rPr>
            <w:rFonts w:eastAsia="Calibri" w:cs="Times New Roman"/>
            <w:color w:val="0000FF"/>
            <w:sz w:val="22"/>
            <w:u w:val="single"/>
          </w:rPr>
          <w:t>https://kuzstu.ru/</w:t>
        </w:r>
      </w:hyperlink>
      <w:r w:rsidRPr="00646A46">
        <w:rPr>
          <w:rFonts w:eastAsia="Calibri" w:cs="Times New Roman"/>
          <w:color w:val="000000"/>
          <w:sz w:val="22"/>
        </w:rPr>
        <w:t>.</w:t>
      </w:r>
    </w:p>
    <w:p w:rsidR="00CE0D02" w:rsidRPr="00646A46" w:rsidRDefault="00CE0D02" w:rsidP="0078308D">
      <w:pPr>
        <w:numPr>
          <w:ilvl w:val="0"/>
          <w:numId w:val="13"/>
        </w:numPr>
        <w:tabs>
          <w:tab w:val="left" w:pos="142"/>
        </w:tabs>
        <w:spacing w:line="240" w:lineRule="auto"/>
        <w:ind w:left="0" w:right="15" w:firstLine="425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Официальный сайт филиала </w:t>
      </w:r>
      <w:proofErr w:type="spellStart"/>
      <w:r w:rsidRPr="00646A46">
        <w:rPr>
          <w:rFonts w:eastAsia="Calibri" w:cs="Times New Roman"/>
          <w:color w:val="000000"/>
          <w:sz w:val="22"/>
        </w:rPr>
        <w:t>КузГТУ</w:t>
      </w:r>
      <w:proofErr w:type="spellEnd"/>
      <w:r w:rsidRPr="00646A46">
        <w:rPr>
          <w:rFonts w:eastAsia="Calibri" w:cs="Times New Roman"/>
          <w:color w:val="000000"/>
          <w:sz w:val="22"/>
        </w:rPr>
        <w:t xml:space="preserve"> в г. Белово. Режим доступа:  </w:t>
      </w:r>
      <w:hyperlink r:id="rId20" w:history="1">
        <w:r w:rsidRPr="00646A46">
          <w:rPr>
            <w:rFonts w:eastAsia="Calibri" w:cs="Times New Roman"/>
            <w:color w:val="0000FF"/>
            <w:sz w:val="22"/>
            <w:u w:val="single"/>
          </w:rPr>
          <w:t>http://belovokyzgty.ru/</w:t>
        </w:r>
      </w:hyperlink>
      <w:r w:rsidRPr="00646A46">
        <w:rPr>
          <w:rFonts w:eastAsia="Calibri" w:cs="Times New Roman"/>
          <w:color w:val="000000"/>
          <w:sz w:val="22"/>
        </w:rPr>
        <w:t>.</w:t>
      </w:r>
    </w:p>
    <w:p w:rsidR="00CE0D02" w:rsidRPr="00646A46" w:rsidRDefault="00CE0D02" w:rsidP="0078308D">
      <w:pPr>
        <w:numPr>
          <w:ilvl w:val="0"/>
          <w:numId w:val="13"/>
        </w:numPr>
        <w:spacing w:line="240" w:lineRule="auto"/>
        <w:ind w:left="0" w:right="15" w:firstLine="425"/>
        <w:rPr>
          <w:rFonts w:cs="Times New Roman"/>
          <w:color w:val="000000"/>
          <w:sz w:val="22"/>
          <w:u w:val="single"/>
        </w:rPr>
      </w:pPr>
      <w:r w:rsidRPr="00646A46">
        <w:rPr>
          <w:rFonts w:cs="Times New Roman"/>
          <w:sz w:val="22"/>
        </w:rPr>
        <w:t xml:space="preserve">Электронная информационно-образовательная среда филиала </w:t>
      </w:r>
      <w:proofErr w:type="spellStart"/>
      <w:r w:rsidRPr="00646A46">
        <w:rPr>
          <w:rFonts w:cs="Times New Roman"/>
          <w:sz w:val="22"/>
        </w:rPr>
        <w:t>КузГТУ</w:t>
      </w:r>
      <w:proofErr w:type="spellEnd"/>
      <w:r w:rsidRPr="00646A46">
        <w:rPr>
          <w:rFonts w:cs="Times New Roman"/>
          <w:sz w:val="22"/>
        </w:rPr>
        <w:t xml:space="preserve"> в г. Белово.  Режим доступа:  </w:t>
      </w:r>
      <w:hyperlink r:id="rId21" w:history="1">
        <w:r w:rsidRPr="00646A46">
          <w:rPr>
            <w:rStyle w:val="a7"/>
            <w:rFonts w:cs="Times New Roman"/>
            <w:sz w:val="22"/>
          </w:rPr>
          <w:t>http://eоs.belovokyzgty.ru/</w:t>
        </w:r>
      </w:hyperlink>
    </w:p>
    <w:p w:rsidR="00CE0D02" w:rsidRPr="00646A46" w:rsidRDefault="00CE0D02" w:rsidP="0078308D">
      <w:pPr>
        <w:numPr>
          <w:ilvl w:val="0"/>
          <w:numId w:val="13"/>
        </w:numPr>
        <w:spacing w:line="240" w:lineRule="auto"/>
        <w:ind w:left="0" w:right="15" w:firstLine="425"/>
        <w:contextualSpacing/>
        <w:rPr>
          <w:rFonts w:eastAsia="Calibri" w:cs="Times New Roman"/>
          <w:sz w:val="22"/>
        </w:rPr>
      </w:pPr>
      <w:r w:rsidRPr="00646A46">
        <w:rPr>
          <w:rFonts w:eastAsia="Calibri" w:cs="Times New Roman"/>
          <w:sz w:val="22"/>
        </w:rPr>
        <w:t xml:space="preserve">Научная электронная библиотека eLIBRARY.RU </w:t>
      </w:r>
      <w:hyperlink r:id="rId22" w:history="1">
        <w:r w:rsidRPr="00646A46">
          <w:rPr>
            <w:rFonts w:eastAsia="Calibri" w:cs="Times New Roman"/>
            <w:color w:val="0000FF"/>
            <w:sz w:val="22"/>
            <w:u w:val="single"/>
          </w:rPr>
          <w:t>https://elibrary.ru/defaultx.asp?</w:t>
        </w:r>
      </w:hyperlink>
      <w:r w:rsidRPr="00646A46">
        <w:rPr>
          <w:rFonts w:eastAsia="Calibri" w:cs="Times New Roman"/>
          <w:sz w:val="22"/>
        </w:rPr>
        <w:t xml:space="preserve"> </w:t>
      </w:r>
    </w:p>
    <w:p w:rsidR="00CE0D02" w:rsidRPr="00646A46" w:rsidRDefault="00CE0D02" w:rsidP="0078308D">
      <w:pPr>
        <w:numPr>
          <w:ilvl w:val="0"/>
          <w:numId w:val="13"/>
        </w:numPr>
        <w:spacing w:line="240" w:lineRule="auto"/>
        <w:ind w:left="0" w:right="15" w:firstLine="425"/>
        <w:contextualSpacing/>
        <w:rPr>
          <w:rFonts w:eastAsia="Calibri" w:cs="Times New Roman"/>
          <w:sz w:val="22"/>
        </w:rPr>
      </w:pPr>
      <w:r w:rsidRPr="00646A46">
        <w:rPr>
          <w:rFonts w:eastAsia="Calibri" w:cs="Times New Roman"/>
          <w:sz w:val="22"/>
        </w:rPr>
        <w:t>Справочная правовая система «</w:t>
      </w:r>
      <w:proofErr w:type="spellStart"/>
      <w:r w:rsidRPr="00646A46">
        <w:rPr>
          <w:rFonts w:eastAsia="Calibri" w:cs="Times New Roman"/>
          <w:sz w:val="22"/>
        </w:rPr>
        <w:t>КонсультантПлюс</w:t>
      </w:r>
      <w:proofErr w:type="spellEnd"/>
      <w:r w:rsidRPr="00646A46">
        <w:rPr>
          <w:rFonts w:eastAsia="Calibri" w:cs="Times New Roman"/>
          <w:sz w:val="22"/>
        </w:rPr>
        <w:t xml:space="preserve">» </w:t>
      </w:r>
      <w:hyperlink r:id="rId23" w:history="1">
        <w:r w:rsidRPr="00646A46">
          <w:rPr>
            <w:rFonts w:eastAsia="Calibri" w:cs="Times New Roman"/>
            <w:color w:val="0000FF"/>
            <w:sz w:val="22"/>
            <w:u w:val="single"/>
          </w:rPr>
          <w:t>http://www.consultant.ru/</w:t>
        </w:r>
      </w:hyperlink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0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8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Методические указания для обучающихся по освоению дисциплины "Защита интеллектуальной собственности"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 Самостоятельная работа по дисциплине (модулю), практике организуется следующим образом:</w:t>
      </w:r>
    </w:p>
    <w:p w:rsidR="00CC423F" w:rsidRPr="00646A46" w:rsidRDefault="00CC423F" w:rsidP="0078308D">
      <w:pPr>
        <w:numPr>
          <w:ilvl w:val="0"/>
          <w:numId w:val="10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CC423F" w:rsidRPr="00646A46" w:rsidRDefault="00D054F1" w:rsidP="0078308D">
      <w:pPr>
        <w:numPr>
          <w:ilvl w:val="1"/>
          <w:numId w:val="10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>
        <w:rPr>
          <w:rFonts w:eastAsia="Calibri" w:cs="Times New Roman"/>
          <w:color w:val="000000"/>
          <w:sz w:val="22"/>
        </w:rPr>
        <w:t xml:space="preserve"> </w:t>
      </w:r>
      <w:r w:rsidR="00CC423F" w:rsidRPr="00646A46">
        <w:rPr>
          <w:rFonts w:eastAsia="Calibri" w:cs="Times New Roman"/>
          <w:color w:val="000000"/>
          <w:sz w:val="22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CC423F" w:rsidRPr="00646A46" w:rsidRDefault="00D054F1" w:rsidP="0078308D">
      <w:pPr>
        <w:numPr>
          <w:ilvl w:val="1"/>
          <w:numId w:val="10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>
        <w:rPr>
          <w:rFonts w:eastAsia="Calibri" w:cs="Times New Roman"/>
          <w:color w:val="000000"/>
          <w:sz w:val="22"/>
        </w:rPr>
        <w:t xml:space="preserve"> </w:t>
      </w:r>
      <w:r w:rsidR="00CC423F" w:rsidRPr="00646A46">
        <w:rPr>
          <w:rFonts w:eastAsia="Calibri" w:cs="Times New Roman"/>
          <w:color w:val="000000"/>
          <w:sz w:val="22"/>
        </w:rPr>
        <w:t xml:space="preserve">содержание конспектов лекций, размещенных в электронной информационной среде филиала </w:t>
      </w:r>
      <w:proofErr w:type="spellStart"/>
      <w:r w:rsidR="00CC423F" w:rsidRPr="00646A46">
        <w:rPr>
          <w:rFonts w:eastAsia="Calibri" w:cs="Times New Roman"/>
          <w:color w:val="000000"/>
          <w:sz w:val="22"/>
        </w:rPr>
        <w:t>КузГТУ</w:t>
      </w:r>
      <w:proofErr w:type="spellEnd"/>
      <w:r w:rsidR="00CC423F" w:rsidRPr="00646A46">
        <w:rPr>
          <w:rFonts w:eastAsia="Calibri" w:cs="Times New Roman"/>
          <w:color w:val="000000"/>
          <w:sz w:val="22"/>
        </w:rPr>
        <w:t xml:space="preserve"> в порядке освоения дисциплины, указанном в рабочей программе дисциплины (модуля), практики; </w:t>
      </w:r>
    </w:p>
    <w:p w:rsidR="00CC423F" w:rsidRPr="00646A46" w:rsidRDefault="00D054F1" w:rsidP="0078308D">
      <w:pPr>
        <w:numPr>
          <w:ilvl w:val="1"/>
          <w:numId w:val="10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>
        <w:rPr>
          <w:rFonts w:eastAsia="Calibri" w:cs="Times New Roman"/>
          <w:color w:val="000000"/>
          <w:sz w:val="22"/>
        </w:rPr>
        <w:t xml:space="preserve"> </w:t>
      </w:r>
      <w:r w:rsidR="00CC423F" w:rsidRPr="00646A46">
        <w:rPr>
          <w:rFonts w:eastAsia="Calibri" w:cs="Times New Roman"/>
          <w:color w:val="000000"/>
          <w:sz w:val="22"/>
        </w:rPr>
        <w:t>содержание основной и дополнительной литературы.</w:t>
      </w:r>
    </w:p>
    <w:p w:rsidR="00CC423F" w:rsidRPr="00646A46" w:rsidRDefault="00CC423F" w:rsidP="0078308D">
      <w:pPr>
        <w:numPr>
          <w:ilvl w:val="0"/>
          <w:numId w:val="10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период освоения дисциплины обучающийся осуществляет самостоятельную работу в следующем порядке:</w:t>
      </w:r>
    </w:p>
    <w:p w:rsidR="00CC423F" w:rsidRPr="00646A46" w:rsidRDefault="00D054F1" w:rsidP="0078308D">
      <w:pPr>
        <w:numPr>
          <w:ilvl w:val="1"/>
          <w:numId w:val="10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>
        <w:rPr>
          <w:rFonts w:eastAsia="Calibri" w:cs="Times New Roman"/>
          <w:color w:val="000000"/>
          <w:sz w:val="22"/>
        </w:rPr>
        <w:t xml:space="preserve"> </w:t>
      </w:r>
      <w:r w:rsidR="00CC423F" w:rsidRPr="00646A46">
        <w:rPr>
          <w:rFonts w:eastAsia="Calibri" w:cs="Times New Roman"/>
          <w:color w:val="000000"/>
          <w:sz w:val="22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CC423F" w:rsidRPr="00646A46" w:rsidRDefault="00D054F1" w:rsidP="0078308D">
      <w:pPr>
        <w:numPr>
          <w:ilvl w:val="1"/>
          <w:numId w:val="10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>
        <w:rPr>
          <w:rFonts w:eastAsia="Calibri" w:cs="Times New Roman"/>
          <w:color w:val="000000"/>
          <w:sz w:val="22"/>
        </w:rPr>
        <w:t xml:space="preserve"> </w:t>
      </w:r>
      <w:r w:rsidR="00CC423F" w:rsidRPr="00646A46">
        <w:rPr>
          <w:rFonts w:eastAsia="Calibri" w:cs="Times New Roman"/>
          <w:color w:val="000000"/>
          <w:sz w:val="22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CC423F" w:rsidRPr="00646A46" w:rsidRDefault="00D054F1" w:rsidP="0078308D">
      <w:pPr>
        <w:numPr>
          <w:ilvl w:val="1"/>
          <w:numId w:val="10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>
        <w:rPr>
          <w:rFonts w:eastAsia="Calibri" w:cs="Times New Roman"/>
          <w:color w:val="000000"/>
          <w:sz w:val="22"/>
        </w:rPr>
        <w:t xml:space="preserve"> </w:t>
      </w:r>
      <w:r w:rsidR="00CC423F" w:rsidRPr="00646A46">
        <w:rPr>
          <w:rFonts w:eastAsia="Calibri" w:cs="Times New Roman"/>
          <w:color w:val="000000"/>
          <w:sz w:val="22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0"/>
        <w:rPr>
          <w:rFonts w:eastAsia="Calibri" w:cs="Times New Roman"/>
          <w:b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0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9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Перечень информационных технологий, используемых при осуществлении образовательного процесса по дисциплине "Защита интеллектуальной собственности", включая перечень программного обеспечения и информационных справочных систем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Для изучения дисциплины может использоваться следующее программное обеспечение:</w:t>
      </w:r>
    </w:p>
    <w:p w:rsidR="00CC423F" w:rsidRPr="00646A46" w:rsidRDefault="00CC423F" w:rsidP="0078308D">
      <w:pPr>
        <w:numPr>
          <w:ilvl w:val="0"/>
          <w:numId w:val="5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proofErr w:type="spellStart"/>
      <w:r w:rsidRPr="00646A46">
        <w:rPr>
          <w:rFonts w:eastAsia="Calibri" w:cs="Times New Roman"/>
          <w:color w:val="000000"/>
          <w:sz w:val="22"/>
        </w:rPr>
        <w:t>Libre</w:t>
      </w:r>
      <w:proofErr w:type="spellEnd"/>
      <w:r w:rsidRPr="00646A46">
        <w:rPr>
          <w:rFonts w:eastAsia="Calibri" w:cs="Times New Roman"/>
          <w:color w:val="000000"/>
          <w:sz w:val="22"/>
        </w:rPr>
        <w:t xml:space="preserve"> </w:t>
      </w:r>
      <w:proofErr w:type="spellStart"/>
      <w:r w:rsidRPr="00646A46">
        <w:rPr>
          <w:rFonts w:eastAsia="Calibri" w:cs="Times New Roman"/>
          <w:color w:val="000000"/>
          <w:sz w:val="22"/>
        </w:rPr>
        <w:t>Office</w:t>
      </w:r>
      <w:proofErr w:type="spellEnd"/>
    </w:p>
    <w:p w:rsidR="00CC423F" w:rsidRPr="00646A46" w:rsidRDefault="00CC423F" w:rsidP="0078308D">
      <w:pPr>
        <w:numPr>
          <w:ilvl w:val="0"/>
          <w:numId w:val="5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  <w:lang w:val="en-US"/>
        </w:rPr>
        <w:lastRenderedPageBreak/>
        <w:t>Mozilla Firefox</w:t>
      </w:r>
    </w:p>
    <w:p w:rsidR="00CC423F" w:rsidRPr="00646A46" w:rsidRDefault="00CC423F" w:rsidP="0078308D">
      <w:pPr>
        <w:numPr>
          <w:ilvl w:val="0"/>
          <w:numId w:val="5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  <w:lang w:val="en-US"/>
        </w:rPr>
        <w:t>Google Chrome</w:t>
      </w:r>
    </w:p>
    <w:p w:rsidR="00CC423F" w:rsidRPr="00646A46" w:rsidRDefault="00CC423F" w:rsidP="0078308D">
      <w:pPr>
        <w:numPr>
          <w:ilvl w:val="0"/>
          <w:numId w:val="5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  <w:lang w:val="en-US"/>
        </w:rPr>
        <w:t>Opera</w:t>
      </w:r>
    </w:p>
    <w:p w:rsidR="00CC423F" w:rsidRPr="00646A46" w:rsidRDefault="00CC423F" w:rsidP="0078308D">
      <w:pPr>
        <w:numPr>
          <w:ilvl w:val="0"/>
          <w:numId w:val="5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  <w:lang w:val="en-US"/>
        </w:rPr>
        <w:t>7-zip</w:t>
      </w:r>
    </w:p>
    <w:p w:rsidR="00CC423F" w:rsidRPr="00646A46" w:rsidRDefault="00CC423F" w:rsidP="0078308D">
      <w:pPr>
        <w:numPr>
          <w:ilvl w:val="0"/>
          <w:numId w:val="5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  <w:lang w:val="en-US"/>
        </w:rPr>
        <w:t>Microsoft Windows</w:t>
      </w:r>
    </w:p>
    <w:p w:rsidR="005C0B83" w:rsidRPr="00E13920" w:rsidRDefault="005C0B83" w:rsidP="005C0B83">
      <w:pPr>
        <w:numPr>
          <w:ilvl w:val="0"/>
          <w:numId w:val="5"/>
        </w:numPr>
        <w:spacing w:line="240" w:lineRule="auto"/>
        <w:ind w:hanging="360"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NanoCad</w:t>
      </w:r>
      <w:proofErr w:type="spellEnd"/>
    </w:p>
    <w:p w:rsidR="00CC423F" w:rsidRPr="005C0B83" w:rsidRDefault="005C0B83" w:rsidP="005C0B83">
      <w:pPr>
        <w:numPr>
          <w:ilvl w:val="0"/>
          <w:numId w:val="5"/>
        </w:numPr>
        <w:spacing w:line="240" w:lineRule="auto"/>
        <w:ind w:hanging="360"/>
        <w:rPr>
          <w:rFonts w:cs="Times New Roman"/>
          <w:sz w:val="22"/>
        </w:rPr>
      </w:pPr>
      <w:r>
        <w:rPr>
          <w:rFonts w:cs="Times New Roman"/>
          <w:sz w:val="22"/>
        </w:rPr>
        <w:t>Доктор Веб</w:t>
      </w:r>
    </w:p>
    <w:p w:rsidR="00CC423F" w:rsidRPr="00646A46" w:rsidRDefault="00CC423F" w:rsidP="0078308D">
      <w:pPr>
        <w:numPr>
          <w:ilvl w:val="0"/>
          <w:numId w:val="5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Спутник</w:t>
      </w: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0"/>
        <w:rPr>
          <w:rFonts w:eastAsia="Calibri" w:cs="Times New Roman"/>
          <w:b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0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10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Описание материально-технической базы, необходимой для осуществления образовательного процесса по дисциплине "Защита интеллектуальной собственности"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widowControl w:val="0"/>
        <w:overflowPunct w:val="0"/>
        <w:autoSpaceDE w:val="0"/>
        <w:autoSpaceDN w:val="0"/>
        <w:adjustRightInd w:val="0"/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1. Учебная аудитория № 308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CC423F" w:rsidRPr="00646A46" w:rsidRDefault="00CC423F" w:rsidP="0078308D">
      <w:pPr>
        <w:tabs>
          <w:tab w:val="left" w:pos="9355"/>
        </w:tabs>
        <w:spacing w:line="240" w:lineRule="auto"/>
        <w:ind w:right="15" w:firstLine="426"/>
        <w:rPr>
          <w:rFonts w:eastAsia="Times New Roman" w:cs="Times New Roman"/>
          <w:sz w:val="22"/>
        </w:rPr>
      </w:pPr>
      <w:r w:rsidRPr="00646A46">
        <w:rPr>
          <w:rFonts w:eastAsia="Times New Roman" w:cs="Times New Roman"/>
          <w:sz w:val="22"/>
        </w:rPr>
        <w:t>- посадочные места – 42;</w:t>
      </w:r>
    </w:p>
    <w:p w:rsidR="00CC423F" w:rsidRPr="00646A46" w:rsidRDefault="00CC423F" w:rsidP="0078308D">
      <w:pPr>
        <w:tabs>
          <w:tab w:val="left" w:pos="9355"/>
        </w:tabs>
        <w:spacing w:line="240" w:lineRule="auto"/>
        <w:ind w:right="15" w:firstLine="426"/>
        <w:rPr>
          <w:rFonts w:eastAsia="Times New Roman" w:cs="Times New Roman"/>
          <w:sz w:val="22"/>
        </w:rPr>
      </w:pPr>
      <w:r w:rsidRPr="00646A46">
        <w:rPr>
          <w:rFonts w:eastAsia="Times New Roman" w:cs="Times New Roman"/>
          <w:sz w:val="22"/>
        </w:rPr>
        <w:t>- рабочее место преподавателя;</w:t>
      </w:r>
    </w:p>
    <w:p w:rsidR="00CC423F" w:rsidRPr="00646A46" w:rsidRDefault="00CC423F" w:rsidP="0078308D">
      <w:pPr>
        <w:tabs>
          <w:tab w:val="left" w:pos="9355"/>
        </w:tabs>
        <w:spacing w:line="240" w:lineRule="auto"/>
        <w:ind w:right="15" w:firstLine="426"/>
        <w:rPr>
          <w:rFonts w:eastAsia="Times New Roman" w:cs="Times New Roman"/>
          <w:sz w:val="22"/>
        </w:rPr>
      </w:pPr>
      <w:r w:rsidRPr="00646A46">
        <w:rPr>
          <w:rFonts w:eastAsia="Times New Roman" w:cs="Times New Roman"/>
          <w:sz w:val="22"/>
        </w:rPr>
        <w:t>- переносная кафедра;</w:t>
      </w:r>
    </w:p>
    <w:p w:rsidR="00CC423F" w:rsidRPr="00646A46" w:rsidRDefault="00CC423F" w:rsidP="0078308D">
      <w:pPr>
        <w:tabs>
          <w:tab w:val="left" w:pos="9355"/>
        </w:tabs>
        <w:spacing w:line="240" w:lineRule="auto"/>
        <w:ind w:right="15" w:firstLine="426"/>
        <w:rPr>
          <w:rFonts w:eastAsia="Times New Roman" w:cs="Times New Roman"/>
          <w:sz w:val="22"/>
        </w:rPr>
      </w:pPr>
      <w:r w:rsidRPr="00646A46">
        <w:rPr>
          <w:rFonts w:eastAsia="Times New Roman" w:cs="Times New Roman"/>
          <w:sz w:val="22"/>
        </w:rPr>
        <w:t xml:space="preserve">- ученическая доска; </w:t>
      </w:r>
    </w:p>
    <w:p w:rsidR="00CC423F" w:rsidRPr="00646A46" w:rsidRDefault="00CC423F" w:rsidP="0078308D">
      <w:pPr>
        <w:tabs>
          <w:tab w:val="left" w:pos="9355"/>
        </w:tabs>
        <w:spacing w:line="240" w:lineRule="auto"/>
        <w:ind w:right="15" w:firstLine="426"/>
        <w:rPr>
          <w:rFonts w:eastAsia="Times New Roman" w:cs="Times New Roman"/>
          <w:sz w:val="22"/>
        </w:rPr>
      </w:pPr>
      <w:r w:rsidRPr="00646A46">
        <w:rPr>
          <w:rFonts w:eastAsia="Times New Roman" w:cs="Times New Roman"/>
          <w:sz w:val="22"/>
        </w:rPr>
        <w:t>- проекционный экран;</w:t>
      </w:r>
    </w:p>
    <w:p w:rsidR="00CC423F" w:rsidRPr="00646A46" w:rsidRDefault="00CC423F" w:rsidP="0078308D">
      <w:pPr>
        <w:tabs>
          <w:tab w:val="left" w:pos="9355"/>
        </w:tabs>
        <w:spacing w:line="240" w:lineRule="auto"/>
        <w:ind w:right="15" w:firstLine="426"/>
        <w:rPr>
          <w:rFonts w:eastAsia="Calibri" w:cs="Times New Roman"/>
          <w:sz w:val="22"/>
        </w:rPr>
      </w:pPr>
      <w:r w:rsidRPr="00646A46">
        <w:rPr>
          <w:rFonts w:eastAsia="Calibri" w:cs="Times New Roman"/>
          <w:sz w:val="22"/>
        </w:rPr>
        <w:t xml:space="preserve">- переносной ноутбук </w:t>
      </w:r>
      <w:proofErr w:type="spellStart"/>
      <w:r w:rsidRPr="00646A46">
        <w:rPr>
          <w:rFonts w:eastAsia="Calibri" w:cs="Times New Roman"/>
          <w:sz w:val="22"/>
        </w:rPr>
        <w:t>Lenovо</w:t>
      </w:r>
      <w:proofErr w:type="spellEnd"/>
      <w:r w:rsidRPr="00646A46">
        <w:rPr>
          <w:rFonts w:eastAsia="Calibri" w:cs="Times New Roman"/>
          <w:sz w:val="22"/>
        </w:rPr>
        <w:t xml:space="preserve"> B</w:t>
      </w:r>
      <w:proofErr w:type="gramStart"/>
      <w:r w:rsidRPr="00646A46">
        <w:rPr>
          <w:rFonts w:eastAsia="Calibri" w:cs="Times New Roman"/>
          <w:sz w:val="22"/>
        </w:rPr>
        <w:t>590  15.6</w:t>
      </w:r>
      <w:proofErr w:type="gramEnd"/>
      <w:r w:rsidRPr="00646A46">
        <w:rPr>
          <w:rFonts w:eastAsia="Calibri" w:cs="Times New Roman"/>
          <w:sz w:val="22"/>
        </w:rPr>
        <w:t xml:space="preserve"> дюймовый экран, 2.2 ГГц тактовая частота , 4 Гб ОЗУ, 512 Мб видеопамять; 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- интерактивная система </w:t>
      </w:r>
      <w:r w:rsidRPr="00646A46">
        <w:rPr>
          <w:rFonts w:eastAsia="Calibri" w:cs="Times New Roman"/>
          <w:color w:val="000000"/>
          <w:sz w:val="22"/>
          <w:lang w:val="en-US"/>
        </w:rPr>
        <w:t>Smart</w:t>
      </w:r>
      <w:r w:rsidRPr="00646A46">
        <w:rPr>
          <w:rFonts w:eastAsia="Calibri" w:cs="Times New Roman"/>
          <w:color w:val="000000"/>
          <w:sz w:val="22"/>
        </w:rPr>
        <w:t xml:space="preserve"> </w:t>
      </w:r>
      <w:r w:rsidRPr="00646A46">
        <w:rPr>
          <w:rFonts w:eastAsia="Calibri" w:cs="Times New Roman"/>
          <w:color w:val="000000"/>
          <w:sz w:val="22"/>
          <w:lang w:val="en-US"/>
        </w:rPr>
        <w:t>Board</w:t>
      </w:r>
      <w:r w:rsidRPr="00646A46">
        <w:rPr>
          <w:rFonts w:eastAsia="Calibri" w:cs="Times New Roman"/>
          <w:color w:val="000000"/>
          <w:sz w:val="22"/>
        </w:rPr>
        <w:t xml:space="preserve"> </w:t>
      </w:r>
      <w:r w:rsidRPr="00646A46">
        <w:rPr>
          <w:rFonts w:eastAsia="Calibri" w:cs="Times New Roman"/>
          <w:color w:val="000000"/>
          <w:sz w:val="22"/>
          <w:lang w:val="en-US"/>
        </w:rPr>
        <w:t>SB</w:t>
      </w:r>
      <w:r w:rsidRPr="00646A46">
        <w:rPr>
          <w:rFonts w:eastAsia="Calibri" w:cs="Times New Roman"/>
          <w:color w:val="000000"/>
          <w:sz w:val="22"/>
        </w:rPr>
        <w:t xml:space="preserve"> 680;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  <w:shd w:val="clear" w:color="auto" w:fill="FFFFFF"/>
          <w:lang w:eastAsia="x-none"/>
        </w:rPr>
      </w:pPr>
      <w:r w:rsidRPr="00646A46">
        <w:rPr>
          <w:rFonts w:eastAsia="Calibri" w:cs="Times New Roman"/>
          <w:color w:val="000000"/>
          <w:sz w:val="22"/>
          <w:shd w:val="clear" w:color="auto" w:fill="FFFFFF"/>
          <w:lang w:eastAsia="x-none"/>
        </w:rPr>
        <w:t>- общая локальная компьютерная сеть Интернет;</w:t>
      </w:r>
    </w:p>
    <w:p w:rsidR="00CC423F" w:rsidRPr="00646A46" w:rsidRDefault="00CC423F" w:rsidP="0078308D">
      <w:pPr>
        <w:tabs>
          <w:tab w:val="left" w:pos="9355"/>
        </w:tabs>
        <w:spacing w:line="240" w:lineRule="auto"/>
        <w:ind w:right="15" w:firstLine="426"/>
        <w:rPr>
          <w:rFonts w:eastAsia="Calibri" w:cs="Times New Roman"/>
          <w:sz w:val="22"/>
        </w:rPr>
      </w:pPr>
      <w:r w:rsidRPr="00646A46">
        <w:rPr>
          <w:rFonts w:eastAsia="Calibri" w:cs="Times New Roman"/>
          <w:sz w:val="22"/>
        </w:rPr>
        <w:t xml:space="preserve">- программное обеспечение: </w:t>
      </w:r>
      <w:r w:rsidRPr="00646A46">
        <w:rPr>
          <w:rFonts w:eastAsia="Calibri" w:cs="Times New Roman"/>
          <w:sz w:val="22"/>
          <w:shd w:val="clear" w:color="auto" w:fill="FFFFFF"/>
        </w:rPr>
        <w:t xml:space="preserve">операционная система </w:t>
      </w:r>
      <w:r w:rsidRPr="00646A46">
        <w:rPr>
          <w:rFonts w:eastAsia="Calibri" w:cs="Times New Roman"/>
          <w:sz w:val="22"/>
          <w:shd w:val="clear" w:color="auto" w:fill="FFFFFF"/>
          <w:lang w:val="en-US"/>
        </w:rPr>
        <w:t>Microsoft</w:t>
      </w:r>
      <w:r w:rsidRPr="00646A46">
        <w:rPr>
          <w:rFonts w:eastAsia="Calibri" w:cs="Times New Roman"/>
          <w:sz w:val="22"/>
        </w:rPr>
        <w:t xml:space="preserve"> </w:t>
      </w:r>
      <w:r w:rsidRPr="00646A46">
        <w:rPr>
          <w:rFonts w:eastAsia="Calibri" w:cs="Times New Roman"/>
          <w:sz w:val="22"/>
          <w:lang w:val="en-US"/>
        </w:rPr>
        <w:t>Windows</w:t>
      </w:r>
      <w:r w:rsidRPr="00646A46">
        <w:rPr>
          <w:rFonts w:eastAsia="Calibri" w:cs="Times New Roman"/>
          <w:sz w:val="22"/>
        </w:rPr>
        <w:t xml:space="preserve"> 7, пакеты программных продуктов </w:t>
      </w:r>
      <w:r w:rsidRPr="00646A46">
        <w:rPr>
          <w:rFonts w:eastAsia="Calibri" w:cs="Times New Roman"/>
          <w:sz w:val="22"/>
          <w:lang w:val="en-US"/>
        </w:rPr>
        <w:t>Office</w:t>
      </w:r>
      <w:r w:rsidRPr="00646A46">
        <w:rPr>
          <w:rFonts w:eastAsia="Calibri" w:cs="Times New Roman"/>
          <w:sz w:val="22"/>
        </w:rPr>
        <w:t xml:space="preserve"> 2007 и 2010; 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- информационные стенды.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0"/>
        <w:rPr>
          <w:rFonts w:eastAsia="Calibri" w:cs="Times New Roman"/>
          <w:b/>
          <w:color w:val="000000"/>
          <w:sz w:val="22"/>
        </w:rPr>
      </w:pPr>
    </w:p>
    <w:p w:rsidR="00CC423F" w:rsidRPr="00646A46" w:rsidRDefault="00CC423F" w:rsidP="0078308D">
      <w:pPr>
        <w:keepNext/>
        <w:keepLines/>
        <w:spacing w:line="240" w:lineRule="auto"/>
        <w:ind w:right="15" w:firstLine="426"/>
        <w:outlineLvl w:val="0"/>
        <w:rPr>
          <w:rFonts w:eastAsia="Calibri" w:cs="Times New Roman"/>
          <w:b/>
          <w:color w:val="000000"/>
          <w:sz w:val="22"/>
        </w:rPr>
      </w:pPr>
      <w:r w:rsidRPr="00646A46">
        <w:rPr>
          <w:rFonts w:eastAsia="Calibri" w:cs="Times New Roman"/>
          <w:b/>
          <w:color w:val="000000"/>
          <w:sz w:val="22"/>
        </w:rPr>
        <w:t>11</w:t>
      </w:r>
      <w:r w:rsidR="0078308D" w:rsidRPr="00646A46">
        <w:rPr>
          <w:rFonts w:eastAsia="Calibri" w:cs="Times New Roman"/>
          <w:b/>
          <w:color w:val="000000"/>
          <w:sz w:val="22"/>
        </w:rPr>
        <w:t>.</w:t>
      </w:r>
      <w:r w:rsidRPr="00646A46">
        <w:rPr>
          <w:rFonts w:eastAsia="Calibri" w:cs="Times New Roman"/>
          <w:b/>
          <w:color w:val="000000"/>
          <w:sz w:val="22"/>
        </w:rPr>
        <w:t xml:space="preserve"> Иные сведения и (или) материалы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</w:p>
    <w:p w:rsidR="00CC423F" w:rsidRPr="00646A46" w:rsidRDefault="00CC423F" w:rsidP="0078308D">
      <w:pPr>
        <w:numPr>
          <w:ilvl w:val="0"/>
          <w:numId w:val="6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Образовательный процесс осуществляется с использованием как традиционных</w:t>
      </w:r>
      <w:r w:rsidR="005C0B83">
        <w:rPr>
          <w:rFonts w:eastAsia="Calibri" w:cs="Times New Roman"/>
          <w:color w:val="000000"/>
          <w:sz w:val="22"/>
        </w:rPr>
        <w:t>,</w:t>
      </w:r>
      <w:r w:rsidRPr="00646A46">
        <w:rPr>
          <w:rFonts w:eastAsia="Calibri" w:cs="Times New Roman"/>
          <w:color w:val="000000"/>
          <w:sz w:val="22"/>
        </w:rPr>
        <w:t xml:space="preserve"> так и современных интерактивных технологий. В рамках аудиторных занятий применяются следующие интерактивные методы: </w:t>
      </w:r>
    </w:p>
    <w:p w:rsidR="007D797A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 xml:space="preserve">- разбор конкретных примеров; </w:t>
      </w:r>
    </w:p>
    <w:p w:rsidR="00CC423F" w:rsidRPr="00646A46" w:rsidRDefault="00CC423F" w:rsidP="0078308D">
      <w:pPr>
        <w:spacing w:line="240" w:lineRule="auto"/>
        <w:ind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- мультимедийная презентация.</w:t>
      </w:r>
    </w:p>
    <w:p w:rsidR="00CC423F" w:rsidRPr="00646A46" w:rsidRDefault="00CC423F" w:rsidP="0078308D">
      <w:pPr>
        <w:numPr>
          <w:ilvl w:val="0"/>
          <w:numId w:val="6"/>
        </w:numPr>
        <w:spacing w:line="240" w:lineRule="auto"/>
        <w:ind w:left="0" w:right="15" w:firstLine="426"/>
        <w:rPr>
          <w:rFonts w:eastAsia="Calibri" w:cs="Times New Roman"/>
          <w:color w:val="000000"/>
          <w:sz w:val="22"/>
        </w:rPr>
      </w:pPr>
      <w:r w:rsidRPr="00646A46">
        <w:rPr>
          <w:rFonts w:eastAsia="Calibri" w:cs="Times New Roman"/>
          <w:color w:val="000000"/>
          <w:sz w:val="22"/>
        </w:rPr>
        <w:t>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CC423F" w:rsidRPr="0078308D" w:rsidRDefault="00CC423F" w:rsidP="0078308D">
      <w:pPr>
        <w:spacing w:line="240" w:lineRule="auto"/>
        <w:ind w:right="15" w:firstLine="426"/>
        <w:rPr>
          <w:rFonts w:cs="Times New Roman"/>
          <w:sz w:val="22"/>
        </w:rPr>
      </w:pPr>
    </w:p>
    <w:p w:rsidR="003C617B" w:rsidRPr="0078308D" w:rsidRDefault="003C617B" w:rsidP="0078308D">
      <w:pPr>
        <w:spacing w:line="240" w:lineRule="auto"/>
        <w:ind w:right="15" w:firstLine="426"/>
        <w:rPr>
          <w:rFonts w:cs="Times New Roman"/>
          <w:sz w:val="22"/>
        </w:rPr>
      </w:pPr>
    </w:p>
    <w:sectPr w:rsidR="003C617B" w:rsidRPr="0078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DB3"/>
    <w:multiLevelType w:val="hybridMultilevel"/>
    <w:tmpl w:val="214C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53B"/>
    <w:multiLevelType w:val="hybridMultilevel"/>
    <w:tmpl w:val="BF025F52"/>
    <w:lvl w:ilvl="0" w:tplc="4CACC886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52327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82B30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B66D6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987FC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CB4C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D830F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743BF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A485B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1313F"/>
    <w:multiLevelType w:val="hybridMultilevel"/>
    <w:tmpl w:val="E2D216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C61C8E"/>
    <w:multiLevelType w:val="hybridMultilevel"/>
    <w:tmpl w:val="6614843C"/>
    <w:lvl w:ilvl="0" w:tplc="7CBCA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6855"/>
    <w:multiLevelType w:val="hybridMultilevel"/>
    <w:tmpl w:val="22021C86"/>
    <w:lvl w:ilvl="0" w:tplc="BC0802E4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6F06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BA775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A4239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C4811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421C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B8A27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4873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32079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046DA"/>
    <w:multiLevelType w:val="multilevel"/>
    <w:tmpl w:val="300EDE40"/>
    <w:lvl w:ilvl="0">
      <w:start w:val="1"/>
      <w:numFmt w:val="decimal"/>
      <w:lvlText w:val="%1.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80677"/>
    <w:multiLevelType w:val="hybridMultilevel"/>
    <w:tmpl w:val="EE0CC2DA"/>
    <w:lvl w:ilvl="0" w:tplc="C5E4717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24229C"/>
    <w:multiLevelType w:val="hybridMultilevel"/>
    <w:tmpl w:val="BF801BB0"/>
    <w:lvl w:ilvl="0" w:tplc="AB36C4AE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076A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AE268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BE498C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381F5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4527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12F3F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1C6AD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B650F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A14476"/>
    <w:multiLevelType w:val="hybridMultilevel"/>
    <w:tmpl w:val="6366B202"/>
    <w:lvl w:ilvl="0" w:tplc="6DD86AF4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9C5FE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48384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E4522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FE4B5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ACB78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48C4D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764F5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46985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411574"/>
    <w:multiLevelType w:val="hybridMultilevel"/>
    <w:tmpl w:val="617431C2"/>
    <w:lvl w:ilvl="0" w:tplc="5D389484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E4308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26C78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3A8AE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1CBD3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22692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7A48F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0AD6B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DAB05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2E598A"/>
    <w:multiLevelType w:val="hybridMultilevel"/>
    <w:tmpl w:val="3A924A22"/>
    <w:lvl w:ilvl="0" w:tplc="4768D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F118B"/>
    <w:multiLevelType w:val="hybridMultilevel"/>
    <w:tmpl w:val="4910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82B1A"/>
    <w:multiLevelType w:val="hybridMultilevel"/>
    <w:tmpl w:val="24CA9D80"/>
    <w:lvl w:ilvl="0" w:tplc="ABA8D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27344"/>
    <w:multiLevelType w:val="hybridMultilevel"/>
    <w:tmpl w:val="7E065226"/>
    <w:lvl w:ilvl="0" w:tplc="F2A64D76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029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8862C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B6B02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FAA97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4A78C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64D5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3634B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AC918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2779CC"/>
    <w:multiLevelType w:val="hybridMultilevel"/>
    <w:tmpl w:val="81B8F49C"/>
    <w:lvl w:ilvl="0" w:tplc="8E42FB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B1222"/>
    <w:multiLevelType w:val="hybridMultilevel"/>
    <w:tmpl w:val="B85AEF8E"/>
    <w:lvl w:ilvl="0" w:tplc="3B267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63791"/>
    <w:multiLevelType w:val="hybridMultilevel"/>
    <w:tmpl w:val="6242FA48"/>
    <w:lvl w:ilvl="0" w:tplc="409400D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2B48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F05E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2EAE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FE84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568AE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F23E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22D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CA17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6"/>
  </w:num>
  <w:num w:numId="14">
    <w:abstractNumId w:val="15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85"/>
    <w:rsid w:val="000339B2"/>
    <w:rsid w:val="000355F0"/>
    <w:rsid w:val="000A0EAB"/>
    <w:rsid w:val="00146C85"/>
    <w:rsid w:val="002B43ED"/>
    <w:rsid w:val="002E1E75"/>
    <w:rsid w:val="00371357"/>
    <w:rsid w:val="003C617B"/>
    <w:rsid w:val="0042385E"/>
    <w:rsid w:val="005A60B5"/>
    <w:rsid w:val="005C0B83"/>
    <w:rsid w:val="00646A46"/>
    <w:rsid w:val="006A4333"/>
    <w:rsid w:val="006D0830"/>
    <w:rsid w:val="006E5C5A"/>
    <w:rsid w:val="0078308D"/>
    <w:rsid w:val="007D797A"/>
    <w:rsid w:val="00A041C0"/>
    <w:rsid w:val="00A31185"/>
    <w:rsid w:val="00B75085"/>
    <w:rsid w:val="00BD7C5A"/>
    <w:rsid w:val="00C96C37"/>
    <w:rsid w:val="00CC423F"/>
    <w:rsid w:val="00CD2B9E"/>
    <w:rsid w:val="00CE0D02"/>
    <w:rsid w:val="00D054F1"/>
    <w:rsid w:val="00D15671"/>
    <w:rsid w:val="00D57414"/>
    <w:rsid w:val="00DB0723"/>
    <w:rsid w:val="00E459A1"/>
    <w:rsid w:val="00F574C1"/>
    <w:rsid w:val="00F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14CC-ED84-4A96-9B48-525F5379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30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A041C0"/>
    <w:pPr>
      <w:ind w:firstLine="709"/>
    </w:pPr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371357"/>
    <w:pPr>
      <w:spacing w:line="240" w:lineRule="auto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1357"/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0D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D0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0D02"/>
    <w:rPr>
      <w:color w:val="0000FF"/>
      <w:u w:val="single"/>
    </w:rPr>
  </w:style>
  <w:style w:type="paragraph" w:styleId="a8">
    <w:name w:val="No Spacing"/>
    <w:uiPriority w:val="1"/>
    <w:qFormat/>
    <w:rsid w:val="00B7508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D797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arm-punct">
    <w:name w:val="arm-punct"/>
    <w:basedOn w:val="a0"/>
    <w:rsid w:val="007D797A"/>
  </w:style>
  <w:style w:type="character" w:customStyle="1" w:styleId="arm-titleproper">
    <w:name w:val="arm-titleproper"/>
    <w:basedOn w:val="a0"/>
    <w:rsid w:val="007D797A"/>
  </w:style>
  <w:style w:type="character" w:customStyle="1" w:styleId="arm-otherinfo">
    <w:name w:val="arm-otherinfo"/>
    <w:basedOn w:val="a0"/>
    <w:rsid w:val="007D797A"/>
  </w:style>
  <w:style w:type="character" w:customStyle="1" w:styleId="arm-firstresponsibility">
    <w:name w:val="arm-firstresponsibility"/>
    <w:basedOn w:val="a0"/>
    <w:rsid w:val="007D797A"/>
  </w:style>
  <w:style w:type="character" w:customStyle="1" w:styleId="arm-subsequentresponsibility">
    <w:name w:val="arm-subsequentresponsibility"/>
    <w:basedOn w:val="a0"/>
    <w:rsid w:val="007D797A"/>
  </w:style>
  <w:style w:type="character" w:customStyle="1" w:styleId="arm-placeofpublication">
    <w:name w:val="arm-placeofpublication"/>
    <w:basedOn w:val="a0"/>
    <w:rsid w:val="007D797A"/>
  </w:style>
  <w:style w:type="character" w:customStyle="1" w:styleId="arm-nameofpublisher">
    <w:name w:val="arm-nameofpublisher"/>
    <w:basedOn w:val="a0"/>
    <w:rsid w:val="007D797A"/>
  </w:style>
  <w:style w:type="character" w:customStyle="1" w:styleId="arm-dateofpublication">
    <w:name w:val="arm-dateofpublication"/>
    <w:basedOn w:val="a0"/>
    <w:rsid w:val="007D797A"/>
  </w:style>
  <w:style w:type="character" w:customStyle="1" w:styleId="arm-materialdesignationandextent">
    <w:name w:val="arm-materialdesignationandextent"/>
    <w:basedOn w:val="a0"/>
    <w:rsid w:val="007D797A"/>
  </w:style>
  <w:style w:type="character" w:customStyle="1" w:styleId="arm-note">
    <w:name w:val="arm-note"/>
    <w:basedOn w:val="a0"/>
    <w:rsid w:val="007D797A"/>
  </w:style>
  <w:style w:type="character" w:styleId="aa">
    <w:name w:val="Strong"/>
    <w:uiPriority w:val="22"/>
    <w:qFormat/>
    <w:rsid w:val="005C0B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10375" TargetMode="External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s://elibrary.ru/contents.asp?titleid=87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hyperlink" Target="http://library.kuzstu.ru/meto.php?n=10374" TargetMode="External"/><Relationship Id="rId12" Type="http://schemas.openxmlformats.org/officeDocument/2006/relationships/hyperlink" Target="http://library.kuzstu.ru/meto.php?n=10372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estnik.kuzstu.ru/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zstu.ru/meto.php?n=10373" TargetMode="External"/><Relationship Id="rId11" Type="http://schemas.openxmlformats.org/officeDocument/2006/relationships/hyperlink" Target="http://library.kuzstu.ru/meto.php?n=1037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://library.kuzstu.ru/meto.php?n=10377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10376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s://elibrary.ru/defaultx.asp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Ls8dHs04eW2ROwG/rfneie1sth8=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kiUpsMMADD7nqZtYWI7oNTn1rJY=</DigestValue>
    </Reference>
  </SignedInfo>
  <SignatureValue>T5uFW2Y4GTl6wruzJX+mOWh3NbunMKKyJ2jfEFfQ93KwbSCR1I/jFA0haSAKqH3tsJioOUSksNJx
Eyga9qzRNT1S3NVCh3IevZTrujfnvm4B5/v2bRSAMZZhvWwDFShG2sNzJTdzJGn/DR005/mMZ/in
xzpCldHY5RCjdMP09QD8SiJ7SbOHRFZXmbFJuaZrt2CZQGLLyttporHlNwfpvl8OJ1HVVmH1itwr
STPP5dsvBE+tu2zZIDe6ToONS2MST885orBTtLJNa6azGwCYm5ecY5dMeN0AHQMEmf+cNo+1opUJ
X03YFwHb60jPS70CpXv/Y5iUBPSkBPGi5i3VsA==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mHNzZB4cgCJ619K97HWy1cVB9yI=</DigestValue>
      </Reference>
      <Reference URI="/word/styles.xml?ContentType=application/vnd.openxmlformats-officedocument.wordprocessingml.styles+xml">
        <DigestMethod Algorithm="http://www.w3.org/2000/09/xmldsig#sha1"/>
        <DigestValue>s8u4PT/nipwS2ruygJTUJXrs1kM=</DigestValue>
      </Reference>
      <Reference URI="/word/webSettings.xml?ContentType=application/vnd.openxmlformats-officedocument.wordprocessingml.webSettings+xml">
        <DigestMethod Algorithm="http://www.w3.org/2000/09/xmldsig#sha1"/>
        <DigestValue>6G9SPlKd2zNLIXG5P5jnC8Gf8Ow=</DigestValue>
      </Reference>
      <Reference URI="/word/settings.xml?ContentType=application/vnd.openxmlformats-officedocument.wordprocessingml.settings+xml">
        <DigestMethod Algorithm="http://www.w3.org/2000/09/xmldsig#sha1"/>
        <DigestValue>+NhEB5FsQux0tye8/xXneslV0IQ=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document.xml?ContentType=application/vnd.openxmlformats-officedocument.wordprocessingml.document.main+xml">
        <DigestMethod Algorithm="http://www.w3.org/2000/09/xmldsig#sha1"/>
        <DigestValue>CIJiQ6Vp234IRCZ4LouSphX0j+s=</DigestValue>
      </Reference>
      <Reference URI="/word/fontTable.xml?ContentType=application/vnd.openxmlformats-officedocument.wordprocessingml.fontTable+xml">
        <DigestMethod Algorithm="http://www.w3.org/2000/09/xmldsig#sha1"/>
        <DigestValue>MjBQhr6Je4Eujxp6uXe1buANO0Y=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RKX8Ia5VsuqbheWncWMe3ZKbFmk=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2024-05-21T11:31:39Z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2024-05-21T11:31:39Z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y02gGIU826tk9ejMITEsXYjDsBo=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A/kseP/aA9O7HDyPlCWXA1pA2WI=</DigestValue>
    </Reference>
  </SignedInfo>
  <SignatureValue>Wc2nNEmbtWzuhkBocXVV/FXzTHT1wKOIwCyznkbnn0+N/BlFtysPJjvqroqI5Yn/jbc6g9EScKRY
I3rdRPy+IMBjy1dIVGx+TlbvsbAfX7BRqLqkG/j9dxPSMlluXNScF5x4YE5h+jRbKbQ+ZEhcaVTH
5+5zCp2+Veb2FWdrP38=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mHNzZB4cgCJ619K97HWy1cVB9yI=</DigestValue>
      </Reference>
      <Reference URI="/word/styles.xml?ContentType=application/vnd.openxmlformats-officedocument.wordprocessingml.styles+xml">
        <DigestMethod Algorithm="http://www.w3.org/2000/09/xmldsig#sha1"/>
        <DigestValue>s8u4PT/nipwS2ruygJTUJXrs1kM=</DigestValue>
      </Reference>
      <Reference URI="/word/webSettings.xml?ContentType=application/vnd.openxmlformats-officedocument.wordprocessingml.webSettings+xml">
        <DigestMethod Algorithm="http://www.w3.org/2000/09/xmldsig#sha1"/>
        <DigestValue>6G9SPlKd2zNLIXG5P5jnC8Gf8Ow=</DigestValue>
      </Reference>
      <Reference URI="/word/settings.xml?ContentType=application/vnd.openxmlformats-officedocument.wordprocessingml.settings+xml">
        <DigestMethod Algorithm="http://www.w3.org/2000/09/xmldsig#sha1"/>
        <DigestValue>+NhEB5FsQux0tye8/xXneslV0IQ=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document.xml?ContentType=application/vnd.openxmlformats-officedocument.wordprocessingml.document.main+xml">
        <DigestMethod Algorithm="http://www.w3.org/2000/09/xmldsig#sha1"/>
        <DigestValue>CIJiQ6Vp234IRCZ4LouSphX0j+s=</DigestValue>
      </Reference>
      <Reference URI="/word/fontTable.xml?ContentType=application/vnd.openxmlformats-officedocument.wordprocessingml.fontTable+xml">
        <DigestMethod Algorithm="http://www.w3.org/2000/09/xmldsig#sha1"/>
        <DigestValue>MjBQhr6Je4Eujxp6uXe1buANO0Y=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RKX8Ia5VsuqbheWncWMe3ZKbFmk=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2024-05-23T04:13:53Z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2024-05-23T04:13:53Z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tEXdDa+seBwnz7A7jTQb0z6cDPM=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RRiei/HIBu3gUqbqxFAmv4k3r2R3er8btAO+bPjBf81FOERWGNsC4rhrJtEB22AOCjP5xgO3
    7ecz+vXkOMeXtSOMwmsffxoTRWSMA7q29owNcmhLE0cn9euD/4M+OvCTJLD8uWhWMlG2IfeS
    eutMYPbkXPfbhY0jaIgxK7Xx8T4xsCg/We92vAKHReTnapCbEddrQDQWHjCbOOkQSfX18mrO
    N0alVb6RHkJTVYI/alkQFwLCHf6ExwFLD/Ry/hxZGnUKj1eGnqi1eeWlHz+hIw7ZcjizalLr
    FGkNVvHdx2+psZhzJAW9Ee15eyEiw+pE6A8kREhb72BxAcwF9T92bw==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5"/>
            <mdssi:RelationshipReference SourceId="rId2"/>
            <mdssi:RelationshipReference SourceId="rId1"/>
            <mdssi:RelationshipReference SourceId="rId24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zMUu5iLXKf5Wq3eOv1zll30kpOk=</DigestValue>
      </Reference>
      <Reference URI="/word/document.xml?ContentType=application/vnd.openxmlformats-officedocument.wordprocessingml.document.main+xml">
        <DigestMethod Algorithm="http://www.w3.org/2000/09/xmldsig#sha1"/>
        <DigestValue>CIJiQ6Vp234IRCZ4LouSphX0j+s=</DigestValue>
      </Reference>
      <Reference URI="/word/fontTable.xml?ContentType=application/vnd.openxmlformats-officedocument.wordprocessingml.fontTable+xml">
        <DigestMethod Algorithm="http://www.w3.org/2000/09/xmldsig#sha1"/>
        <DigestValue>MjBQhr6Je4Eujxp6uXe1buANO0Y=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mHNzZB4cgCJ619K97HWy1cVB9yI=</DigestValue>
      </Reference>
      <Reference URI="/word/settings.xml?ContentType=application/vnd.openxmlformats-officedocument.wordprocessingml.settings+xml">
        <DigestMethod Algorithm="http://www.w3.org/2000/09/xmldsig#sha1"/>
        <DigestValue>+NhEB5FsQux0tye8/xXneslV0IQ=</DigestValue>
      </Reference>
      <Reference URI="/word/styles.xml?ContentType=application/vnd.openxmlformats-officedocument.wordprocessingml.styles+xml">
        <DigestMethod Algorithm="http://www.w3.org/2000/09/xmldsig#sha1"/>
        <DigestValue>s8u4PT/nipwS2ruygJTUJXrs1kM=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6G9SPlKd2zNLIXG5P5jnC8Gf8Ow=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Vinja</dc:creator>
  <cp:lastModifiedBy>user</cp:lastModifiedBy>
  <cp:revision>29</cp:revision>
  <cp:lastPrinted>2023-05-25T04:42:00Z</cp:lastPrinted>
  <dcterms:created xsi:type="dcterms:W3CDTF">2021-11-05T07:06:00Z</dcterms:created>
  <dcterms:modified xsi:type="dcterms:W3CDTF">2024-04-26T03:48:00Z</dcterms:modified>
</cp:coreProperties>
</file>