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2F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93EC3">
        <w:rPr>
          <w:rFonts w:ascii="Times New Roman" w:hAnsi="Times New Roman" w:cs="Times New Roman"/>
          <w:sz w:val="28"/>
          <w:szCs w:val="28"/>
        </w:rPr>
        <w:t xml:space="preserve">НАУКИ И ВЫСШЕГО </w:t>
      </w:r>
      <w:r w:rsidRPr="00F0522F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F0522F" w:rsidRPr="00A4425A" w:rsidRDefault="00F0522F" w:rsidP="00A44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0522F" w:rsidRPr="00F0522F" w:rsidRDefault="00393EC3" w:rsidP="00393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ф</w:t>
      </w:r>
      <w:r w:rsidR="00F0522F" w:rsidRPr="00F0522F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4425A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22F" w:rsidRPr="00F0522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17102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«Кузбасский государственный технический ун</w:t>
      </w:r>
      <w:r w:rsidR="00393EC3">
        <w:rPr>
          <w:rFonts w:ascii="Times New Roman" w:hAnsi="Times New Roman" w:cs="Times New Roman"/>
          <w:sz w:val="28"/>
          <w:szCs w:val="28"/>
        </w:rPr>
        <w:t xml:space="preserve">иверситет имени Т.Ф. Горбачева» в </w:t>
      </w:r>
      <w:proofErr w:type="spellStart"/>
      <w:r w:rsidR="00393EC3">
        <w:rPr>
          <w:rFonts w:ascii="Times New Roman" w:hAnsi="Times New Roman" w:cs="Times New Roman"/>
          <w:sz w:val="28"/>
          <w:szCs w:val="28"/>
        </w:rPr>
        <w:t>г.Белово</w:t>
      </w:r>
      <w:proofErr w:type="spellEnd"/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393EC3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афедра </w:t>
      </w:r>
      <w:r>
        <w:rPr>
          <w:rFonts w:ascii="Times New Roman" w:hAnsi="Times New Roman" w:cs="Times New Roman"/>
          <w:sz w:val="28"/>
          <w:szCs w:val="28"/>
        </w:rPr>
        <w:t>экономической безопасности и менеджмента</w:t>
      </w: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164BA4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953AA8" w:rsidRDefault="007E459D" w:rsidP="00F0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МЕНЕДЖМЕНТ</w:t>
      </w: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ABE" w:rsidRDefault="00F0522F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курса и методические указания по </w:t>
      </w:r>
      <w:r w:rsidR="00594ABE">
        <w:rPr>
          <w:rFonts w:ascii="Times New Roman" w:hAnsi="Times New Roman" w:cs="Times New Roman"/>
          <w:sz w:val="28"/>
          <w:szCs w:val="28"/>
        </w:rPr>
        <w:t>самостоятельной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для студентов </w:t>
      </w:r>
      <w:r w:rsidR="00594ABE">
        <w:rPr>
          <w:rFonts w:ascii="Times New Roman" w:hAnsi="Times New Roman" w:cs="Times New Roman"/>
          <w:sz w:val="28"/>
          <w:szCs w:val="28"/>
        </w:rPr>
        <w:t>очно-</w:t>
      </w:r>
      <w:r>
        <w:rPr>
          <w:rFonts w:ascii="Times New Roman" w:hAnsi="Times New Roman" w:cs="Times New Roman"/>
          <w:sz w:val="28"/>
          <w:szCs w:val="28"/>
        </w:rPr>
        <w:t xml:space="preserve">заочной формы обучения </w:t>
      </w:r>
      <w:r w:rsidR="002F0196">
        <w:rPr>
          <w:rFonts w:ascii="Times New Roman" w:hAnsi="Times New Roman" w:cs="Times New Roman"/>
          <w:sz w:val="28"/>
          <w:szCs w:val="28"/>
        </w:rPr>
        <w:t xml:space="preserve">специальности </w:t>
      </w:r>
    </w:p>
    <w:p w:rsidR="00A84990" w:rsidRDefault="00597311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0196" w:rsidRPr="002F01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.05.01</w:t>
      </w:r>
      <w:r w:rsidR="002F0196" w:rsidRPr="002F0196">
        <w:rPr>
          <w:rFonts w:ascii="Times New Roman" w:hAnsi="Times New Roman" w:cs="Times New Roman"/>
          <w:sz w:val="28"/>
          <w:szCs w:val="28"/>
        </w:rPr>
        <w:t xml:space="preserve"> «Экономическая бе</w:t>
      </w:r>
      <w:r w:rsidR="002F0196">
        <w:rPr>
          <w:rFonts w:ascii="Times New Roman" w:hAnsi="Times New Roman" w:cs="Times New Roman"/>
          <w:sz w:val="28"/>
          <w:szCs w:val="28"/>
        </w:rPr>
        <w:t>зопасность», специализация «Эко</w:t>
      </w:r>
      <w:r w:rsidR="002F0196" w:rsidRPr="002F0196">
        <w:rPr>
          <w:rFonts w:ascii="Times New Roman" w:hAnsi="Times New Roman" w:cs="Times New Roman"/>
          <w:sz w:val="28"/>
          <w:szCs w:val="28"/>
        </w:rPr>
        <w:t>номико-правовое обеспечение экономической безопасности»</w:t>
      </w:r>
    </w:p>
    <w:p w:rsidR="00656FE4" w:rsidRPr="00F0522F" w:rsidRDefault="00656FE4" w:rsidP="00656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7102" w:rsidRPr="00F0522F" w:rsidRDefault="004E1FE3" w:rsidP="004E1FE3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0522F" w:rsidRPr="00F0522F">
        <w:rPr>
          <w:rFonts w:ascii="Times New Roman" w:hAnsi="Times New Roman" w:cs="Times New Roman"/>
        </w:rPr>
        <w:t xml:space="preserve">Составитель </w:t>
      </w:r>
      <w:r w:rsidR="00F0522F" w:rsidRPr="00F0522F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F0522F" w:rsidRPr="00F0522F">
        <w:rPr>
          <w:rFonts w:ascii="Times New Roman" w:hAnsi="Times New Roman" w:cs="Times New Roman"/>
          <w:sz w:val="24"/>
          <w:szCs w:val="24"/>
        </w:rPr>
        <w:t>Лейбутина</w:t>
      </w:r>
      <w:proofErr w:type="spellEnd"/>
    </w:p>
    <w:p w:rsidR="00F0522F" w:rsidRP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"/>
        <w:tblW w:w="4048" w:type="dxa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8"/>
      </w:tblGrid>
      <w:tr w:rsidR="004E1FE3" w:rsidRPr="004E1FE3" w:rsidTr="004E1FE3">
        <w:tc>
          <w:tcPr>
            <w:tcW w:w="4048" w:type="dxa"/>
          </w:tcPr>
          <w:p w:rsidR="004E1FE3" w:rsidRPr="004E1FE3" w:rsidRDefault="004E1FE3" w:rsidP="004E1FE3">
            <w:pPr>
              <w:rPr>
                <w:sz w:val="22"/>
                <w:szCs w:val="22"/>
              </w:rPr>
            </w:pPr>
            <w:r w:rsidRPr="004E1FE3">
              <w:rPr>
                <w:sz w:val="22"/>
                <w:szCs w:val="22"/>
              </w:rPr>
              <w:t xml:space="preserve">Рассмотрены на заседании кафедры </w:t>
            </w:r>
          </w:p>
          <w:p w:rsidR="004E1FE3" w:rsidRPr="004E1FE3" w:rsidRDefault="0039494E" w:rsidP="004E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 _</w:t>
            </w:r>
            <w:r w:rsidR="004E1FE3" w:rsidRPr="004E1FE3">
              <w:rPr>
                <w:sz w:val="22"/>
                <w:szCs w:val="22"/>
              </w:rPr>
              <w:t xml:space="preserve">__ </w:t>
            </w:r>
            <w:r w:rsidR="004E1FE3" w:rsidRPr="00E10131">
              <w:rPr>
                <w:sz w:val="22"/>
                <w:szCs w:val="22"/>
              </w:rPr>
              <w:t xml:space="preserve">от </w:t>
            </w:r>
            <w:r w:rsidR="00393EC3">
              <w:rPr>
                <w:sz w:val="22"/>
                <w:szCs w:val="22"/>
              </w:rPr>
              <w:t>________</w:t>
            </w:r>
            <w:r w:rsidR="004E1FE3" w:rsidRPr="002F0196">
              <w:rPr>
                <w:sz w:val="22"/>
                <w:szCs w:val="22"/>
              </w:rPr>
              <w:t>____</w:t>
            </w:r>
            <w:r w:rsidRPr="002F0196">
              <w:rPr>
                <w:sz w:val="22"/>
                <w:szCs w:val="22"/>
              </w:rPr>
              <w:t>____</w:t>
            </w:r>
          </w:p>
          <w:p w:rsidR="004E1FE3" w:rsidRPr="004E1FE3" w:rsidRDefault="004E1FE3" w:rsidP="004E1FE3">
            <w:pPr>
              <w:rPr>
                <w:sz w:val="22"/>
                <w:szCs w:val="22"/>
              </w:rPr>
            </w:pPr>
            <w:r w:rsidRPr="004E1FE3">
              <w:rPr>
                <w:sz w:val="22"/>
                <w:szCs w:val="22"/>
              </w:rPr>
              <w:t xml:space="preserve">Рекомендованы к печати </w:t>
            </w:r>
          </w:p>
          <w:p w:rsidR="004E1FE3" w:rsidRPr="004E1FE3" w:rsidRDefault="004E1FE3" w:rsidP="004E1FE3">
            <w:pPr>
              <w:rPr>
                <w:sz w:val="22"/>
                <w:szCs w:val="22"/>
              </w:rPr>
            </w:pPr>
            <w:r w:rsidRPr="004E1FE3">
              <w:rPr>
                <w:sz w:val="22"/>
                <w:szCs w:val="22"/>
              </w:rPr>
              <w:t xml:space="preserve">учебно-методическим советом филиала </w:t>
            </w:r>
            <w:proofErr w:type="spellStart"/>
            <w:r w:rsidRPr="004E1FE3">
              <w:rPr>
                <w:sz w:val="22"/>
                <w:szCs w:val="22"/>
              </w:rPr>
              <w:t>КузГТУ</w:t>
            </w:r>
            <w:proofErr w:type="spellEnd"/>
            <w:r w:rsidRPr="004E1FE3">
              <w:rPr>
                <w:sz w:val="22"/>
                <w:szCs w:val="22"/>
              </w:rPr>
              <w:t xml:space="preserve"> в г. Белово</w:t>
            </w:r>
          </w:p>
          <w:p w:rsidR="004E1FE3" w:rsidRPr="004E1FE3" w:rsidRDefault="0039494E" w:rsidP="00393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 _</w:t>
            </w:r>
            <w:r w:rsidR="004E1FE3" w:rsidRPr="00E10131">
              <w:rPr>
                <w:sz w:val="22"/>
                <w:szCs w:val="22"/>
              </w:rPr>
              <w:t>__ от</w:t>
            </w:r>
            <w:r w:rsidR="00393EC3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________</w:t>
            </w:r>
          </w:p>
        </w:tc>
      </w:tr>
      <w:tr w:rsidR="004E1FE3" w:rsidRPr="004E1FE3" w:rsidTr="004E1FE3">
        <w:tc>
          <w:tcPr>
            <w:tcW w:w="4048" w:type="dxa"/>
          </w:tcPr>
          <w:p w:rsidR="004E1FE3" w:rsidRPr="004E1FE3" w:rsidRDefault="004E1FE3" w:rsidP="004E1F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522F" w:rsidRP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522F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196" w:rsidRPr="00F0522F" w:rsidRDefault="002F0196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Pr="00F0522F" w:rsidRDefault="00A4425A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22F" w:rsidRPr="00F0522F" w:rsidRDefault="00F0522F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БЕЛОВО</w:t>
      </w:r>
      <w:r w:rsidR="00717102" w:rsidRPr="00F0522F">
        <w:rPr>
          <w:rFonts w:ascii="Times New Roman" w:hAnsi="Times New Roman" w:cs="Times New Roman"/>
          <w:sz w:val="28"/>
          <w:szCs w:val="28"/>
        </w:rPr>
        <w:t xml:space="preserve"> 20</w:t>
      </w:r>
      <w:r w:rsidR="00EA1CF6">
        <w:rPr>
          <w:rFonts w:ascii="Times New Roman" w:hAnsi="Times New Roman" w:cs="Times New Roman"/>
          <w:sz w:val="28"/>
          <w:szCs w:val="28"/>
        </w:rPr>
        <w:t>20</w:t>
      </w:r>
      <w:r w:rsidR="00717102" w:rsidRPr="00F0522F">
        <w:rPr>
          <w:rFonts w:ascii="Times New Roman" w:hAnsi="Times New Roman" w:cs="Times New Roman"/>
          <w:sz w:val="28"/>
          <w:szCs w:val="28"/>
        </w:rPr>
        <w:cr/>
      </w:r>
    </w:p>
    <w:p w:rsidR="00B46DD1" w:rsidRPr="00B46DD1" w:rsidRDefault="00B46DD1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1 Перечень планируемых результатов обучения по дисциплине "</w:t>
      </w:r>
      <w:r w:rsidR="007E45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Менеджмент</w:t>
      </w:r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", соотнесенных с планируемыми результатами освоения образовательной программы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Освоение дисциплины направлено на формирование: общекультурных компетенций: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ОК-8 - владеть способностью принимать оптимальные организационно-управленческие решения.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Знать: роль, функции и задачи менеджера в современных организациях; сущность и принципы развития организаций, закономерности их функционирования, виды организационных структур и принципы их проектирования; принципы целеполагания, виды и методы организационного планирования.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Уметь: ставить цели и формулировать задачи, связанные с реализацией профессиональных функций; оценивать возможные социально-экономические риски организовывать командное воздействие для решения управленческих задач.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Владеть: методами реализации основных функций менеджмента и принятия управленческих решений.</w:t>
      </w:r>
    </w:p>
    <w:p w:rsid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профессиональных компетенций: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ПК-25 - владеть способностью оценивать эффективность систем внутреннего контроля и аудита.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Знать: как оценивать эффективность систем внутреннего контроля и аудита.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Уметь: оценивать эффективность систем внутреннего контроля и аудита.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Владеть: способностью оценивать эффективность систем внутреннего контроля и аудита.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ПК-36 - владеть способностью составлять прогнозы динамики основных экономических показателей деятельности хозяйствующих субъектов.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Знать: методы составления прогнозов динамики основных экономических показателей деятельности хозяйствующих субъектов.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Уметь: составлять прогнозы динамики основных экономических показателей деятельности хозяйствующих субъектов.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Владеть: способностью составлять прогнозы динамики основных экономических показателей деятельности хозяйствующих субъектов.</w:t>
      </w:r>
    </w:p>
    <w:p w:rsidR="007E459D" w:rsidRPr="007E459D" w:rsidRDefault="007E459D" w:rsidP="007E459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профессионально-специализированных компетенций:</w:t>
      </w:r>
    </w:p>
    <w:p w:rsidR="007E459D" w:rsidRPr="007E459D" w:rsidRDefault="007E459D" w:rsidP="007E459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ПСК-1.2 - владеть способность проводить специальные исследования в целях диагностики угроз экономической безопасности организации.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Знать: способы проведения специальные исследований в целях диагностики угроз экономической безопасности организации.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Уметь: проводить специальные исследования в целях диагностики угроз экономической безопасности организации.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Владеть: способностью проводить специальные исследования в целях диагностики угроз экономической безопасности организации.</w:t>
      </w:r>
    </w:p>
    <w:p w:rsidR="007E459D" w:rsidRPr="007E459D" w:rsidRDefault="007E459D" w:rsidP="007E459D">
      <w:pPr>
        <w:spacing w:after="0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</w:t>
      </w:r>
      <w:r w:rsidRPr="007E45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результате освоения дисциплины обучающийся в общем по дисциплине должен 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Знать:</w:t>
      </w:r>
    </w:p>
    <w:p w:rsid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роль, функции и задачи менеджера в современных организациях; 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сущность и принципы развития организаций, закономерности их функционирования, виды организационных структур и принципы их проектирования; принципы целеполагания, виды и методы организационного планирования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способы проведения специальные исследований в целях диагностики угроз экономической безопасности организации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E459D" w:rsidRPr="007E459D" w:rsidRDefault="007E459D" w:rsidP="007E459D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как оценивать эффективность систем внутреннего контроля и аудита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методы составления прогнозов динамики основных экономических показателей деятельности хозяйствующих субъектов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E459D" w:rsidRPr="007E459D" w:rsidRDefault="007E459D" w:rsidP="007E459D">
      <w:pPr>
        <w:spacing w:after="0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Pr="007E459D" w:rsidRDefault="007E459D" w:rsidP="007E459D">
      <w:pPr>
        <w:spacing w:after="0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Уметь: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ставить цели и формулировать задачи, связанные с реализацией профессиональных функций;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оценивать возможные социально-экономические риски организовывать командное воздействие для решения управленческих задач;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проводить специальные исследования в целях диагностики угроз экономической безопасности организации;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оценивать эффективность систем внутреннего контроля и аудита;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составлять прогнозы динамики основных экономических показателей деятельности хозяйствующих субъектов.</w:t>
      </w:r>
    </w:p>
    <w:p w:rsidR="00CD6C63" w:rsidRDefault="00CD6C63" w:rsidP="007E459D">
      <w:pPr>
        <w:spacing w:after="0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459D" w:rsidRPr="007E459D" w:rsidRDefault="007E459D" w:rsidP="007E459D">
      <w:pPr>
        <w:spacing w:after="0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Владеть: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методами реализации основных функций менеджмента и принятия управленческих решений;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способностью проводить специальные исследования в целях диагностики угроз экономической безопасности организации;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способностью оценивать эффективность систем внутреннего контроля и аудита;</w:t>
      </w:r>
    </w:p>
    <w:p w:rsidR="007E459D" w:rsidRPr="007E459D" w:rsidRDefault="00CD6C63" w:rsidP="00CD6C6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E459D" w:rsidRPr="007E459D">
        <w:rPr>
          <w:rFonts w:ascii="Times New Roman" w:eastAsia="Calibri" w:hAnsi="Times New Roman" w:cs="Times New Roman"/>
          <w:color w:val="000000"/>
          <w:sz w:val="28"/>
          <w:szCs w:val="28"/>
        </w:rPr>
        <w:t>способностью составлять прогнозы динамики основных экономических показателей деятельности хозяйствующих субъектов.</w:t>
      </w:r>
    </w:p>
    <w:p w:rsidR="00D22F50" w:rsidRPr="00D22F50" w:rsidRDefault="00D22F50" w:rsidP="00D22F50">
      <w:pPr>
        <w:spacing w:after="0" w:line="265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46DD1" w:rsidRPr="00B46DD1" w:rsidRDefault="00B46DD1" w:rsidP="00EA1CF6">
      <w:pPr>
        <w:tabs>
          <w:tab w:val="left" w:pos="0"/>
        </w:tabs>
        <w:spacing w:after="0" w:line="236" w:lineRule="auto"/>
        <w:ind w:right="-1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D660E8" w:rsidRPr="00B145DB" w:rsidRDefault="002F0196" w:rsidP="002F0196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196">
        <w:rPr>
          <w:rFonts w:ascii="Times New Roman" w:hAnsi="Times New Roman" w:cs="Times New Roman"/>
          <w:b/>
          <w:sz w:val="28"/>
          <w:szCs w:val="28"/>
        </w:rPr>
        <w:t>2.</w:t>
      </w:r>
      <w:r w:rsidR="00A670D1">
        <w:rPr>
          <w:rFonts w:ascii="Times New Roman" w:hAnsi="Times New Roman" w:cs="Times New Roman"/>
          <w:b/>
          <w:sz w:val="28"/>
          <w:szCs w:val="28"/>
        </w:rPr>
        <w:t xml:space="preserve"> Место дисциплины в структуре ОПО</w:t>
      </w:r>
      <w:r w:rsidRPr="002F0196">
        <w:rPr>
          <w:rFonts w:ascii="Times New Roman" w:hAnsi="Times New Roman" w:cs="Times New Roman"/>
          <w:b/>
          <w:sz w:val="28"/>
          <w:szCs w:val="28"/>
        </w:rPr>
        <w:t xml:space="preserve">П </w:t>
      </w:r>
      <w:proofErr w:type="spellStart"/>
      <w:r w:rsidR="00B46DD1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</w:p>
    <w:p w:rsidR="009439B1" w:rsidRPr="009439B1" w:rsidRDefault="002E0F56" w:rsidP="009439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1CF6">
        <w:rPr>
          <w:rFonts w:ascii="Times New Roman" w:hAnsi="Times New Roman" w:cs="Times New Roman"/>
          <w:sz w:val="28"/>
          <w:szCs w:val="28"/>
        </w:rPr>
        <w:tab/>
      </w:r>
      <w:r w:rsidR="002A5EC9" w:rsidRPr="002A5EC9">
        <w:rPr>
          <w:rFonts w:ascii="Times New Roman" w:hAnsi="Times New Roman" w:cs="Times New Roman"/>
          <w:sz w:val="28"/>
          <w:szCs w:val="28"/>
        </w:rPr>
        <w:t>Для освоения дисциплины необходимы компетенции (знания умения, навыки и (или) опыт профессиональной деятельности), сформированные в рамках изучения следующих дисциплин: История экономических учений, Психология, Управление организацией (предприятием), Экономика орга</w:t>
      </w:r>
      <w:r w:rsidR="002A5EC9">
        <w:rPr>
          <w:rFonts w:ascii="Times New Roman" w:hAnsi="Times New Roman" w:cs="Times New Roman"/>
          <w:sz w:val="28"/>
          <w:szCs w:val="28"/>
        </w:rPr>
        <w:t>низации (предприятия).</w:t>
      </w:r>
    </w:p>
    <w:p w:rsidR="00656FE4" w:rsidRPr="00656FE4" w:rsidRDefault="00656FE4" w:rsidP="00656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EA" w:rsidRDefault="006E34EA" w:rsidP="006E34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Объем </w:t>
      </w:r>
      <w:r w:rsidR="00B50351">
        <w:rPr>
          <w:rFonts w:ascii="Times New Roman" w:hAnsi="Times New Roman" w:cs="Times New Roman"/>
          <w:b/>
          <w:sz w:val="28"/>
          <w:szCs w:val="28"/>
        </w:rPr>
        <w:t xml:space="preserve">и содержание </w:t>
      </w:r>
      <w:r w:rsidRPr="006E34EA">
        <w:rPr>
          <w:rFonts w:ascii="Times New Roman" w:hAnsi="Times New Roman" w:cs="Times New Roman"/>
          <w:b/>
          <w:sz w:val="28"/>
          <w:szCs w:val="28"/>
        </w:rPr>
        <w:t>дисциплины "</w:t>
      </w:r>
      <w:r w:rsidR="002A5EC9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" в зачетных единицах </w:t>
      </w:r>
    </w:p>
    <w:p w:rsidR="006E34EA" w:rsidRPr="00B50351" w:rsidRDefault="002E0F56" w:rsidP="00B50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F56">
        <w:rPr>
          <w:rFonts w:ascii="Times New Roman" w:hAnsi="Times New Roman" w:cs="Times New Roman"/>
          <w:sz w:val="28"/>
          <w:szCs w:val="28"/>
        </w:rPr>
        <w:t>Общая трудоемкость дисциплины составляет _</w:t>
      </w:r>
      <w:r w:rsidR="002A5EC9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1352A">
        <w:rPr>
          <w:rFonts w:ascii="Times New Roman" w:hAnsi="Times New Roman" w:cs="Times New Roman"/>
          <w:sz w:val="28"/>
          <w:szCs w:val="28"/>
        </w:rPr>
        <w:t>_зачетны</w:t>
      </w:r>
      <w:r w:rsidR="00036661">
        <w:rPr>
          <w:rFonts w:ascii="Times New Roman" w:hAnsi="Times New Roman" w:cs="Times New Roman"/>
          <w:sz w:val="28"/>
          <w:szCs w:val="28"/>
        </w:rPr>
        <w:t>х</w:t>
      </w:r>
      <w:r w:rsidRPr="002E0F56">
        <w:rPr>
          <w:rFonts w:ascii="Times New Roman" w:hAnsi="Times New Roman" w:cs="Times New Roman"/>
          <w:sz w:val="28"/>
          <w:szCs w:val="28"/>
        </w:rPr>
        <w:t xml:space="preserve"> единиц_</w:t>
      </w:r>
      <w:r w:rsidR="002A5EC9">
        <w:rPr>
          <w:rFonts w:ascii="Times New Roman" w:hAnsi="Times New Roman" w:cs="Times New Roman"/>
          <w:sz w:val="28"/>
          <w:szCs w:val="28"/>
          <w:u w:val="single"/>
        </w:rPr>
        <w:t>108</w:t>
      </w:r>
      <w:r w:rsidR="00036661">
        <w:rPr>
          <w:rFonts w:ascii="Times New Roman" w:hAnsi="Times New Roman" w:cs="Times New Roman"/>
          <w:sz w:val="28"/>
          <w:szCs w:val="28"/>
        </w:rPr>
        <w:t xml:space="preserve"> </w:t>
      </w:r>
      <w:r w:rsidR="00ED4E54">
        <w:rPr>
          <w:rFonts w:ascii="Times New Roman" w:hAnsi="Times New Roman" w:cs="Times New Roman"/>
          <w:sz w:val="28"/>
          <w:szCs w:val="28"/>
        </w:rPr>
        <w:t>час</w:t>
      </w:r>
      <w:r w:rsidR="002A5EC9">
        <w:rPr>
          <w:rFonts w:ascii="Times New Roman" w:hAnsi="Times New Roman" w:cs="Times New Roman"/>
          <w:sz w:val="28"/>
          <w:szCs w:val="28"/>
        </w:rPr>
        <w:t>ов</w:t>
      </w:r>
      <w:r w:rsidRPr="002E0F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9416" w:type="dxa"/>
        <w:tblLook w:val="04A0" w:firstRow="1" w:lastRow="0" w:firstColumn="1" w:lastColumn="0" w:noHBand="0" w:noVBand="1"/>
      </w:tblPr>
      <w:tblGrid>
        <w:gridCol w:w="9416"/>
      </w:tblGrid>
      <w:tr w:rsidR="0013585D" w:rsidRPr="009F5999" w:rsidTr="0013585D">
        <w:trPr>
          <w:trHeight w:val="299"/>
        </w:trPr>
        <w:tc>
          <w:tcPr>
            <w:tcW w:w="9416" w:type="dxa"/>
          </w:tcPr>
          <w:p w:rsidR="00B50351" w:rsidRPr="0057748B" w:rsidRDefault="0057748B" w:rsidP="00C7473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48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темы</w:t>
            </w:r>
          </w:p>
        </w:tc>
      </w:tr>
      <w:tr w:rsidR="0013585D" w:rsidTr="0013585D">
        <w:tc>
          <w:tcPr>
            <w:tcW w:w="9416" w:type="dxa"/>
          </w:tcPr>
          <w:p w:rsidR="002A5EC9" w:rsidRDefault="002A5EC9" w:rsidP="002A5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1. </w:t>
            </w:r>
            <w:r w:rsidRPr="002A5EC9">
              <w:rPr>
                <w:rFonts w:ascii="Times New Roman" w:hAnsi="Times New Roman" w:cs="Times New Roman"/>
                <w:b/>
                <w:sz w:val="24"/>
                <w:szCs w:val="24"/>
              </w:rPr>
              <w:t>Сущность  и  содержание  менеджмента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0351" w:rsidRPr="002A5EC9" w:rsidRDefault="002A5EC9" w:rsidP="002A5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EC9">
              <w:rPr>
                <w:rFonts w:ascii="Times New Roman" w:hAnsi="Times New Roman" w:cs="Times New Roman"/>
                <w:sz w:val="24"/>
                <w:szCs w:val="24"/>
              </w:rPr>
              <w:t>Сущность  современного менеджмента.  Основные  подходы  к  определению  менеджмента.  Менеджмент  и управление.  Менеджмент  как  тип  рыночного  управления.  Особенности  труда руководителя.  Менеджер  и  его  функции  в  организации.  Управленческие  роли менеджера. Классификация менеджеров. Требования к современному руководителю. Качества менеджера. Стиль руководства современного менеджера. Факторы внешней и внутренней среды организации и их влияние на эффективность управления.</w:t>
            </w:r>
          </w:p>
        </w:tc>
      </w:tr>
      <w:tr w:rsidR="0013585D" w:rsidTr="0013585D">
        <w:tc>
          <w:tcPr>
            <w:tcW w:w="9416" w:type="dxa"/>
          </w:tcPr>
          <w:p w:rsidR="002A5EC9" w:rsidRDefault="002A5EC9" w:rsidP="002A5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2. </w:t>
            </w:r>
            <w:r w:rsidRPr="002A5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взглядов на менеджмент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50351" w:rsidRPr="002A5EC9" w:rsidRDefault="002A5EC9" w:rsidP="002A5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EC9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управленческой мысли. Управленческие революции. Школа научного управления. Школа административного управления. Школа человеческих отношений и поведенческих наук. Школа науки управления (количественная). Развитие управленческих идей в России. Современная система взглядов на менеджмент. Современные проблемы управления.</w:t>
            </w:r>
          </w:p>
        </w:tc>
      </w:tr>
      <w:tr w:rsidR="0013585D" w:rsidTr="0013585D">
        <w:tc>
          <w:tcPr>
            <w:tcW w:w="9416" w:type="dxa"/>
          </w:tcPr>
          <w:p w:rsidR="005E7C33" w:rsidRDefault="005E7C33" w:rsidP="005E7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Методология современного менеджмента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50351" w:rsidRPr="005E7C33" w:rsidRDefault="005E7C33" w:rsidP="005E7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C3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менеджмента. Методы менеджмента. Подходы к управлению. Процессный подход в менеджменте. Природа и состав функций менеджмента. Системный подход в менеджменте. Понятие системы. Организация как открытая система. Система управления организацией. Субъект и объект управления. Ситуационный подход в менеджменте.</w:t>
            </w:r>
            <w:r w:rsidRPr="005E7C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13585D" w:rsidTr="0013585D">
        <w:trPr>
          <w:trHeight w:val="1647"/>
        </w:trPr>
        <w:tc>
          <w:tcPr>
            <w:tcW w:w="9416" w:type="dxa"/>
          </w:tcPr>
          <w:p w:rsidR="00013E0D" w:rsidRDefault="00013E0D" w:rsidP="00013E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Функции менеджм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ента, их взаимосвязь и динамизм</w:t>
            </w:r>
            <w:r w:rsidRPr="00013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50351" w:rsidRPr="00013E0D" w:rsidRDefault="00013E0D" w:rsidP="00013E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как функция управления. Процесс стратегического планирования. Роль целей в управлении организацией. Понятие миссии организации. Классификация целей. «Дерево целей» организации.  Анализ  внешней  и  внутренней  среды.  Метод  SWOT.  Анализ стратегических альтернатив. Матрица БКГ. Выбор стратегии. Управление реализацией стратегии. Оценка стратегии. Организация как функция управления</w:t>
            </w:r>
            <w:proofErr w:type="gramStart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. и</w:t>
            </w:r>
            <w:proofErr w:type="gramEnd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построение организации. Понятие и значение организации в менеджменте. Организация как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цесс. Делегирование полномочий.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управленческих полномочий. Виды управл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енческих полномочий. Полномочия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и  ответственность.  Понятие  организационной  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руктуры.  Процесс  формирования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организационных структур. Типы организационных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структур. Виды бюрократических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организационных структур. Виды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еских организационных структур.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как функция управления: Мотивация деятельности в менеджменте. Общая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мотивации. Мотивация и стимулир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ование. Сущность мотивационного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процесса. Виды потребностей. Содержательные теории моти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вации: теория иерархии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потребностей  А.  </w:t>
            </w:r>
            <w:proofErr w:type="spellStart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Маслоу</w:t>
            </w:r>
            <w:proofErr w:type="spellEnd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 теория  ERG  К.  </w:t>
            </w:r>
            <w:proofErr w:type="spellStart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дерфера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 теория  приобретенных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потребностей Д. Мак </w:t>
            </w:r>
            <w:proofErr w:type="spellStart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Клелланда</w:t>
            </w:r>
            <w:proofErr w:type="spellEnd"/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; теория двух фактор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 Ф.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Герцберга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Процессуальные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мотивации: теория ожиданий; теория справедливости (равенства); мод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ель Портера-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Лоулера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как функция  управления. Сущность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 контроля. Значение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 в  управлении  современными  организац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иями.  Требования  к  контролю.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контроля. Процесс контр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оля в современных организациях.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Координация и коммуникации в менеджменте  Пон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ятие управленческой информации.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Виды  управленческой  информации.  Информацио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нное  обеспечение  менеджмента.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Координация  как  интеграция  функций  управ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ления.  Сущность  и  содержание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коммуникаций. Виды коммуникаций. Коммуникаци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онный процесс. Элементы и этапы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коммуникационного  процесса.  Понятие  комму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никационных  барьеров.  Понятие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коммуникационных сетей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Виды коммуникационных сетей.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Коммуникационные стили и их типы.</w:t>
            </w:r>
            <w:r w:rsidRPr="00013E0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13585D" w:rsidTr="0013585D">
        <w:trPr>
          <w:trHeight w:val="1411"/>
        </w:trPr>
        <w:tc>
          <w:tcPr>
            <w:tcW w:w="9416" w:type="dxa"/>
          </w:tcPr>
          <w:p w:rsidR="0013585D" w:rsidRDefault="0013585D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 5.  Принятие  решений  в  менеджменте.</w:t>
            </w:r>
          </w:p>
          <w:p w:rsidR="004E3F5C" w:rsidRPr="0013585D" w:rsidRDefault="0013585D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>Роль  решений  в  менеджменте. Особенности управленческих решений. Классификация управленческих решений. Этапы процесса принятия решений. Учет риска при принятии решений. Моделирование ситуации  и  разработка  решений.  Методы  принятия  решений.  Роль  интуиции  и творчества в принятии решений.</w:t>
            </w: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13585D" w:rsidTr="0013585D">
        <w:tc>
          <w:tcPr>
            <w:tcW w:w="9416" w:type="dxa"/>
          </w:tcPr>
          <w:p w:rsidR="0013585D" w:rsidRDefault="0013585D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Власть, влияние, лидерств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самоменеджмент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руководство</w:t>
            </w:r>
            <w:r w:rsidRPr="0013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50351" w:rsidRPr="0013585D" w:rsidRDefault="0013585D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Власть: понятие и формы власти в организации, власть и влияние, убеждение и участие. Понятие лидерства и краткий обзор теорий лидерства. </w:t>
            </w:r>
            <w:proofErr w:type="spellStart"/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>Самоменеджмент</w:t>
            </w:r>
            <w:proofErr w:type="spellEnd"/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>: понятие, функции, техника. Руководство в организации. Партнерство.</w:t>
            </w: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13585D" w:rsidTr="0013585D">
        <w:trPr>
          <w:trHeight w:val="240"/>
        </w:trPr>
        <w:tc>
          <w:tcPr>
            <w:tcW w:w="9416" w:type="dxa"/>
          </w:tcPr>
          <w:p w:rsidR="0013585D" w:rsidRDefault="0013585D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Управление конфликтами, стрессами и изменениями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50351" w:rsidRPr="0013585D" w:rsidRDefault="0013585D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конфликта в организации.  Причины  конфликтов.  Модель  процесса  конфликта.  Разновидности конфликтов. Способы управления конфликтом: структурные и межличностные. Природа стресса и методы управл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ения понижением уровня стресса.</w:t>
            </w:r>
          </w:p>
        </w:tc>
      </w:tr>
      <w:tr w:rsidR="0013585D" w:rsidTr="0013585D">
        <w:trPr>
          <w:trHeight w:val="235"/>
        </w:trPr>
        <w:tc>
          <w:tcPr>
            <w:tcW w:w="9416" w:type="dxa"/>
          </w:tcPr>
          <w:p w:rsidR="0013585D" w:rsidRDefault="0013585D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Оценка эффективности управления. </w:t>
            </w:r>
          </w:p>
          <w:p w:rsidR="00B50351" w:rsidRPr="0013585D" w:rsidRDefault="0013585D" w:rsidP="00135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эффективного менеджмента. Концепция  эффективности  менеджмента.  Формула  эффективного  практического менеджмента.</w:t>
            </w: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358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:rsidR="004616BF" w:rsidRDefault="004616BF" w:rsidP="00461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0E8" w:rsidRPr="00E82552" w:rsidRDefault="006B4ADD" w:rsidP="00E82552">
      <w:pPr>
        <w:pStyle w:val="a7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Методические указания и темы </w:t>
      </w:r>
      <w:r w:rsidR="00594ABE">
        <w:rPr>
          <w:rFonts w:ascii="Times New Roman" w:hAnsi="Times New Roman" w:cs="Times New Roman"/>
          <w:b/>
          <w:sz w:val="28"/>
          <w:szCs w:val="28"/>
        </w:rPr>
        <w:t>индивиду</w:t>
      </w:r>
      <w:r w:rsidR="006E34E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льных работ.</w:t>
      </w:r>
    </w:p>
    <w:p w:rsidR="00A670D1" w:rsidRPr="001C670F" w:rsidRDefault="006B4ADD" w:rsidP="001C6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660E8" w:rsidRPr="00E82552">
        <w:rPr>
          <w:rFonts w:ascii="Times New Roman" w:hAnsi="Times New Roman" w:cs="Times New Roman"/>
          <w:b/>
          <w:sz w:val="28"/>
          <w:szCs w:val="28"/>
        </w:rPr>
        <w:t>.1. Методические указания</w:t>
      </w:r>
      <w:r w:rsidR="006E3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0E8" w:rsidRPr="00E82552">
        <w:rPr>
          <w:rFonts w:ascii="Times New Roman" w:hAnsi="Times New Roman" w:cs="Times New Roman"/>
          <w:b/>
          <w:sz w:val="28"/>
          <w:szCs w:val="28"/>
        </w:rPr>
        <w:t xml:space="preserve">по выполнению </w:t>
      </w:r>
      <w:r w:rsidR="00594ABE" w:rsidRPr="00594ABE">
        <w:rPr>
          <w:rFonts w:ascii="Times New Roman" w:hAnsi="Times New Roman" w:cs="Times New Roman"/>
          <w:b/>
          <w:sz w:val="28"/>
          <w:szCs w:val="28"/>
        </w:rPr>
        <w:t>индивиду</w:t>
      </w:r>
      <w:r w:rsidR="006E34EA">
        <w:rPr>
          <w:rFonts w:ascii="Times New Roman" w:hAnsi="Times New Roman" w:cs="Times New Roman"/>
          <w:b/>
          <w:sz w:val="28"/>
          <w:szCs w:val="28"/>
        </w:rPr>
        <w:t>а</w:t>
      </w:r>
      <w:r w:rsidR="00594ABE" w:rsidRPr="00594ABE">
        <w:rPr>
          <w:rFonts w:ascii="Times New Roman" w:hAnsi="Times New Roman" w:cs="Times New Roman"/>
          <w:b/>
          <w:sz w:val="28"/>
          <w:szCs w:val="28"/>
        </w:rPr>
        <w:t>льных</w:t>
      </w:r>
      <w:r w:rsidR="00E82552" w:rsidRPr="00E82552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4112D2" w:rsidRDefault="00D660E8" w:rsidP="00A67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Согласно стандартам по дисциплине «</w:t>
      </w:r>
      <w:r w:rsidR="00FE224F">
        <w:rPr>
          <w:rFonts w:ascii="Times New Roman" w:hAnsi="Times New Roman" w:cs="Times New Roman"/>
          <w:sz w:val="28"/>
          <w:szCs w:val="28"/>
        </w:rPr>
        <w:t>Менеджмент</w:t>
      </w:r>
      <w:r w:rsidRPr="00F0522F">
        <w:rPr>
          <w:rFonts w:ascii="Times New Roman" w:hAnsi="Times New Roman" w:cs="Times New Roman"/>
          <w:sz w:val="28"/>
          <w:szCs w:val="28"/>
        </w:rPr>
        <w:t xml:space="preserve">» </w:t>
      </w:r>
      <w:r w:rsidR="004112D2">
        <w:rPr>
          <w:rFonts w:ascii="Times New Roman" w:hAnsi="Times New Roman" w:cs="Times New Roman"/>
          <w:sz w:val="28"/>
          <w:szCs w:val="28"/>
        </w:rPr>
        <w:t>для специальности</w:t>
      </w:r>
      <w:r w:rsidR="006B4ADD">
        <w:rPr>
          <w:rFonts w:ascii="Times New Roman" w:hAnsi="Times New Roman" w:cs="Times New Roman"/>
          <w:sz w:val="28"/>
          <w:szCs w:val="28"/>
        </w:rPr>
        <w:t xml:space="preserve"> «</w:t>
      </w:r>
      <w:r w:rsidR="004112D2">
        <w:rPr>
          <w:rFonts w:ascii="Times New Roman" w:hAnsi="Times New Roman" w:cs="Times New Roman"/>
          <w:sz w:val="28"/>
          <w:szCs w:val="28"/>
        </w:rPr>
        <w:t>Экономическая безопасность</w:t>
      </w:r>
      <w:r w:rsidR="006B4ADD">
        <w:rPr>
          <w:rFonts w:ascii="Times New Roman" w:hAnsi="Times New Roman" w:cs="Times New Roman"/>
          <w:sz w:val="28"/>
          <w:szCs w:val="28"/>
        </w:rPr>
        <w:t>»</w:t>
      </w:r>
      <w:r w:rsidRPr="00F0522F">
        <w:rPr>
          <w:rFonts w:ascii="Times New Roman" w:hAnsi="Times New Roman" w:cs="Times New Roman"/>
          <w:sz w:val="28"/>
          <w:szCs w:val="28"/>
        </w:rPr>
        <w:t xml:space="preserve"> студентами </w:t>
      </w:r>
      <w:r w:rsidR="00704922">
        <w:rPr>
          <w:rFonts w:ascii="Times New Roman" w:hAnsi="Times New Roman" w:cs="Times New Roman"/>
          <w:sz w:val="28"/>
          <w:szCs w:val="28"/>
        </w:rPr>
        <w:t>очно-</w:t>
      </w:r>
      <w:r w:rsidRPr="00F0522F">
        <w:rPr>
          <w:rFonts w:ascii="Times New Roman" w:hAnsi="Times New Roman" w:cs="Times New Roman"/>
          <w:sz w:val="28"/>
          <w:szCs w:val="28"/>
        </w:rPr>
        <w:t>заочной форм</w:t>
      </w:r>
      <w:r w:rsidR="00C4073A">
        <w:rPr>
          <w:rFonts w:ascii="Times New Roman" w:hAnsi="Times New Roman" w:cs="Times New Roman"/>
          <w:sz w:val="28"/>
          <w:szCs w:val="28"/>
        </w:rPr>
        <w:t>ы</w:t>
      </w:r>
      <w:r w:rsidRPr="00F0522F">
        <w:rPr>
          <w:rFonts w:ascii="Times New Roman" w:hAnsi="Times New Roman" w:cs="Times New Roman"/>
          <w:sz w:val="28"/>
          <w:szCs w:val="28"/>
        </w:rPr>
        <w:t xml:space="preserve"> обучения должен быть и</w:t>
      </w:r>
      <w:r w:rsidR="006B4ADD">
        <w:rPr>
          <w:rFonts w:ascii="Times New Roman" w:hAnsi="Times New Roman" w:cs="Times New Roman"/>
          <w:sz w:val="28"/>
          <w:szCs w:val="28"/>
        </w:rPr>
        <w:t xml:space="preserve">зучен данный курс с выполнением </w:t>
      </w:r>
      <w:r w:rsidR="00594ABE">
        <w:rPr>
          <w:rFonts w:ascii="Times New Roman" w:hAnsi="Times New Roman" w:cs="Times New Roman"/>
          <w:sz w:val="28"/>
          <w:szCs w:val="28"/>
        </w:rPr>
        <w:t>индивидуа</w:t>
      </w:r>
      <w:r w:rsidR="00D81B5D">
        <w:rPr>
          <w:rFonts w:ascii="Times New Roman" w:hAnsi="Times New Roman" w:cs="Times New Roman"/>
          <w:sz w:val="28"/>
          <w:szCs w:val="28"/>
        </w:rPr>
        <w:t>льной работы</w:t>
      </w:r>
      <w:r w:rsidR="004112D2">
        <w:rPr>
          <w:rFonts w:ascii="Times New Roman" w:hAnsi="Times New Roman" w:cs="Times New Roman"/>
          <w:sz w:val="28"/>
          <w:szCs w:val="28"/>
        </w:rPr>
        <w:t>.</w:t>
      </w:r>
    </w:p>
    <w:p w:rsidR="004112D2" w:rsidRDefault="004112D2" w:rsidP="0057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4ABE">
        <w:rPr>
          <w:rFonts w:ascii="Times New Roman" w:hAnsi="Times New Roman" w:cs="Times New Roman"/>
          <w:sz w:val="28"/>
          <w:szCs w:val="28"/>
        </w:rPr>
        <w:tab/>
      </w:r>
      <w:r w:rsidRPr="00330310">
        <w:rPr>
          <w:rFonts w:ascii="Times New Roman" w:hAnsi="Times New Roman" w:cs="Times New Roman"/>
          <w:sz w:val="28"/>
          <w:szCs w:val="28"/>
        </w:rPr>
        <w:t>Цель</w:t>
      </w:r>
      <w:r w:rsidRPr="006813C0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594ABE" w:rsidRPr="006813C0">
        <w:rPr>
          <w:rFonts w:ascii="Times New Roman" w:hAnsi="Times New Roman" w:cs="Times New Roman"/>
          <w:sz w:val="28"/>
          <w:szCs w:val="28"/>
        </w:rPr>
        <w:t>индивидуальной</w:t>
      </w:r>
      <w:r w:rsidRPr="006813C0">
        <w:rPr>
          <w:rFonts w:ascii="Times New Roman" w:hAnsi="Times New Roman" w:cs="Times New Roman"/>
          <w:sz w:val="28"/>
          <w:szCs w:val="28"/>
        </w:rPr>
        <w:t xml:space="preserve"> работы – проверка и закрепление знаний, полученных студентами в процессе самостоятельной проработки учебного материала, умения </w:t>
      </w:r>
      <w:r w:rsidR="00330310">
        <w:rPr>
          <w:rFonts w:ascii="Times New Roman" w:hAnsi="Times New Roman" w:cs="Times New Roman"/>
          <w:sz w:val="28"/>
          <w:szCs w:val="28"/>
        </w:rPr>
        <w:t xml:space="preserve">работать с первоисточниками, анализировать полученную информацию и излагать ее в сжатой форме простым, доступным и грамотным языком. </w:t>
      </w:r>
    </w:p>
    <w:p w:rsidR="00B36F50" w:rsidRPr="00B36F50" w:rsidRDefault="00B36F50" w:rsidP="00B36F5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</w:t>
      </w:r>
      <w:r w:rsidRPr="00B36F50">
        <w:rPr>
          <w:rFonts w:ascii="Times New Roman" w:hAnsi="Times New Roman" w:cs="Times New Roman"/>
          <w:sz w:val="28"/>
          <w:szCs w:val="28"/>
        </w:rPr>
        <w:t xml:space="preserve"> </w:t>
      </w:r>
      <w:r w:rsidR="00330310">
        <w:rPr>
          <w:rFonts w:ascii="Times New Roman" w:hAnsi="Times New Roman" w:cs="Times New Roman"/>
          <w:sz w:val="28"/>
          <w:szCs w:val="28"/>
        </w:rPr>
        <w:t>состоит из</w:t>
      </w:r>
      <w:r w:rsidRPr="00B36F50">
        <w:rPr>
          <w:rFonts w:ascii="Times New Roman" w:hAnsi="Times New Roman" w:cs="Times New Roman"/>
          <w:sz w:val="28"/>
          <w:szCs w:val="28"/>
        </w:rPr>
        <w:t xml:space="preserve"> </w:t>
      </w:r>
      <w:r w:rsidR="00330310">
        <w:rPr>
          <w:rFonts w:ascii="Times New Roman" w:hAnsi="Times New Roman" w:cs="Times New Roman"/>
          <w:sz w:val="28"/>
          <w:szCs w:val="28"/>
        </w:rPr>
        <w:t>написания реферата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310">
        <w:rPr>
          <w:rFonts w:ascii="Times New Roman" w:hAnsi="Times New Roman" w:cs="Times New Roman"/>
          <w:sz w:val="28"/>
          <w:szCs w:val="28"/>
        </w:rPr>
        <w:t>по тематике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3C0">
        <w:rPr>
          <w:rFonts w:ascii="Times New Roman" w:hAnsi="Times New Roman" w:cs="Times New Roman"/>
          <w:sz w:val="28"/>
          <w:szCs w:val="28"/>
        </w:rPr>
        <w:t xml:space="preserve">выбранному </w:t>
      </w:r>
      <w:r>
        <w:rPr>
          <w:rFonts w:ascii="Times New Roman" w:hAnsi="Times New Roman" w:cs="Times New Roman"/>
          <w:sz w:val="28"/>
          <w:szCs w:val="28"/>
        </w:rPr>
        <w:t>варианту</w:t>
      </w:r>
      <w:r w:rsidRPr="00B36F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0310" w:rsidRPr="00330310" w:rsidRDefault="00B36F50" w:rsidP="0033031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B36F50">
        <w:rPr>
          <w:rFonts w:ascii="Times New Roman" w:hAnsi="Times New Roman" w:cs="Times New Roman"/>
          <w:sz w:val="28"/>
          <w:szCs w:val="28"/>
        </w:rPr>
        <w:t xml:space="preserve">индивидуальной работы не должен превышать </w:t>
      </w:r>
      <w:r w:rsidR="00330310" w:rsidRPr="00330310">
        <w:rPr>
          <w:rFonts w:ascii="Times New Roman" w:hAnsi="Times New Roman" w:cs="Times New Roman"/>
          <w:sz w:val="28"/>
          <w:szCs w:val="28"/>
        </w:rPr>
        <w:t xml:space="preserve">10–15 страниц формата А4 (210¸297 мм). Основной текст </w:t>
      </w:r>
      <w:r w:rsidR="00330310">
        <w:rPr>
          <w:rFonts w:ascii="Times New Roman" w:hAnsi="Times New Roman" w:cs="Times New Roman"/>
          <w:sz w:val="28"/>
          <w:szCs w:val="28"/>
        </w:rPr>
        <w:t>индивидуаль</w:t>
      </w:r>
      <w:r w:rsidR="00330310" w:rsidRPr="00330310">
        <w:rPr>
          <w:rFonts w:ascii="Times New Roman" w:hAnsi="Times New Roman" w:cs="Times New Roman"/>
          <w:sz w:val="28"/>
          <w:szCs w:val="28"/>
        </w:rPr>
        <w:t xml:space="preserve">ной работы должен </w:t>
      </w:r>
      <w:r w:rsidR="00330310" w:rsidRPr="00330310">
        <w:rPr>
          <w:rFonts w:ascii="Times New Roman" w:hAnsi="Times New Roman" w:cs="Times New Roman"/>
          <w:sz w:val="28"/>
          <w:szCs w:val="28"/>
        </w:rPr>
        <w:lastRenderedPageBreak/>
        <w:t xml:space="preserve">быть выровнен по ширине и иметь все поля по 2 см, шрифт </w:t>
      </w:r>
      <w:proofErr w:type="spellStart"/>
      <w:r w:rsidR="00330310" w:rsidRPr="0033031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330310" w:rsidRPr="00330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310" w:rsidRPr="0033031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330310" w:rsidRPr="00330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310" w:rsidRPr="0033031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330310" w:rsidRPr="00330310">
        <w:rPr>
          <w:rFonts w:ascii="Times New Roman" w:hAnsi="Times New Roman" w:cs="Times New Roman"/>
          <w:i/>
          <w:sz w:val="28"/>
          <w:szCs w:val="28"/>
        </w:rPr>
        <w:t>,</w:t>
      </w:r>
      <w:r w:rsidR="00330310" w:rsidRPr="00330310">
        <w:rPr>
          <w:rFonts w:ascii="Times New Roman" w:hAnsi="Times New Roman" w:cs="Times New Roman"/>
          <w:sz w:val="28"/>
          <w:szCs w:val="28"/>
        </w:rPr>
        <w:t xml:space="preserve"> размер 14 </w:t>
      </w:r>
      <w:proofErr w:type="spellStart"/>
      <w:r w:rsidR="00330310" w:rsidRPr="0033031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330310" w:rsidRPr="00330310">
        <w:rPr>
          <w:rFonts w:ascii="Times New Roman" w:hAnsi="Times New Roman" w:cs="Times New Roman"/>
          <w:sz w:val="28"/>
          <w:szCs w:val="28"/>
        </w:rPr>
        <w:t>, абзацный отступ – 1,25 см, междустрочный интервал – о</w:t>
      </w:r>
      <w:r w:rsidR="00330310">
        <w:rPr>
          <w:rFonts w:ascii="Times New Roman" w:hAnsi="Times New Roman" w:cs="Times New Roman"/>
          <w:sz w:val="28"/>
          <w:szCs w:val="28"/>
        </w:rPr>
        <w:t>динарный. Следует установить ав</w:t>
      </w:r>
      <w:r w:rsidR="00330310" w:rsidRPr="00330310">
        <w:rPr>
          <w:rFonts w:ascii="Times New Roman" w:hAnsi="Times New Roman" w:cs="Times New Roman"/>
          <w:sz w:val="28"/>
          <w:szCs w:val="28"/>
        </w:rPr>
        <w:t>томатическую расстановку переносов.</w:t>
      </w:r>
    </w:p>
    <w:p w:rsidR="00330310" w:rsidRPr="00330310" w:rsidRDefault="00330310" w:rsidP="0033031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310">
        <w:rPr>
          <w:rFonts w:ascii="Times New Roman" w:hAnsi="Times New Roman" w:cs="Times New Roman"/>
          <w:sz w:val="28"/>
          <w:szCs w:val="28"/>
        </w:rPr>
        <w:t xml:space="preserve">Структура индивидуальной работы </w:t>
      </w:r>
      <w:r>
        <w:rPr>
          <w:rFonts w:ascii="Times New Roman" w:hAnsi="Times New Roman" w:cs="Times New Roman"/>
          <w:sz w:val="28"/>
          <w:szCs w:val="28"/>
        </w:rPr>
        <w:t>должна включать в себя: ти</w:t>
      </w:r>
      <w:r w:rsidRPr="00330310">
        <w:rPr>
          <w:rFonts w:ascii="Times New Roman" w:hAnsi="Times New Roman" w:cs="Times New Roman"/>
          <w:sz w:val="28"/>
          <w:szCs w:val="28"/>
        </w:rPr>
        <w:t>тульный лист, содержание с назв</w:t>
      </w:r>
      <w:r>
        <w:rPr>
          <w:rFonts w:ascii="Times New Roman" w:hAnsi="Times New Roman" w:cs="Times New Roman"/>
          <w:sz w:val="28"/>
          <w:szCs w:val="28"/>
        </w:rPr>
        <w:t>аниями разделов и номерами стра</w:t>
      </w:r>
      <w:r w:rsidRPr="00330310">
        <w:rPr>
          <w:rFonts w:ascii="Times New Roman" w:hAnsi="Times New Roman" w:cs="Times New Roman"/>
          <w:sz w:val="28"/>
          <w:szCs w:val="28"/>
        </w:rPr>
        <w:t>ниц, введение, теоретическую ча</w:t>
      </w:r>
      <w:r>
        <w:rPr>
          <w:rFonts w:ascii="Times New Roman" w:hAnsi="Times New Roman" w:cs="Times New Roman"/>
          <w:sz w:val="28"/>
          <w:szCs w:val="28"/>
        </w:rPr>
        <w:t>сть, заключение и список исполь</w:t>
      </w:r>
      <w:r w:rsidRPr="00330310">
        <w:rPr>
          <w:rFonts w:ascii="Times New Roman" w:hAnsi="Times New Roman" w:cs="Times New Roman"/>
          <w:sz w:val="28"/>
          <w:szCs w:val="28"/>
        </w:rPr>
        <w:t xml:space="preserve">зуемой литературы. </w:t>
      </w:r>
    </w:p>
    <w:p w:rsidR="00330310" w:rsidRPr="00330310" w:rsidRDefault="00330310" w:rsidP="0033031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310">
        <w:rPr>
          <w:rFonts w:ascii="Times New Roman" w:hAnsi="Times New Roman" w:cs="Times New Roman"/>
          <w:sz w:val="28"/>
          <w:szCs w:val="28"/>
        </w:rPr>
        <w:t>Обязательно во введении необходимо указать актуальность раскрываемой темы, определить цель и задачи работы. Основная часть индивидуальной работы должна б</w:t>
      </w:r>
      <w:r>
        <w:rPr>
          <w:rFonts w:ascii="Times New Roman" w:hAnsi="Times New Roman" w:cs="Times New Roman"/>
          <w:sz w:val="28"/>
          <w:szCs w:val="28"/>
        </w:rPr>
        <w:t>ыть структурирована, т.е. разби</w:t>
      </w:r>
      <w:r w:rsidRPr="00330310">
        <w:rPr>
          <w:rFonts w:ascii="Times New Roman" w:hAnsi="Times New Roman" w:cs="Times New Roman"/>
          <w:sz w:val="28"/>
          <w:szCs w:val="28"/>
        </w:rPr>
        <w:t>та на пункты, которые должны быть выделены в тексте. В целом,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310">
        <w:rPr>
          <w:rFonts w:ascii="Times New Roman" w:hAnsi="Times New Roman" w:cs="Times New Roman"/>
          <w:sz w:val="28"/>
          <w:szCs w:val="28"/>
        </w:rPr>
        <w:t>основная часть состоит из теорети</w:t>
      </w:r>
      <w:r>
        <w:rPr>
          <w:rFonts w:ascii="Times New Roman" w:hAnsi="Times New Roman" w:cs="Times New Roman"/>
          <w:sz w:val="28"/>
          <w:szCs w:val="28"/>
        </w:rPr>
        <w:t>ческой части (ответов на три тео</w:t>
      </w:r>
      <w:r w:rsidRPr="00330310">
        <w:rPr>
          <w:rFonts w:ascii="Times New Roman" w:hAnsi="Times New Roman" w:cs="Times New Roman"/>
          <w:sz w:val="28"/>
          <w:szCs w:val="28"/>
        </w:rPr>
        <w:t>ретических вопроса)</w:t>
      </w:r>
    </w:p>
    <w:p w:rsidR="00330310" w:rsidRPr="00330310" w:rsidRDefault="00330310" w:rsidP="0033031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310">
        <w:rPr>
          <w:rFonts w:ascii="Times New Roman" w:hAnsi="Times New Roman" w:cs="Times New Roman"/>
          <w:sz w:val="28"/>
          <w:szCs w:val="28"/>
        </w:rPr>
        <w:t>В</w:t>
      </w:r>
      <w:r w:rsidRPr="00330310">
        <w:rPr>
          <w:rFonts w:ascii="Times New Roman" w:hAnsi="Times New Roman" w:cs="Times New Roman"/>
          <w:sz w:val="28"/>
          <w:szCs w:val="28"/>
        </w:rPr>
        <w:tab/>
        <w:t>заключение следует обобщить весь изложенный материал и сделать выводы по теме работы.</w:t>
      </w:r>
      <w:r>
        <w:rPr>
          <w:rFonts w:ascii="Times New Roman" w:hAnsi="Times New Roman" w:cs="Times New Roman"/>
          <w:sz w:val="28"/>
          <w:szCs w:val="28"/>
        </w:rPr>
        <w:t xml:space="preserve"> Все сделанные выводы должны яв</w:t>
      </w:r>
      <w:r w:rsidRPr="00330310">
        <w:rPr>
          <w:rFonts w:ascii="Times New Roman" w:hAnsi="Times New Roman" w:cs="Times New Roman"/>
          <w:sz w:val="28"/>
          <w:szCs w:val="28"/>
        </w:rPr>
        <w:t>ляться обобщенными ответами на поставленные во вве</w:t>
      </w:r>
      <w:r>
        <w:rPr>
          <w:rFonts w:ascii="Times New Roman" w:hAnsi="Times New Roman" w:cs="Times New Roman"/>
          <w:sz w:val="28"/>
          <w:szCs w:val="28"/>
        </w:rPr>
        <w:t>дении зада</w:t>
      </w:r>
      <w:r w:rsidRPr="0033031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0310">
        <w:rPr>
          <w:rFonts w:ascii="Times New Roman" w:hAnsi="Times New Roman" w:cs="Times New Roman"/>
          <w:sz w:val="28"/>
          <w:szCs w:val="28"/>
        </w:rPr>
        <w:t>.</w:t>
      </w:r>
    </w:p>
    <w:p w:rsidR="00330310" w:rsidRPr="00330310" w:rsidRDefault="00330310" w:rsidP="0033031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310">
        <w:rPr>
          <w:rFonts w:ascii="Times New Roman" w:hAnsi="Times New Roman" w:cs="Times New Roman"/>
          <w:sz w:val="28"/>
          <w:szCs w:val="28"/>
        </w:rPr>
        <w:t>Список  использованной</w:t>
      </w:r>
      <w:proofErr w:type="gramEnd"/>
      <w:r w:rsidRPr="00330310">
        <w:rPr>
          <w:rFonts w:ascii="Times New Roman" w:hAnsi="Times New Roman" w:cs="Times New Roman"/>
          <w:sz w:val="28"/>
          <w:szCs w:val="28"/>
        </w:rPr>
        <w:t xml:space="preserve">  литературы  должен  содержать  все источники, использованные в ходе написания индивидуальной работы, в том числе нормативные документы, учебную и периодическую литературу, интернет-источники.</w:t>
      </w:r>
      <w:r>
        <w:rPr>
          <w:rFonts w:ascii="Times New Roman" w:hAnsi="Times New Roman" w:cs="Times New Roman"/>
          <w:sz w:val="28"/>
          <w:szCs w:val="28"/>
        </w:rPr>
        <w:t xml:space="preserve"> Все источники оформляются в алфавитном порядке.</w:t>
      </w:r>
    </w:p>
    <w:p w:rsidR="00B36F50" w:rsidRPr="00B36F50" w:rsidRDefault="00330310" w:rsidP="0033031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310">
        <w:rPr>
          <w:rFonts w:ascii="Times New Roman" w:hAnsi="Times New Roman" w:cs="Times New Roman"/>
          <w:sz w:val="28"/>
          <w:szCs w:val="28"/>
        </w:rPr>
        <w:t>Несоблюдение, изложенных</w:t>
      </w:r>
      <w:r>
        <w:rPr>
          <w:rFonts w:ascii="Times New Roman" w:hAnsi="Times New Roman" w:cs="Times New Roman"/>
          <w:sz w:val="28"/>
          <w:szCs w:val="28"/>
        </w:rPr>
        <w:t xml:space="preserve"> в методических указаниях требо</w:t>
      </w:r>
      <w:r w:rsidRPr="00330310">
        <w:rPr>
          <w:rFonts w:ascii="Times New Roman" w:hAnsi="Times New Roman" w:cs="Times New Roman"/>
          <w:sz w:val="28"/>
          <w:szCs w:val="28"/>
        </w:rPr>
        <w:t>ваний</w:t>
      </w:r>
      <w:r>
        <w:rPr>
          <w:rFonts w:ascii="Times New Roman" w:hAnsi="Times New Roman" w:cs="Times New Roman"/>
          <w:sz w:val="28"/>
          <w:szCs w:val="28"/>
        </w:rPr>
        <w:t>, служит основанием для оценки «не зачтено»</w:t>
      </w:r>
      <w:r w:rsidRPr="00330310">
        <w:rPr>
          <w:rFonts w:ascii="Times New Roman" w:hAnsi="Times New Roman" w:cs="Times New Roman"/>
          <w:sz w:val="28"/>
          <w:szCs w:val="28"/>
        </w:rPr>
        <w:t xml:space="preserve"> по индивидуальной работе.</w:t>
      </w:r>
    </w:p>
    <w:p w:rsidR="00B36F50" w:rsidRPr="00B36F50" w:rsidRDefault="00B36F50" w:rsidP="00B36F5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6F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Выбор варианта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индивидуальной</w:t>
      </w:r>
      <w:r w:rsidRPr="00B36F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работы осуществляется согласно первой букве фамилии студента.</w:t>
      </w:r>
    </w:p>
    <w:p w:rsidR="00B36F50" w:rsidRPr="00B36F50" w:rsidRDefault="00B36F50" w:rsidP="00B36F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F50" w:rsidRPr="00B36F50" w:rsidRDefault="00B36F50" w:rsidP="00B36F50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36F50">
        <w:rPr>
          <w:rFonts w:ascii="Times New Roman" w:hAnsi="Times New Roman" w:cs="Times New Roman"/>
          <w:sz w:val="28"/>
          <w:szCs w:val="28"/>
        </w:rPr>
        <w:t>Выбор варианта индивидуальной работы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1951"/>
        <w:gridCol w:w="2693"/>
        <w:gridCol w:w="2268"/>
        <w:gridCol w:w="2835"/>
      </w:tblGrid>
      <w:tr w:rsidR="00155DBE" w:rsidRPr="00B36F50" w:rsidTr="00E71142">
        <w:tc>
          <w:tcPr>
            <w:tcW w:w="1951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36F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Буква алфавита</w:t>
            </w:r>
          </w:p>
        </w:tc>
        <w:tc>
          <w:tcPr>
            <w:tcW w:w="2693" w:type="dxa"/>
          </w:tcPr>
          <w:p w:rsidR="00155DBE" w:rsidRPr="00B36F50" w:rsidRDefault="00155DBE" w:rsidP="000B3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36F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Номер темы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Буква алфавита</w:t>
            </w:r>
          </w:p>
        </w:tc>
        <w:tc>
          <w:tcPr>
            <w:tcW w:w="2835" w:type="dxa"/>
          </w:tcPr>
          <w:p w:rsidR="00155DBE" w:rsidRPr="00B36F50" w:rsidRDefault="00155DBE" w:rsidP="000B34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F5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0B349C">
              <w:rPr>
                <w:rFonts w:ascii="Times New Roman" w:hAnsi="Times New Roman" w:cs="Times New Roman"/>
                <w:sz w:val="28"/>
                <w:szCs w:val="28"/>
              </w:rPr>
              <w:t xml:space="preserve">темы </w:t>
            </w:r>
          </w:p>
        </w:tc>
      </w:tr>
      <w:tr w:rsidR="00155DBE" w:rsidRPr="00B36F50" w:rsidTr="00E71142">
        <w:tc>
          <w:tcPr>
            <w:tcW w:w="1951" w:type="dxa"/>
          </w:tcPr>
          <w:p w:rsidR="00155DBE" w:rsidRPr="00B36F50" w:rsidRDefault="00155DBE" w:rsidP="00155D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2693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Ч, Ф</w:t>
            </w:r>
          </w:p>
        </w:tc>
        <w:tc>
          <w:tcPr>
            <w:tcW w:w="2835" w:type="dxa"/>
          </w:tcPr>
          <w:p w:rsidR="00155DBE" w:rsidRPr="00B36F50" w:rsidRDefault="00155DBE" w:rsidP="003303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3303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155DBE" w:rsidRPr="00B36F50" w:rsidTr="00E71142">
        <w:tc>
          <w:tcPr>
            <w:tcW w:w="1951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</w:p>
        </w:tc>
        <w:tc>
          <w:tcPr>
            <w:tcW w:w="2693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Щ, Ц</w:t>
            </w:r>
          </w:p>
        </w:tc>
        <w:tc>
          <w:tcPr>
            <w:tcW w:w="2835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</w:tr>
      <w:tr w:rsidR="00155DBE" w:rsidRPr="00B36F50" w:rsidTr="00E71142">
        <w:tc>
          <w:tcPr>
            <w:tcW w:w="1951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155DBE" w:rsidRPr="00B36F50" w:rsidRDefault="00155DBE" w:rsidP="00155D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</w:p>
        </w:tc>
        <w:tc>
          <w:tcPr>
            <w:tcW w:w="2835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</w:tr>
      <w:tr w:rsidR="00155DBE" w:rsidRPr="00B36F50" w:rsidTr="00E71142">
        <w:tc>
          <w:tcPr>
            <w:tcW w:w="1951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</w:t>
            </w:r>
          </w:p>
        </w:tc>
        <w:tc>
          <w:tcPr>
            <w:tcW w:w="2693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</w:p>
        </w:tc>
        <w:tc>
          <w:tcPr>
            <w:tcW w:w="2835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</w:tr>
      <w:tr w:rsidR="00155DBE" w:rsidRPr="00B36F50" w:rsidTr="00E71142">
        <w:tc>
          <w:tcPr>
            <w:tcW w:w="1951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</w:p>
        </w:tc>
        <w:tc>
          <w:tcPr>
            <w:tcW w:w="2693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5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</w:p>
        </w:tc>
        <w:tc>
          <w:tcPr>
            <w:tcW w:w="2835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</w:tr>
      <w:tr w:rsidR="00155DBE" w:rsidRPr="00B36F50" w:rsidTr="00E71142">
        <w:tc>
          <w:tcPr>
            <w:tcW w:w="1951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</w:t>
            </w:r>
          </w:p>
        </w:tc>
        <w:tc>
          <w:tcPr>
            <w:tcW w:w="2693" w:type="dxa"/>
          </w:tcPr>
          <w:p w:rsidR="00155DBE" w:rsidRPr="00B36F50" w:rsidRDefault="00155DBE" w:rsidP="00155D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6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</w:t>
            </w:r>
          </w:p>
        </w:tc>
        <w:tc>
          <w:tcPr>
            <w:tcW w:w="2835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</w:tr>
      <w:tr w:rsidR="00155DBE" w:rsidRPr="00B36F50" w:rsidTr="00E71142">
        <w:tc>
          <w:tcPr>
            <w:tcW w:w="1951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7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З, Э</w:t>
            </w:r>
          </w:p>
        </w:tc>
        <w:tc>
          <w:tcPr>
            <w:tcW w:w="2835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</w:t>
            </w:r>
          </w:p>
        </w:tc>
      </w:tr>
      <w:tr w:rsidR="00155DBE" w:rsidRPr="00B36F50" w:rsidTr="00E71142">
        <w:tc>
          <w:tcPr>
            <w:tcW w:w="1951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</w:p>
        </w:tc>
        <w:tc>
          <w:tcPr>
            <w:tcW w:w="2693" w:type="dxa"/>
          </w:tcPr>
          <w:p w:rsidR="00155DBE" w:rsidRPr="00B36F50" w:rsidRDefault="00155DBE" w:rsidP="00330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</w:p>
        </w:tc>
        <w:tc>
          <w:tcPr>
            <w:tcW w:w="2835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</w:tr>
      <w:tr w:rsidR="00155DBE" w:rsidRPr="00B36F50" w:rsidTr="00E71142">
        <w:tc>
          <w:tcPr>
            <w:tcW w:w="1951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</w:t>
            </w:r>
          </w:p>
        </w:tc>
        <w:tc>
          <w:tcPr>
            <w:tcW w:w="2693" w:type="dxa"/>
          </w:tcPr>
          <w:p w:rsidR="00155DBE" w:rsidRPr="00B36F50" w:rsidRDefault="00155DBE" w:rsidP="00330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9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</w:p>
        </w:tc>
        <w:tc>
          <w:tcPr>
            <w:tcW w:w="2835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</w:t>
            </w:r>
          </w:p>
        </w:tc>
      </w:tr>
      <w:tr w:rsidR="00155DBE" w:rsidRPr="00B36F50" w:rsidTr="00E71142">
        <w:tc>
          <w:tcPr>
            <w:tcW w:w="1951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</w:t>
            </w:r>
          </w:p>
        </w:tc>
        <w:tc>
          <w:tcPr>
            <w:tcW w:w="2693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10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</w:t>
            </w:r>
          </w:p>
        </w:tc>
        <w:tc>
          <w:tcPr>
            <w:tcW w:w="2835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</w:t>
            </w:r>
          </w:p>
        </w:tc>
      </w:tr>
      <w:tr w:rsidR="00155DBE" w:rsidRPr="00B36F50" w:rsidTr="00E71142">
        <w:tc>
          <w:tcPr>
            <w:tcW w:w="1951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</w:p>
        </w:tc>
        <w:tc>
          <w:tcPr>
            <w:tcW w:w="2693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11 </w:t>
            </w:r>
          </w:p>
        </w:tc>
        <w:tc>
          <w:tcPr>
            <w:tcW w:w="2268" w:type="dxa"/>
          </w:tcPr>
          <w:p w:rsidR="00155DBE" w:rsidRPr="00B36F50" w:rsidRDefault="00155DBE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</w:t>
            </w:r>
          </w:p>
        </w:tc>
        <w:tc>
          <w:tcPr>
            <w:tcW w:w="2835" w:type="dxa"/>
          </w:tcPr>
          <w:p w:rsidR="00155DBE" w:rsidRPr="00B36F50" w:rsidRDefault="00330310" w:rsidP="00B36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</w:t>
            </w:r>
          </w:p>
        </w:tc>
      </w:tr>
      <w:tr w:rsidR="00330310" w:rsidRPr="00B36F50" w:rsidTr="00E71142">
        <w:tc>
          <w:tcPr>
            <w:tcW w:w="1951" w:type="dxa"/>
          </w:tcPr>
          <w:p w:rsidR="00330310" w:rsidRDefault="00330310" w:rsidP="00B3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</w:t>
            </w:r>
          </w:p>
        </w:tc>
        <w:tc>
          <w:tcPr>
            <w:tcW w:w="2693" w:type="dxa"/>
          </w:tcPr>
          <w:p w:rsidR="00330310" w:rsidRDefault="00330310" w:rsidP="00B3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330310" w:rsidRDefault="00330310" w:rsidP="00B3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Я, Ю</w:t>
            </w:r>
          </w:p>
        </w:tc>
        <w:tc>
          <w:tcPr>
            <w:tcW w:w="2835" w:type="dxa"/>
          </w:tcPr>
          <w:p w:rsidR="00330310" w:rsidRDefault="00330310" w:rsidP="00B3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</w:t>
            </w:r>
          </w:p>
        </w:tc>
      </w:tr>
    </w:tbl>
    <w:p w:rsidR="00B36F50" w:rsidRPr="00B36F50" w:rsidRDefault="00B36F50" w:rsidP="00B36F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36F50" w:rsidRPr="00B36F50" w:rsidRDefault="00B36F50" w:rsidP="00B36F5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И</w:t>
      </w:r>
      <w:r w:rsidRPr="00B36F50">
        <w:rPr>
          <w:rFonts w:ascii="Times New Roman" w:hAnsi="Times New Roman" w:cs="Times New Roman"/>
          <w:i/>
          <w:iCs/>
          <w:sz w:val="28"/>
          <w:szCs w:val="28"/>
        </w:rPr>
        <w:t xml:space="preserve">ндивидуальная  работа  должна быть размещена  на  рецензирование в ЭОС </w:t>
      </w:r>
      <w:r w:rsidRPr="00B36F50">
        <w:rPr>
          <w:rFonts w:ascii="Times New Roman" w:hAnsi="Times New Roman" w:cs="Times New Roman"/>
          <w:i/>
          <w:iCs/>
          <w:sz w:val="28"/>
          <w:szCs w:val="28"/>
          <w:lang w:val="en-US"/>
        </w:rPr>
        <w:t>MOODLE</w:t>
      </w:r>
      <w:r w:rsidRPr="00B36F50">
        <w:rPr>
          <w:rFonts w:ascii="Times New Roman" w:hAnsi="Times New Roman" w:cs="Times New Roman"/>
          <w:i/>
          <w:iCs/>
          <w:sz w:val="28"/>
          <w:szCs w:val="28"/>
        </w:rPr>
        <w:t xml:space="preserve"> за две недели до начала сессии. </w:t>
      </w:r>
    </w:p>
    <w:p w:rsidR="00B36F50" w:rsidRDefault="00B36F50" w:rsidP="00DD40D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F50">
        <w:rPr>
          <w:rFonts w:ascii="Times New Roman" w:hAnsi="Times New Roman" w:cs="Times New Roman"/>
          <w:sz w:val="28"/>
          <w:szCs w:val="28"/>
        </w:rPr>
        <w:t>Если  работа  не  зачтена,  она  подлежит  доработке  с  учетом указанных  преподавателем  замечаний.  В  случае  направления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F50">
        <w:rPr>
          <w:rFonts w:ascii="Times New Roman" w:hAnsi="Times New Roman" w:cs="Times New Roman"/>
          <w:sz w:val="28"/>
          <w:szCs w:val="28"/>
        </w:rPr>
        <w:t xml:space="preserve">работы на доработку, к доработанному варианту работы прилагается ее первоначальный вариант. </w:t>
      </w:r>
    </w:p>
    <w:p w:rsidR="00913521" w:rsidRPr="00B36F50" w:rsidRDefault="00913521" w:rsidP="005003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0D8" w:rsidRDefault="00B36F50" w:rsidP="00B36F5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36F5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36F50">
        <w:rPr>
          <w:rFonts w:ascii="Times New Roman" w:hAnsi="Times New Roman" w:cs="Times New Roman"/>
          <w:b/>
          <w:bCs/>
          <w:sz w:val="28"/>
          <w:szCs w:val="28"/>
        </w:rPr>
        <w:t>.Варианты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6F50">
        <w:rPr>
          <w:rFonts w:ascii="Times New Roman" w:hAnsi="Times New Roman" w:cs="Times New Roman"/>
          <w:b/>
          <w:bCs/>
          <w:sz w:val="28"/>
          <w:szCs w:val="28"/>
        </w:rPr>
        <w:t>индивидуальной работы</w:t>
      </w:r>
      <w:r w:rsidR="006813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40D8" w:rsidRDefault="00DD40D8" w:rsidP="006813C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как основа менеджмента: общие </w:t>
      </w:r>
      <w:proofErr w:type="spellStart"/>
      <w:proofErr w:type="gramStart"/>
      <w:r w:rsidRPr="00FB4B14">
        <w:rPr>
          <w:rFonts w:ascii="Times New Roman" w:hAnsi="Times New Roman" w:cs="Times New Roman"/>
          <w:b/>
          <w:bCs/>
          <w:sz w:val="28"/>
          <w:szCs w:val="28"/>
        </w:rPr>
        <w:t>характе-ристики</w:t>
      </w:r>
      <w:proofErr w:type="spellEnd"/>
      <w:proofErr w:type="gramEnd"/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организаций. 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B14">
        <w:rPr>
          <w:rFonts w:ascii="Times New Roman" w:hAnsi="Times New Roman" w:cs="Times New Roman"/>
          <w:bCs/>
          <w:sz w:val="28"/>
          <w:szCs w:val="28"/>
        </w:rPr>
        <w:t>Понятие орган</w:t>
      </w:r>
      <w:r>
        <w:rPr>
          <w:rFonts w:ascii="Times New Roman" w:hAnsi="Times New Roman" w:cs="Times New Roman"/>
          <w:bCs/>
          <w:sz w:val="28"/>
          <w:szCs w:val="28"/>
        </w:rPr>
        <w:t>изации. Жизненный цикл организа</w:t>
      </w:r>
      <w:r w:rsidRPr="00FB4B14">
        <w:rPr>
          <w:rFonts w:ascii="Times New Roman" w:hAnsi="Times New Roman" w:cs="Times New Roman"/>
          <w:bCs/>
          <w:sz w:val="28"/>
          <w:szCs w:val="28"/>
        </w:rPr>
        <w:t>ции. Ресурсы. Зависимость от внешней среды, разделение труда, структура организации. Необходимость управления, формальные и неформальные организации. Корпоративная культура.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Элементы организации и процесса управления. 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B14">
        <w:rPr>
          <w:rFonts w:ascii="Times New Roman" w:hAnsi="Times New Roman" w:cs="Times New Roman"/>
          <w:bCs/>
          <w:sz w:val="28"/>
          <w:szCs w:val="28"/>
        </w:rPr>
        <w:t>Понятие организации. Формальная и неформальная организации. Горизонтальное и вертикальное разделение труда. Сущность управленческой деятельности. Уровни управления. Объект и субъект управления.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Характер труда и требования к профессиональным компетенциям менеджеров. 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B14">
        <w:rPr>
          <w:rFonts w:ascii="Times New Roman" w:hAnsi="Times New Roman" w:cs="Times New Roman"/>
          <w:bCs/>
          <w:sz w:val="28"/>
          <w:szCs w:val="28"/>
        </w:rPr>
        <w:t>Специфические особенности управленческого труда. Требования, предъявляемые к профессиональным управляющим. Основные роли, выполняемые современными менеджерами (роли руководите</w:t>
      </w:r>
      <w:r w:rsidR="0008538D">
        <w:rPr>
          <w:rFonts w:ascii="Times New Roman" w:hAnsi="Times New Roman" w:cs="Times New Roman"/>
          <w:bCs/>
          <w:sz w:val="28"/>
          <w:szCs w:val="28"/>
        </w:rPr>
        <w:t xml:space="preserve">ля по </w:t>
      </w:r>
      <w:proofErr w:type="spellStart"/>
      <w:r w:rsidR="0008538D">
        <w:rPr>
          <w:rFonts w:ascii="Times New Roman" w:hAnsi="Times New Roman" w:cs="Times New Roman"/>
          <w:bCs/>
          <w:sz w:val="28"/>
          <w:szCs w:val="28"/>
        </w:rPr>
        <w:t>Минцбергу</w:t>
      </w:r>
      <w:proofErr w:type="spellEnd"/>
      <w:r w:rsidRPr="00FB4B14">
        <w:rPr>
          <w:rFonts w:ascii="Times New Roman" w:hAnsi="Times New Roman" w:cs="Times New Roman"/>
          <w:bCs/>
          <w:sz w:val="28"/>
          <w:szCs w:val="28"/>
        </w:rPr>
        <w:t>)</w:t>
      </w:r>
      <w:r w:rsidR="0008538D">
        <w:rPr>
          <w:rFonts w:ascii="Times New Roman" w:hAnsi="Times New Roman" w:cs="Times New Roman"/>
          <w:bCs/>
          <w:sz w:val="28"/>
          <w:szCs w:val="28"/>
        </w:rPr>
        <w:t>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4</w:t>
      </w:r>
      <w:r w:rsidR="00E804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виды разделения управленческого труда: сущность, содержание. 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B14">
        <w:rPr>
          <w:rFonts w:ascii="Times New Roman" w:hAnsi="Times New Roman" w:cs="Times New Roman"/>
          <w:bCs/>
          <w:sz w:val="28"/>
          <w:szCs w:val="28"/>
        </w:rPr>
        <w:t>Необходимость разделения труда менеджеров. Функциональное разделение труда. Структурное разделение труда. Технологическое и профессионально-квалификационное разделение труда.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538D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5</w:t>
      </w:r>
      <w:r w:rsidR="000853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Внутренняя и внешняя среда организации. </w:t>
      </w:r>
    </w:p>
    <w:p w:rsidR="00FB4B14" w:rsidRPr="0008538D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38D">
        <w:rPr>
          <w:rFonts w:ascii="Times New Roman" w:hAnsi="Times New Roman" w:cs="Times New Roman"/>
          <w:bCs/>
          <w:sz w:val="28"/>
          <w:szCs w:val="28"/>
        </w:rPr>
        <w:t>Внешняя среда организация. Характеристики элементов внешней среды. Внешняя среда прямого и косвенного воздействия.</w:t>
      </w:r>
      <w:r w:rsidR="0008538D">
        <w:rPr>
          <w:rFonts w:ascii="Times New Roman" w:hAnsi="Times New Roman" w:cs="Times New Roman"/>
          <w:bCs/>
          <w:sz w:val="28"/>
          <w:szCs w:val="28"/>
        </w:rPr>
        <w:t xml:space="preserve"> Необходимость и методика анали</w:t>
      </w:r>
      <w:r w:rsidRPr="0008538D">
        <w:rPr>
          <w:rFonts w:ascii="Times New Roman" w:hAnsi="Times New Roman" w:cs="Times New Roman"/>
          <w:bCs/>
          <w:sz w:val="28"/>
          <w:szCs w:val="28"/>
        </w:rPr>
        <w:t>за внешней среды организации Элементы внутренней среды. Необходимость и методика анализа внутренней среды.</w:t>
      </w:r>
    </w:p>
    <w:p w:rsidR="0008538D" w:rsidRDefault="00FB4B14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6</w:t>
      </w:r>
      <w:r w:rsidR="000853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в системе современного менеджмента.</w:t>
      </w:r>
    </w:p>
    <w:p w:rsidR="0008538D" w:rsidRPr="0008538D" w:rsidRDefault="00FB4B14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38D">
        <w:rPr>
          <w:rFonts w:ascii="Times New Roman" w:hAnsi="Times New Roman" w:cs="Times New Roman"/>
          <w:bCs/>
          <w:sz w:val="28"/>
          <w:szCs w:val="28"/>
        </w:rPr>
        <w:t xml:space="preserve"> Понятие цели организации. Требования,</w:t>
      </w:r>
      <w:r w:rsidR="0008538D" w:rsidRPr="0008538D">
        <w:rPr>
          <w:rFonts w:ascii="Times New Roman" w:hAnsi="Times New Roman" w:cs="Times New Roman"/>
          <w:bCs/>
          <w:sz w:val="28"/>
          <w:szCs w:val="28"/>
        </w:rPr>
        <w:t xml:space="preserve"> предъявляемые к целям в менедж</w:t>
      </w:r>
      <w:r w:rsidRPr="0008538D">
        <w:rPr>
          <w:rFonts w:ascii="Times New Roman" w:hAnsi="Times New Roman" w:cs="Times New Roman"/>
          <w:bCs/>
          <w:sz w:val="28"/>
          <w:szCs w:val="28"/>
        </w:rPr>
        <w:t>менте. Типология целей. Характеристики</w:t>
      </w:r>
      <w:r w:rsidR="0008538D" w:rsidRPr="0008538D">
        <w:rPr>
          <w:rFonts w:ascii="Times New Roman" w:hAnsi="Times New Roman" w:cs="Times New Roman"/>
          <w:bCs/>
          <w:sz w:val="28"/>
          <w:szCs w:val="28"/>
        </w:rPr>
        <w:t xml:space="preserve"> целей. Задачи в системе менеджмента. Концепция управления по целям: сущность, этапы, достоинства, ограничения и недостатки концепции</w:t>
      </w:r>
      <w:r w:rsidR="0008538D">
        <w:rPr>
          <w:rFonts w:ascii="Times New Roman" w:hAnsi="Times New Roman" w:cs="Times New Roman"/>
          <w:bCs/>
          <w:sz w:val="28"/>
          <w:szCs w:val="28"/>
        </w:rPr>
        <w:t>.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38D">
        <w:rPr>
          <w:rFonts w:ascii="Times New Roman" w:hAnsi="Times New Roman" w:cs="Times New Roman"/>
          <w:b/>
          <w:bCs/>
          <w:sz w:val="28"/>
          <w:szCs w:val="28"/>
        </w:rPr>
        <w:t>Вариант 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Школа научного управления как этап в развитии </w:t>
      </w:r>
      <w:proofErr w:type="spellStart"/>
      <w:proofErr w:type="gramStart"/>
      <w:r w:rsidRPr="0008538D">
        <w:rPr>
          <w:rFonts w:ascii="Times New Roman" w:hAnsi="Times New Roman" w:cs="Times New Roman"/>
          <w:b/>
          <w:bCs/>
          <w:sz w:val="28"/>
          <w:szCs w:val="28"/>
        </w:rPr>
        <w:t>ме-неджмента</w:t>
      </w:r>
      <w:proofErr w:type="spellEnd"/>
      <w:proofErr w:type="gramEnd"/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38D">
        <w:rPr>
          <w:rFonts w:ascii="Times New Roman" w:hAnsi="Times New Roman" w:cs="Times New Roman"/>
          <w:bCs/>
          <w:sz w:val="28"/>
          <w:szCs w:val="28"/>
        </w:rPr>
        <w:t>Использование научного анализа в исследованиях. Отношение к человеческому фактору. Отделение функций управления от работы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38D">
        <w:rPr>
          <w:rFonts w:ascii="Times New Roman" w:hAnsi="Times New Roman" w:cs="Times New Roman"/>
          <w:b/>
          <w:bCs/>
          <w:sz w:val="28"/>
          <w:szCs w:val="28"/>
        </w:rPr>
        <w:t>Вариант 8</w:t>
      </w:r>
      <w:r w:rsidR="00E804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Административная (классическая) ш</w:t>
      </w:r>
      <w:r>
        <w:rPr>
          <w:rFonts w:ascii="Times New Roman" w:hAnsi="Times New Roman" w:cs="Times New Roman"/>
          <w:b/>
          <w:bCs/>
          <w:sz w:val="28"/>
          <w:szCs w:val="28"/>
        </w:rPr>
        <w:t>кола в управле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нии. 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38D">
        <w:rPr>
          <w:rFonts w:ascii="Times New Roman" w:hAnsi="Times New Roman" w:cs="Times New Roman"/>
          <w:bCs/>
          <w:sz w:val="28"/>
          <w:szCs w:val="28"/>
        </w:rPr>
        <w:t xml:space="preserve">Особенности административной школы. Принципы управления Анри </w:t>
      </w:r>
      <w:proofErr w:type="spellStart"/>
      <w:r w:rsidRPr="0008538D">
        <w:rPr>
          <w:rFonts w:ascii="Times New Roman" w:hAnsi="Times New Roman" w:cs="Times New Roman"/>
          <w:bCs/>
          <w:sz w:val="28"/>
          <w:szCs w:val="28"/>
        </w:rPr>
        <w:t>Файоля</w:t>
      </w:r>
      <w:proofErr w:type="spellEnd"/>
      <w:r w:rsidRPr="0008538D">
        <w:rPr>
          <w:rFonts w:ascii="Times New Roman" w:hAnsi="Times New Roman" w:cs="Times New Roman"/>
          <w:bCs/>
          <w:sz w:val="28"/>
          <w:szCs w:val="28"/>
        </w:rPr>
        <w:t>.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422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38D">
        <w:rPr>
          <w:rFonts w:ascii="Times New Roman" w:hAnsi="Times New Roman" w:cs="Times New Roman"/>
          <w:b/>
          <w:bCs/>
          <w:sz w:val="28"/>
          <w:szCs w:val="28"/>
        </w:rPr>
        <w:t>Вариант 9</w:t>
      </w:r>
      <w:r w:rsidR="00E804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Школа человеческих отношений и поведенческие </w:t>
      </w:r>
      <w:proofErr w:type="spellStart"/>
      <w:proofErr w:type="gramStart"/>
      <w:r w:rsidRPr="0008538D">
        <w:rPr>
          <w:rFonts w:ascii="Times New Roman" w:hAnsi="Times New Roman" w:cs="Times New Roman"/>
          <w:b/>
          <w:bCs/>
          <w:sz w:val="28"/>
          <w:szCs w:val="28"/>
        </w:rPr>
        <w:t>нау-ки</w:t>
      </w:r>
      <w:proofErr w:type="spellEnd"/>
      <w:proofErr w:type="gramEnd"/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: общая характеристика. </w:t>
      </w:r>
    </w:p>
    <w:p w:rsidR="0008538D" w:rsidRPr="00E80422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422">
        <w:rPr>
          <w:rFonts w:ascii="Times New Roman" w:hAnsi="Times New Roman" w:cs="Times New Roman"/>
          <w:bCs/>
          <w:sz w:val="28"/>
          <w:szCs w:val="28"/>
        </w:rPr>
        <w:t>Этапы формирования и особенности школы человеческих отношений. Развитие поведенческих наук. Бихевиоризм.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422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38D">
        <w:rPr>
          <w:rFonts w:ascii="Times New Roman" w:hAnsi="Times New Roman" w:cs="Times New Roman"/>
          <w:b/>
          <w:bCs/>
          <w:sz w:val="28"/>
          <w:szCs w:val="28"/>
        </w:rPr>
        <w:t>Вариант 10</w:t>
      </w:r>
      <w:r w:rsidR="00E804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Современные школы менеджмента: общая </w:t>
      </w:r>
      <w:proofErr w:type="spellStart"/>
      <w:proofErr w:type="gramStart"/>
      <w:r w:rsidRPr="0008538D">
        <w:rPr>
          <w:rFonts w:ascii="Times New Roman" w:hAnsi="Times New Roman" w:cs="Times New Roman"/>
          <w:b/>
          <w:bCs/>
          <w:sz w:val="28"/>
          <w:szCs w:val="28"/>
        </w:rPr>
        <w:t>характери-стика</w:t>
      </w:r>
      <w:proofErr w:type="spellEnd"/>
      <w:proofErr w:type="gramEnd"/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8538D" w:rsidRPr="00E80422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422">
        <w:rPr>
          <w:rFonts w:ascii="Times New Roman" w:hAnsi="Times New Roman" w:cs="Times New Roman"/>
          <w:bCs/>
          <w:sz w:val="28"/>
          <w:szCs w:val="28"/>
        </w:rPr>
        <w:t>Особенности школы науки управления. Развитие школы в рамках системного подхода. Моделирование объе</w:t>
      </w:r>
      <w:r w:rsidR="00E80422" w:rsidRPr="00E80422">
        <w:rPr>
          <w:rFonts w:ascii="Times New Roman" w:hAnsi="Times New Roman" w:cs="Times New Roman"/>
          <w:bCs/>
          <w:sz w:val="28"/>
          <w:szCs w:val="28"/>
        </w:rPr>
        <w:t>ктов и процессов управления. Ис</w:t>
      </w:r>
      <w:r w:rsidRPr="00E80422">
        <w:rPr>
          <w:rFonts w:ascii="Times New Roman" w:hAnsi="Times New Roman" w:cs="Times New Roman"/>
          <w:bCs/>
          <w:sz w:val="28"/>
          <w:szCs w:val="28"/>
        </w:rPr>
        <w:t xml:space="preserve">следования </w:t>
      </w:r>
      <w:proofErr w:type="spellStart"/>
      <w:r w:rsidRPr="00E80422">
        <w:rPr>
          <w:rFonts w:ascii="Times New Roman" w:hAnsi="Times New Roman" w:cs="Times New Roman"/>
          <w:bCs/>
          <w:sz w:val="28"/>
          <w:szCs w:val="28"/>
        </w:rPr>
        <w:t>П.Друкера</w:t>
      </w:r>
      <w:proofErr w:type="spellEnd"/>
      <w:r w:rsidRPr="00E8042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80422">
        <w:rPr>
          <w:rFonts w:ascii="Times New Roman" w:hAnsi="Times New Roman" w:cs="Times New Roman"/>
          <w:bCs/>
          <w:sz w:val="28"/>
          <w:szCs w:val="28"/>
        </w:rPr>
        <w:t>И.Ансоффа</w:t>
      </w:r>
      <w:proofErr w:type="spellEnd"/>
      <w:r w:rsidRPr="00E8042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80422">
        <w:rPr>
          <w:rFonts w:ascii="Times New Roman" w:hAnsi="Times New Roman" w:cs="Times New Roman"/>
          <w:bCs/>
          <w:sz w:val="28"/>
          <w:szCs w:val="28"/>
        </w:rPr>
        <w:t>М.Портера</w:t>
      </w:r>
      <w:proofErr w:type="spellEnd"/>
      <w:r w:rsidRPr="00E8042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80422">
        <w:rPr>
          <w:rFonts w:ascii="Times New Roman" w:hAnsi="Times New Roman" w:cs="Times New Roman"/>
          <w:bCs/>
          <w:sz w:val="28"/>
          <w:szCs w:val="28"/>
        </w:rPr>
        <w:t>А.Стрикленда</w:t>
      </w:r>
      <w:proofErr w:type="spellEnd"/>
      <w:r w:rsidRPr="00E80422">
        <w:rPr>
          <w:rFonts w:ascii="Times New Roman" w:hAnsi="Times New Roman" w:cs="Times New Roman"/>
          <w:bCs/>
          <w:sz w:val="28"/>
          <w:szCs w:val="28"/>
        </w:rPr>
        <w:t>.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422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38D">
        <w:rPr>
          <w:rFonts w:ascii="Times New Roman" w:hAnsi="Times New Roman" w:cs="Times New Roman"/>
          <w:b/>
          <w:bCs/>
          <w:sz w:val="28"/>
          <w:szCs w:val="28"/>
        </w:rPr>
        <w:t>Вариант 11</w:t>
      </w:r>
      <w:r w:rsidR="00E804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 теории и практики менеджмента в России. </w:t>
      </w:r>
    </w:p>
    <w:p w:rsidR="0008538D" w:rsidRPr="00E80422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422">
        <w:rPr>
          <w:rFonts w:ascii="Times New Roman" w:hAnsi="Times New Roman" w:cs="Times New Roman"/>
          <w:bCs/>
          <w:sz w:val="28"/>
          <w:szCs w:val="28"/>
        </w:rPr>
        <w:t>Основные этапы развития менеджмента в России. Основные концепции и направления развития теории управления в России (организационно-техническая, социальная)</w:t>
      </w:r>
      <w:r w:rsidR="00E80422" w:rsidRPr="00E80422">
        <w:rPr>
          <w:rFonts w:ascii="Times New Roman" w:hAnsi="Times New Roman" w:cs="Times New Roman"/>
          <w:bCs/>
          <w:sz w:val="28"/>
          <w:szCs w:val="28"/>
        </w:rPr>
        <w:t>.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422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38D">
        <w:rPr>
          <w:rFonts w:ascii="Times New Roman" w:hAnsi="Times New Roman" w:cs="Times New Roman"/>
          <w:b/>
          <w:bCs/>
          <w:sz w:val="28"/>
          <w:szCs w:val="28"/>
        </w:rPr>
        <w:t>Вариант 12</w:t>
      </w:r>
      <w:r w:rsidR="00E804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Методология современного менеджмента. Общие и </w:t>
      </w:r>
      <w:proofErr w:type="spellStart"/>
      <w:proofErr w:type="gramStart"/>
      <w:r w:rsidRPr="0008538D">
        <w:rPr>
          <w:rFonts w:ascii="Times New Roman" w:hAnsi="Times New Roman" w:cs="Times New Roman"/>
          <w:b/>
          <w:bCs/>
          <w:sz w:val="28"/>
          <w:szCs w:val="28"/>
        </w:rPr>
        <w:t>ча-стные</w:t>
      </w:r>
      <w:proofErr w:type="spellEnd"/>
      <w:proofErr w:type="gramEnd"/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принципы и функции управления. </w:t>
      </w:r>
    </w:p>
    <w:p w:rsidR="0008538D" w:rsidRPr="00E80422" w:rsidRDefault="00E80422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422">
        <w:rPr>
          <w:rFonts w:ascii="Times New Roman" w:hAnsi="Times New Roman" w:cs="Times New Roman"/>
          <w:bCs/>
          <w:sz w:val="28"/>
          <w:szCs w:val="28"/>
        </w:rPr>
        <w:t>Определения и характеристики ме</w:t>
      </w:r>
      <w:r w:rsidR="0008538D" w:rsidRPr="00E80422">
        <w:rPr>
          <w:rFonts w:ascii="Times New Roman" w:hAnsi="Times New Roman" w:cs="Times New Roman"/>
          <w:bCs/>
          <w:sz w:val="28"/>
          <w:szCs w:val="28"/>
        </w:rPr>
        <w:t>тодов управления, Перечень и характери</w:t>
      </w:r>
      <w:r w:rsidRPr="00E80422">
        <w:rPr>
          <w:rFonts w:ascii="Times New Roman" w:hAnsi="Times New Roman" w:cs="Times New Roman"/>
          <w:bCs/>
          <w:sz w:val="28"/>
          <w:szCs w:val="28"/>
        </w:rPr>
        <w:t>стики подходов к управлению (об</w:t>
      </w:r>
      <w:r w:rsidR="0008538D" w:rsidRPr="00E80422">
        <w:rPr>
          <w:rFonts w:ascii="Times New Roman" w:hAnsi="Times New Roman" w:cs="Times New Roman"/>
          <w:bCs/>
          <w:sz w:val="28"/>
          <w:szCs w:val="28"/>
        </w:rPr>
        <w:t>щий перечень, системный, процессный</w:t>
      </w:r>
      <w:r w:rsidRPr="00E80422">
        <w:rPr>
          <w:rFonts w:ascii="Times New Roman" w:hAnsi="Times New Roman" w:cs="Times New Roman"/>
          <w:bCs/>
          <w:sz w:val="28"/>
          <w:szCs w:val="28"/>
        </w:rPr>
        <w:t>, программно-целевой, ситуацион</w:t>
      </w:r>
      <w:r w:rsidR="0008538D" w:rsidRPr="00E80422">
        <w:rPr>
          <w:rFonts w:ascii="Times New Roman" w:hAnsi="Times New Roman" w:cs="Times New Roman"/>
          <w:bCs/>
          <w:sz w:val="28"/>
          <w:szCs w:val="28"/>
        </w:rPr>
        <w:t>ный подходы). Сущность и элементы системного подхода. Особенности программно-целевого подхода</w:t>
      </w:r>
      <w:r w:rsidRPr="00E80422">
        <w:rPr>
          <w:rFonts w:ascii="Times New Roman" w:hAnsi="Times New Roman" w:cs="Times New Roman"/>
          <w:bCs/>
          <w:sz w:val="28"/>
          <w:szCs w:val="28"/>
        </w:rPr>
        <w:t>.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422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3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13</w:t>
      </w:r>
      <w:r w:rsidR="00E804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Организационные структуры органов управления фирмы: линейно-функциональная структура, ее достоинства и </w:t>
      </w:r>
      <w:proofErr w:type="spellStart"/>
      <w:proofErr w:type="gramStart"/>
      <w:r w:rsidRPr="0008538D">
        <w:rPr>
          <w:rFonts w:ascii="Times New Roman" w:hAnsi="Times New Roman" w:cs="Times New Roman"/>
          <w:b/>
          <w:bCs/>
          <w:sz w:val="28"/>
          <w:szCs w:val="28"/>
        </w:rPr>
        <w:t>недос</w:t>
      </w:r>
      <w:proofErr w:type="spellEnd"/>
      <w:r w:rsidRPr="0008538D">
        <w:rPr>
          <w:rFonts w:ascii="Times New Roman" w:hAnsi="Times New Roman" w:cs="Times New Roman"/>
          <w:b/>
          <w:bCs/>
          <w:sz w:val="28"/>
          <w:szCs w:val="28"/>
        </w:rPr>
        <w:t>-татки</w:t>
      </w:r>
      <w:proofErr w:type="gramEnd"/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8538D" w:rsidRPr="00E80422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422">
        <w:rPr>
          <w:rFonts w:ascii="Times New Roman" w:hAnsi="Times New Roman" w:cs="Times New Roman"/>
          <w:bCs/>
          <w:sz w:val="28"/>
          <w:szCs w:val="28"/>
        </w:rPr>
        <w:t xml:space="preserve">Общая классификация организационных структур. Особенности </w:t>
      </w:r>
      <w:proofErr w:type="spellStart"/>
      <w:proofErr w:type="gramStart"/>
      <w:r w:rsidRPr="00E80422">
        <w:rPr>
          <w:rFonts w:ascii="Times New Roman" w:hAnsi="Times New Roman" w:cs="Times New Roman"/>
          <w:bCs/>
          <w:sz w:val="28"/>
          <w:szCs w:val="28"/>
        </w:rPr>
        <w:t>по-строения</w:t>
      </w:r>
      <w:proofErr w:type="spellEnd"/>
      <w:proofErr w:type="gramEnd"/>
      <w:r w:rsidRPr="00E80422">
        <w:rPr>
          <w:rFonts w:ascii="Times New Roman" w:hAnsi="Times New Roman" w:cs="Times New Roman"/>
          <w:bCs/>
          <w:sz w:val="28"/>
          <w:szCs w:val="28"/>
        </w:rPr>
        <w:t xml:space="preserve"> линейно-функциональной структуры. Преимущества структуры. Недостатки структуры.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422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38D">
        <w:rPr>
          <w:rFonts w:ascii="Times New Roman" w:hAnsi="Times New Roman" w:cs="Times New Roman"/>
          <w:b/>
          <w:bCs/>
          <w:sz w:val="28"/>
          <w:szCs w:val="28"/>
        </w:rPr>
        <w:t>Вариант 14</w:t>
      </w:r>
      <w:r w:rsidR="00E804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Организационные структуры органов управления фирмы: проектная и матричная структуры. </w:t>
      </w:r>
    </w:p>
    <w:p w:rsidR="0008538D" w:rsidRPr="00E80422" w:rsidRDefault="00E80422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Общая классификация орга</w:t>
      </w:r>
      <w:r w:rsidR="0008538D" w:rsidRPr="00E80422">
        <w:rPr>
          <w:rFonts w:ascii="Times New Roman" w:hAnsi="Times New Roman" w:cs="Times New Roman"/>
          <w:bCs/>
          <w:sz w:val="28"/>
          <w:szCs w:val="28"/>
        </w:rPr>
        <w:t>низационных структур. Проектировани</w:t>
      </w:r>
      <w:r>
        <w:rPr>
          <w:rFonts w:ascii="Times New Roman" w:hAnsi="Times New Roman" w:cs="Times New Roman"/>
          <w:bCs/>
          <w:sz w:val="28"/>
          <w:szCs w:val="28"/>
        </w:rPr>
        <w:t>е организационных структур. Осо</w:t>
      </w:r>
      <w:r w:rsidR="0008538D" w:rsidRPr="00E80422">
        <w:rPr>
          <w:rFonts w:ascii="Times New Roman" w:hAnsi="Times New Roman" w:cs="Times New Roman"/>
          <w:bCs/>
          <w:sz w:val="28"/>
          <w:szCs w:val="28"/>
        </w:rPr>
        <w:t>бенности строения проектной и матричной структур. Достоинства структуры. Недостатки структуры.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3FE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38D">
        <w:rPr>
          <w:rFonts w:ascii="Times New Roman" w:hAnsi="Times New Roman" w:cs="Times New Roman"/>
          <w:b/>
          <w:bCs/>
          <w:sz w:val="28"/>
          <w:szCs w:val="28"/>
        </w:rPr>
        <w:t>Вариант 15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Организационные структуры органов управления фирмы: </w:t>
      </w:r>
      <w:proofErr w:type="spellStart"/>
      <w:r w:rsidRPr="0008538D">
        <w:rPr>
          <w:rFonts w:ascii="Times New Roman" w:hAnsi="Times New Roman" w:cs="Times New Roman"/>
          <w:b/>
          <w:bCs/>
          <w:sz w:val="28"/>
          <w:szCs w:val="28"/>
        </w:rPr>
        <w:t>дивизиональная</w:t>
      </w:r>
      <w:proofErr w:type="spellEnd"/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структура. </w:t>
      </w:r>
    </w:p>
    <w:p w:rsidR="0008538D" w:rsidRPr="009B33FE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3FE">
        <w:rPr>
          <w:rFonts w:ascii="Times New Roman" w:hAnsi="Times New Roman" w:cs="Times New Roman"/>
          <w:bCs/>
          <w:sz w:val="28"/>
          <w:szCs w:val="28"/>
        </w:rPr>
        <w:t>Общая классификация организац</w:t>
      </w:r>
      <w:r w:rsidR="009B33FE" w:rsidRPr="009B33FE">
        <w:rPr>
          <w:rFonts w:ascii="Times New Roman" w:hAnsi="Times New Roman" w:cs="Times New Roman"/>
          <w:bCs/>
          <w:sz w:val="28"/>
          <w:szCs w:val="28"/>
        </w:rPr>
        <w:t>и</w:t>
      </w:r>
      <w:r w:rsidRPr="009B33FE">
        <w:rPr>
          <w:rFonts w:ascii="Times New Roman" w:hAnsi="Times New Roman" w:cs="Times New Roman"/>
          <w:bCs/>
          <w:sz w:val="28"/>
          <w:szCs w:val="28"/>
        </w:rPr>
        <w:t xml:space="preserve">онных структур. Особенности </w:t>
      </w:r>
      <w:proofErr w:type="spellStart"/>
      <w:r w:rsidRPr="009B33FE">
        <w:rPr>
          <w:rFonts w:ascii="Times New Roman" w:hAnsi="Times New Roman" w:cs="Times New Roman"/>
          <w:bCs/>
          <w:sz w:val="28"/>
          <w:szCs w:val="28"/>
        </w:rPr>
        <w:t>дивизион</w:t>
      </w:r>
      <w:r w:rsidR="009B33FE" w:rsidRPr="009B33FE">
        <w:rPr>
          <w:rFonts w:ascii="Times New Roman" w:hAnsi="Times New Roman" w:cs="Times New Roman"/>
          <w:bCs/>
          <w:sz w:val="28"/>
          <w:szCs w:val="28"/>
        </w:rPr>
        <w:t>альной</w:t>
      </w:r>
      <w:proofErr w:type="spellEnd"/>
      <w:r w:rsidR="009B33FE" w:rsidRPr="009B33FE">
        <w:rPr>
          <w:rFonts w:ascii="Times New Roman" w:hAnsi="Times New Roman" w:cs="Times New Roman"/>
          <w:bCs/>
          <w:sz w:val="28"/>
          <w:szCs w:val="28"/>
        </w:rPr>
        <w:t xml:space="preserve"> структуры. Формы </w:t>
      </w:r>
      <w:proofErr w:type="spellStart"/>
      <w:r w:rsidR="009B33FE" w:rsidRPr="009B33FE">
        <w:rPr>
          <w:rFonts w:ascii="Times New Roman" w:hAnsi="Times New Roman" w:cs="Times New Roman"/>
          <w:bCs/>
          <w:sz w:val="28"/>
          <w:szCs w:val="28"/>
        </w:rPr>
        <w:t>дивизио</w:t>
      </w:r>
      <w:r w:rsidRPr="009B33FE">
        <w:rPr>
          <w:rFonts w:ascii="Times New Roman" w:hAnsi="Times New Roman" w:cs="Times New Roman"/>
          <w:bCs/>
          <w:sz w:val="28"/>
          <w:szCs w:val="28"/>
        </w:rPr>
        <w:t>нальных</w:t>
      </w:r>
      <w:proofErr w:type="spellEnd"/>
      <w:r w:rsidRPr="009B33FE">
        <w:rPr>
          <w:rFonts w:ascii="Times New Roman" w:hAnsi="Times New Roman" w:cs="Times New Roman"/>
          <w:bCs/>
          <w:sz w:val="28"/>
          <w:szCs w:val="28"/>
        </w:rPr>
        <w:t xml:space="preserve"> структур (продуктовая, региональная, на основе СЕБ т.д.) Преимущество структуры. Недостатки структуры.</w:t>
      </w:r>
    </w:p>
    <w:p w:rsidR="0008538D" w:rsidRPr="0008538D" w:rsidRDefault="0008538D" w:rsidP="000853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3FE" w:rsidRDefault="0008538D" w:rsidP="009B33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38D">
        <w:rPr>
          <w:rFonts w:ascii="Times New Roman" w:hAnsi="Times New Roman" w:cs="Times New Roman"/>
          <w:b/>
          <w:bCs/>
          <w:sz w:val="28"/>
          <w:szCs w:val="28"/>
        </w:rPr>
        <w:t>Вариант 16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 “Новые” (</w:t>
      </w:r>
      <w:proofErr w:type="spellStart"/>
      <w:r w:rsidRPr="0008538D">
        <w:rPr>
          <w:rFonts w:ascii="Times New Roman" w:hAnsi="Times New Roman" w:cs="Times New Roman"/>
          <w:b/>
          <w:bCs/>
          <w:sz w:val="28"/>
          <w:szCs w:val="28"/>
        </w:rPr>
        <w:t>эдхократические</w:t>
      </w:r>
      <w:proofErr w:type="spellEnd"/>
      <w:r w:rsidRPr="0008538D">
        <w:rPr>
          <w:rFonts w:ascii="Times New Roman" w:hAnsi="Times New Roman" w:cs="Times New Roman"/>
          <w:b/>
          <w:bCs/>
          <w:sz w:val="28"/>
          <w:szCs w:val="28"/>
        </w:rPr>
        <w:t>) организационные формы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08538D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структуре экономики России. </w:t>
      </w:r>
    </w:p>
    <w:p w:rsidR="0008538D" w:rsidRPr="009B33FE" w:rsidRDefault="0008538D" w:rsidP="009B33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  <w:sectPr w:rsidR="0008538D" w:rsidRPr="009B33FE" w:rsidSect="0008538D">
          <w:type w:val="continuous"/>
          <w:pgSz w:w="11900" w:h="16840"/>
          <w:pgMar w:top="1440" w:right="980" w:bottom="676" w:left="1440" w:header="0" w:footer="0" w:gutter="0"/>
          <w:cols w:space="0" w:equalWidth="0">
            <w:col w:w="9480"/>
          </w:cols>
          <w:docGrid w:linePitch="360"/>
        </w:sectPr>
      </w:pPr>
      <w:r w:rsidRPr="009B33FE">
        <w:rPr>
          <w:rFonts w:ascii="Times New Roman" w:hAnsi="Times New Roman" w:cs="Times New Roman"/>
          <w:bCs/>
          <w:sz w:val="28"/>
          <w:szCs w:val="28"/>
        </w:rPr>
        <w:t>Общая классификация организационных</w:t>
      </w:r>
      <w:r w:rsidR="009B33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4B14" w:rsidRPr="009B33FE" w:rsidRDefault="00FB4B14" w:rsidP="009B33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ge11"/>
      <w:bookmarkEnd w:id="0"/>
      <w:r w:rsidRPr="009B33F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структур. Финансово-промышленные </w:t>
      </w:r>
      <w:r w:rsidR="009B33FE">
        <w:rPr>
          <w:rFonts w:ascii="Times New Roman" w:hAnsi="Times New Roman" w:cs="Times New Roman"/>
          <w:bCs/>
          <w:sz w:val="28"/>
          <w:szCs w:val="28"/>
        </w:rPr>
        <w:t>группы. Предпринимательские сою</w:t>
      </w:r>
      <w:r w:rsidRPr="009B33FE">
        <w:rPr>
          <w:rFonts w:ascii="Times New Roman" w:hAnsi="Times New Roman" w:cs="Times New Roman"/>
          <w:bCs/>
          <w:sz w:val="28"/>
          <w:szCs w:val="28"/>
        </w:rPr>
        <w:t>зы. Виртуальные корпорации. Многомерные и рыночно ориентированные структурные формы</w:t>
      </w:r>
      <w:r w:rsidR="009B33FE" w:rsidRPr="009B33FE">
        <w:rPr>
          <w:rFonts w:ascii="Times New Roman" w:hAnsi="Times New Roman" w:cs="Times New Roman"/>
          <w:bCs/>
          <w:sz w:val="28"/>
          <w:szCs w:val="28"/>
        </w:rPr>
        <w:t>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17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Планирование как основная функция управления. </w:t>
      </w:r>
    </w:p>
    <w:p w:rsidR="00FB4B14" w:rsidRP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3FE">
        <w:rPr>
          <w:rFonts w:ascii="Times New Roman" w:hAnsi="Times New Roman" w:cs="Times New Roman"/>
          <w:bCs/>
          <w:sz w:val="28"/>
          <w:szCs w:val="28"/>
        </w:rPr>
        <w:t>Определения, сущность, виды, элементы</w:t>
      </w:r>
      <w:r w:rsidR="009B33FE">
        <w:rPr>
          <w:rFonts w:ascii="Times New Roman" w:hAnsi="Times New Roman" w:cs="Times New Roman"/>
          <w:bCs/>
          <w:sz w:val="28"/>
          <w:szCs w:val="28"/>
        </w:rPr>
        <w:t>, принципы планирования. Страте</w:t>
      </w:r>
      <w:r w:rsidRPr="009B33FE">
        <w:rPr>
          <w:rFonts w:ascii="Times New Roman" w:hAnsi="Times New Roman" w:cs="Times New Roman"/>
          <w:bCs/>
          <w:sz w:val="28"/>
          <w:szCs w:val="28"/>
        </w:rPr>
        <w:t>гическое планирование. Модель процесса стратегического планирования. Бизнес-план: определение, содержание, структура.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18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функц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ии менеджмента: мотивация персо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нала с позиции содержательных теорий. </w:t>
      </w:r>
    </w:p>
    <w:p w:rsidR="00FB4B14" w:rsidRP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3FE">
        <w:rPr>
          <w:rFonts w:ascii="Times New Roman" w:hAnsi="Times New Roman" w:cs="Times New Roman"/>
          <w:bCs/>
          <w:sz w:val="28"/>
          <w:szCs w:val="28"/>
        </w:rPr>
        <w:t>Сущность функции мотивации. Классификация теорий мотивации. Содержательные теории мотивации (</w:t>
      </w:r>
      <w:proofErr w:type="spellStart"/>
      <w:r w:rsidRPr="009B33FE">
        <w:rPr>
          <w:rFonts w:ascii="Times New Roman" w:hAnsi="Times New Roman" w:cs="Times New Roman"/>
          <w:bCs/>
          <w:sz w:val="28"/>
          <w:szCs w:val="28"/>
        </w:rPr>
        <w:t>Маслоу</w:t>
      </w:r>
      <w:proofErr w:type="spellEnd"/>
      <w:r w:rsidRPr="009B33F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33FE">
        <w:rPr>
          <w:rFonts w:ascii="Times New Roman" w:hAnsi="Times New Roman" w:cs="Times New Roman"/>
          <w:bCs/>
          <w:sz w:val="28"/>
          <w:szCs w:val="28"/>
        </w:rPr>
        <w:t>Альдерфера</w:t>
      </w:r>
      <w:proofErr w:type="spellEnd"/>
      <w:r w:rsidRPr="009B33F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33FE">
        <w:rPr>
          <w:rFonts w:ascii="Times New Roman" w:hAnsi="Times New Roman" w:cs="Times New Roman"/>
          <w:bCs/>
          <w:sz w:val="28"/>
          <w:szCs w:val="28"/>
        </w:rPr>
        <w:t>МакКлелланда</w:t>
      </w:r>
      <w:proofErr w:type="spellEnd"/>
      <w:r w:rsidRPr="009B33F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33FE">
        <w:rPr>
          <w:rFonts w:ascii="Times New Roman" w:hAnsi="Times New Roman" w:cs="Times New Roman"/>
          <w:bCs/>
          <w:sz w:val="28"/>
          <w:szCs w:val="28"/>
        </w:rPr>
        <w:t>Герцберга</w:t>
      </w:r>
      <w:proofErr w:type="spellEnd"/>
      <w:r w:rsidRPr="009B33FE">
        <w:rPr>
          <w:rFonts w:ascii="Times New Roman" w:hAnsi="Times New Roman" w:cs="Times New Roman"/>
          <w:bCs/>
          <w:sz w:val="28"/>
          <w:szCs w:val="28"/>
        </w:rPr>
        <w:t>).</w:t>
      </w:r>
    </w:p>
    <w:p w:rsidR="009B33FE" w:rsidRDefault="009B33FE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19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функц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ии менеджмента: мотивация персо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нала с позиции процессуальных теорий. </w:t>
      </w:r>
    </w:p>
    <w:p w:rsidR="00FB4B14" w:rsidRPr="009B33FE" w:rsidRDefault="009B33FE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3FE">
        <w:rPr>
          <w:rFonts w:ascii="Times New Roman" w:hAnsi="Times New Roman" w:cs="Times New Roman"/>
          <w:bCs/>
          <w:sz w:val="28"/>
          <w:szCs w:val="28"/>
        </w:rPr>
        <w:t>Сущность процессуальных тео</w:t>
      </w:r>
      <w:r w:rsidR="00FB4B14" w:rsidRPr="009B33FE">
        <w:rPr>
          <w:rFonts w:ascii="Times New Roman" w:hAnsi="Times New Roman" w:cs="Times New Roman"/>
          <w:bCs/>
          <w:sz w:val="28"/>
          <w:szCs w:val="28"/>
        </w:rPr>
        <w:t>рий. Теория ожидания. Теория справедливости. Модель Портера-</w:t>
      </w:r>
      <w:proofErr w:type="spellStart"/>
      <w:r w:rsidR="00FB4B14" w:rsidRPr="009B33FE">
        <w:rPr>
          <w:rFonts w:ascii="Times New Roman" w:hAnsi="Times New Roman" w:cs="Times New Roman"/>
          <w:bCs/>
          <w:sz w:val="28"/>
          <w:szCs w:val="28"/>
        </w:rPr>
        <w:t>Лоулера</w:t>
      </w:r>
      <w:proofErr w:type="spellEnd"/>
      <w:r w:rsidR="00FB4B14" w:rsidRPr="009B33FE">
        <w:rPr>
          <w:rFonts w:ascii="Times New Roman" w:hAnsi="Times New Roman" w:cs="Times New Roman"/>
          <w:bCs/>
          <w:sz w:val="28"/>
          <w:szCs w:val="28"/>
        </w:rPr>
        <w:t>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20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функции менеджмента: контроль и </w:t>
      </w:r>
      <w:proofErr w:type="spellStart"/>
      <w:proofErr w:type="gramStart"/>
      <w:r w:rsidRPr="00FB4B14">
        <w:rPr>
          <w:rFonts w:ascii="Times New Roman" w:hAnsi="Times New Roman" w:cs="Times New Roman"/>
          <w:b/>
          <w:bCs/>
          <w:sz w:val="28"/>
          <w:szCs w:val="28"/>
        </w:rPr>
        <w:t>коор-динация</w:t>
      </w:r>
      <w:proofErr w:type="spellEnd"/>
      <w:proofErr w:type="gramEnd"/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FB4B14" w:rsidRP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3FE">
        <w:rPr>
          <w:rFonts w:ascii="Times New Roman" w:hAnsi="Times New Roman" w:cs="Times New Roman"/>
          <w:bCs/>
          <w:sz w:val="28"/>
          <w:szCs w:val="28"/>
        </w:rPr>
        <w:t>Сущность контроля. Процесс контроля. Основные виды контроля. Технология контроля. Поведенческие аспекты контроля. Сущность и модели процесса координации в организации.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21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Управленческие решения. </w:t>
      </w:r>
    </w:p>
    <w:p w:rsidR="00FB4B14" w:rsidRPr="009B33FE" w:rsidRDefault="009B33FE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3FE">
        <w:rPr>
          <w:rFonts w:ascii="Times New Roman" w:hAnsi="Times New Roman" w:cs="Times New Roman"/>
          <w:bCs/>
          <w:sz w:val="28"/>
          <w:szCs w:val="28"/>
        </w:rPr>
        <w:t>Содержание и виды управ</w:t>
      </w:r>
      <w:r w:rsidR="00FB4B14" w:rsidRPr="009B33FE">
        <w:rPr>
          <w:rFonts w:ascii="Times New Roman" w:hAnsi="Times New Roman" w:cs="Times New Roman"/>
          <w:bCs/>
          <w:sz w:val="28"/>
          <w:szCs w:val="28"/>
        </w:rPr>
        <w:t>ленческих решений. Процесс приняти</w:t>
      </w:r>
      <w:r w:rsidRPr="009B33FE">
        <w:rPr>
          <w:rFonts w:ascii="Times New Roman" w:hAnsi="Times New Roman" w:cs="Times New Roman"/>
          <w:bCs/>
          <w:sz w:val="28"/>
          <w:szCs w:val="28"/>
        </w:rPr>
        <w:t>я решений. Методы принятия реше</w:t>
      </w:r>
      <w:r w:rsidR="00FB4B14" w:rsidRPr="009B33FE">
        <w:rPr>
          <w:rFonts w:ascii="Times New Roman" w:hAnsi="Times New Roman" w:cs="Times New Roman"/>
          <w:bCs/>
          <w:sz w:val="28"/>
          <w:szCs w:val="28"/>
        </w:rPr>
        <w:t>ний. Индивидуальные и коллективные стили принятия решений. Условия эффективности управленческих реш</w:t>
      </w:r>
      <w:r w:rsidRPr="009B33FE">
        <w:rPr>
          <w:rFonts w:ascii="Times New Roman" w:hAnsi="Times New Roman" w:cs="Times New Roman"/>
          <w:bCs/>
          <w:sz w:val="28"/>
          <w:szCs w:val="28"/>
        </w:rPr>
        <w:t>ений. Организация и контроль вы</w:t>
      </w:r>
      <w:r w:rsidR="00FB4B14" w:rsidRPr="009B33FE">
        <w:rPr>
          <w:rFonts w:ascii="Times New Roman" w:hAnsi="Times New Roman" w:cs="Times New Roman"/>
          <w:bCs/>
          <w:sz w:val="28"/>
          <w:szCs w:val="28"/>
        </w:rPr>
        <w:t>полнения решений.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22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Коммуникации. </w:t>
      </w:r>
    </w:p>
    <w:p w:rsidR="00FB4B14" w:rsidRP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3FE">
        <w:rPr>
          <w:rFonts w:ascii="Times New Roman" w:hAnsi="Times New Roman" w:cs="Times New Roman"/>
          <w:bCs/>
          <w:sz w:val="28"/>
          <w:szCs w:val="28"/>
        </w:rPr>
        <w:t>Опр</w:t>
      </w:r>
      <w:r w:rsidR="009B33FE" w:rsidRPr="009B33FE">
        <w:rPr>
          <w:rFonts w:ascii="Times New Roman" w:hAnsi="Times New Roman" w:cs="Times New Roman"/>
          <w:bCs/>
          <w:sz w:val="28"/>
          <w:szCs w:val="28"/>
        </w:rPr>
        <w:t>еделения. Модель процесса комму</w:t>
      </w:r>
      <w:r w:rsidRPr="009B33FE">
        <w:rPr>
          <w:rFonts w:ascii="Times New Roman" w:hAnsi="Times New Roman" w:cs="Times New Roman"/>
          <w:bCs/>
          <w:sz w:val="28"/>
          <w:szCs w:val="28"/>
        </w:rPr>
        <w:t>никации. Виды коммуникаций. Коммуникационные сети, стили. Значение делового общения. Формы и организация общения.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23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Конфликты в организациях. </w:t>
      </w:r>
    </w:p>
    <w:p w:rsidR="00FB4B14" w:rsidRP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3FE">
        <w:rPr>
          <w:rFonts w:ascii="Times New Roman" w:hAnsi="Times New Roman" w:cs="Times New Roman"/>
          <w:bCs/>
          <w:sz w:val="28"/>
          <w:szCs w:val="28"/>
        </w:rPr>
        <w:t>Сущность, природа, типы конфликтов, влияние на результаты рабо</w:t>
      </w:r>
      <w:r w:rsidR="009B33FE" w:rsidRPr="009B33FE">
        <w:rPr>
          <w:rFonts w:ascii="Times New Roman" w:hAnsi="Times New Roman" w:cs="Times New Roman"/>
          <w:bCs/>
          <w:sz w:val="28"/>
          <w:szCs w:val="28"/>
        </w:rPr>
        <w:t>ты персонала организации. Причи</w:t>
      </w:r>
      <w:r w:rsidRPr="009B33FE">
        <w:rPr>
          <w:rFonts w:ascii="Times New Roman" w:hAnsi="Times New Roman" w:cs="Times New Roman"/>
          <w:bCs/>
          <w:sz w:val="28"/>
          <w:szCs w:val="28"/>
        </w:rPr>
        <w:t>ны конфликтов. Функциональные по</w:t>
      </w:r>
      <w:r w:rsidR="009B33FE" w:rsidRPr="009B33FE">
        <w:rPr>
          <w:rFonts w:ascii="Times New Roman" w:hAnsi="Times New Roman" w:cs="Times New Roman"/>
          <w:bCs/>
          <w:sz w:val="28"/>
          <w:szCs w:val="28"/>
        </w:rPr>
        <w:t xml:space="preserve">следствия конфликта. </w:t>
      </w:r>
      <w:proofErr w:type="spellStart"/>
      <w:r w:rsidR="009B33FE" w:rsidRPr="009B33FE">
        <w:rPr>
          <w:rFonts w:ascii="Times New Roman" w:hAnsi="Times New Roman" w:cs="Times New Roman"/>
          <w:bCs/>
          <w:sz w:val="28"/>
          <w:szCs w:val="28"/>
        </w:rPr>
        <w:t>Дисфункцио</w:t>
      </w:r>
      <w:r w:rsidRPr="009B33FE">
        <w:rPr>
          <w:rFonts w:ascii="Times New Roman" w:hAnsi="Times New Roman" w:cs="Times New Roman"/>
          <w:bCs/>
          <w:sz w:val="28"/>
          <w:szCs w:val="28"/>
        </w:rPr>
        <w:t>нальные</w:t>
      </w:r>
      <w:proofErr w:type="spellEnd"/>
      <w:r w:rsidRPr="009B33FE">
        <w:rPr>
          <w:rFonts w:ascii="Times New Roman" w:hAnsi="Times New Roman" w:cs="Times New Roman"/>
          <w:bCs/>
          <w:sz w:val="28"/>
          <w:szCs w:val="28"/>
        </w:rPr>
        <w:t xml:space="preserve"> последствия конфликта. Методы разрешения конфликтов. Структурные методы. Межличностные стили разрешения конфликтов</w:t>
      </w:r>
      <w:r w:rsidR="009B33FE" w:rsidRPr="009B33FE">
        <w:rPr>
          <w:rFonts w:ascii="Times New Roman" w:hAnsi="Times New Roman" w:cs="Times New Roman"/>
          <w:bCs/>
          <w:sz w:val="28"/>
          <w:szCs w:val="28"/>
        </w:rPr>
        <w:t>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3FE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B14">
        <w:rPr>
          <w:rFonts w:ascii="Times New Roman" w:hAnsi="Times New Roman" w:cs="Times New Roman"/>
          <w:b/>
          <w:bCs/>
          <w:sz w:val="28"/>
          <w:szCs w:val="28"/>
        </w:rPr>
        <w:t>Вариант 24</w:t>
      </w:r>
      <w:r w:rsidR="009B33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4B14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Управление изменениями в организации. </w:t>
      </w:r>
    </w:p>
    <w:p w:rsidR="00FB4B14" w:rsidRPr="009B33FE" w:rsidRDefault="009B33FE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3FE">
        <w:rPr>
          <w:rFonts w:ascii="Times New Roman" w:hAnsi="Times New Roman" w:cs="Times New Roman"/>
          <w:bCs/>
          <w:sz w:val="28"/>
          <w:szCs w:val="28"/>
        </w:rPr>
        <w:t>Определе</w:t>
      </w:r>
      <w:r w:rsidR="00FB4B14" w:rsidRPr="009B33FE">
        <w:rPr>
          <w:rFonts w:ascii="Times New Roman" w:hAnsi="Times New Roman" w:cs="Times New Roman"/>
          <w:bCs/>
          <w:sz w:val="28"/>
          <w:szCs w:val="28"/>
        </w:rPr>
        <w:t>ние. Модель процесса управления изменениями. Участие персонала в управлении изменениями. Преодоление сопротивления переменам.</w:t>
      </w:r>
    </w:p>
    <w:p w:rsidR="00FB4B14" w:rsidRPr="00FB4B14" w:rsidRDefault="00FB4B14" w:rsidP="00FB4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4B14" w:rsidRDefault="00FB4B14" w:rsidP="00FB4B1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4CE" w:rsidRDefault="00DA44CE" w:rsidP="00FB4B1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4CE" w:rsidRDefault="00DA44CE" w:rsidP="00FB4B1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4CE" w:rsidRDefault="00DA44CE" w:rsidP="00FB4B1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4CE" w:rsidRDefault="00DA44CE" w:rsidP="00FB4B1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4CE" w:rsidRDefault="00DA44CE" w:rsidP="00FB4B1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4CE" w:rsidRDefault="00DA44CE" w:rsidP="00FB4B1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4CE" w:rsidRPr="00FB4B14" w:rsidRDefault="00DA44CE" w:rsidP="00FB4B1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24F" w:rsidRDefault="008A3068" w:rsidP="00FE2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089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92781C" w:rsidRPr="00AB5089">
        <w:rPr>
          <w:rFonts w:ascii="Times New Roman" w:hAnsi="Times New Roman" w:cs="Times New Roman"/>
          <w:b/>
          <w:sz w:val="28"/>
          <w:szCs w:val="28"/>
        </w:rPr>
        <w:t>3</w:t>
      </w:r>
      <w:r w:rsidRPr="00AB508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промежуточной аттестации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E224F">
        <w:rPr>
          <w:rFonts w:ascii="Times New Roman" w:hAnsi="Times New Roman" w:cs="Times New Roman"/>
          <w:b/>
          <w:bCs/>
          <w:sz w:val="28"/>
          <w:szCs w:val="28"/>
        </w:rPr>
        <w:t>зачета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A44CE" w:rsidRPr="00FE224F" w:rsidRDefault="00DA44CE" w:rsidP="00FE2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Общие понятия: организация, менеджмент, управление.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Определения и характеристики понятий "менеджер" и "руководитель". Роли руководителя по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Минцбергу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Управление как наука и искусство.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Этапы истории развития менеджмента.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Школа "научного управления".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Школа "административного управления".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Школа "человеческих отношений".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Школа "науки управления".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Менеджмент в России.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Методологические основы менеджмента.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Подходы к управлению.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Элементы системного подхода.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Принципы менеджмента: определение, классификация.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Общие принципы управления.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Частные принципы управления.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Методы менеджмента: определение, характеристики, классификация.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Функции, компоненты, связующие процессы управления: определение, классификация, примеры перечней.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Организация: определение, условия образования, ЖЦО.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Общие характеристики организации.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Внешняя и внутренняя среда организации.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Формальная и неформальная организация.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Разделение труда в организации.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Корпоративная культура и культура управленческого труда.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Делегирование полномочий: определения основных понятий.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Виды полномочий, их суть. Передача полномочий.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Классификации организационных структур.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Баланс централизация – децентрализация в проектировании организационных структур управления (определения, достоинства централизованных и децентрализованных структур).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Типичные бюрократические структуры управления.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Организационная структура управления холдингом.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Органические структуры (кроме "новых"): название, отношения полномочий, схема, достоинства, недостатки.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структура управления: актуальность, виды, отношения полномочий, схема, достоинства, недостатки.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lastRenderedPageBreak/>
        <w:t>"Новые" организационные структуры.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Финансовая структура организации.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Элементы проектирования организационных структур.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Оценка эффективности организационной структуры управления.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Планирование как основная функция управления: определение, сущность, виды, элементы, принципы планирования.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Стратегическое планирование.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Модель процесса стратегического планирования.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Бизнес-план: определение, содержание, структура.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Мотивация как основная функция управления.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Виды вознаграждения.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Классификация теорий мотивации.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Процессуальные теории мотивации: названия, суть.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Содержательные теории </w:t>
      </w:r>
      <w:proofErr w:type="gramStart"/>
      <w:r w:rsidRPr="00FE224F">
        <w:rPr>
          <w:rFonts w:ascii="Times New Roman" w:hAnsi="Times New Roman" w:cs="Times New Roman"/>
          <w:sz w:val="28"/>
          <w:szCs w:val="28"/>
        </w:rPr>
        <w:t>мотивации :</w:t>
      </w:r>
      <w:proofErr w:type="gramEnd"/>
      <w:r w:rsidRPr="00FE224F">
        <w:rPr>
          <w:rFonts w:ascii="Times New Roman" w:hAnsi="Times New Roman" w:cs="Times New Roman"/>
          <w:sz w:val="28"/>
          <w:szCs w:val="28"/>
        </w:rPr>
        <w:t xml:space="preserve"> названия , суть.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Классификация потребностей. Теория мотивации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Модель (теория) Портера-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Лоулера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Герцберга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Теория справедливости.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Теория В.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Врума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Теории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Альдерфера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МакКлелланда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Контроль: определение, цели, задачи, виды.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Модель процесса контроля. Требования к контролю.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Управленческие решения. Определение. Признаки. Классификация.</w:t>
      </w:r>
    </w:p>
    <w:p w:rsidR="00FE224F" w:rsidRPr="00FE224F" w:rsidRDefault="00FE224F" w:rsidP="006862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Методы выработки управленческих решений.</w:t>
      </w:r>
    </w:p>
    <w:p w:rsidR="00FE224F" w:rsidRPr="00FE224F" w:rsidRDefault="00FE224F" w:rsidP="00FE224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55.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Процесс принятия управленческих решений.</w:t>
      </w:r>
    </w:p>
    <w:p w:rsidR="00FE224F" w:rsidRPr="00FE224F" w:rsidRDefault="00FE224F" w:rsidP="00FE224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Формы власти (перечень форм и суть каждой формы).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Теории лидерства, основанные на поведенческом подходе.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Теории лидерства, основанные на ситуационном подходе.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Теория лидерства К. Левина.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МакГрегора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(ХУ).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Лайкерта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Стили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Блэйка-Моутона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Фидлера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Харсея-Бланшарда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Модель принятия решений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Врума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Йеттона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-Яго.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Митчела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и Хауса.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 xml:space="preserve">Теория лидерства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Танненбаума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-Шмидта.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Конфликт: определение, классификация, причины возникновения.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Модель процесса конфликта. Последствия конфликта.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Методы и стили управления конфликтом.</w:t>
      </w:r>
    </w:p>
    <w:p w:rsidR="00FE224F" w:rsidRPr="00FE224F" w:rsidRDefault="00FE224F" w:rsidP="0068623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24F">
        <w:rPr>
          <w:rFonts w:ascii="Times New Roman" w:hAnsi="Times New Roman" w:cs="Times New Roman"/>
          <w:sz w:val="28"/>
          <w:szCs w:val="28"/>
        </w:rPr>
        <w:t>Методы оценки эффективности системы управления.</w:t>
      </w:r>
    </w:p>
    <w:p w:rsidR="00FE224F" w:rsidRPr="00FE224F" w:rsidRDefault="00FE224F" w:rsidP="00FE224F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  <w:sectPr w:rsidR="00FE224F" w:rsidRPr="00FE224F" w:rsidSect="000159F1">
          <w:type w:val="continuous"/>
          <w:pgSz w:w="11900" w:h="16840"/>
          <w:pgMar w:top="964" w:right="820" w:bottom="568" w:left="1440" w:header="0" w:footer="0" w:gutter="0"/>
          <w:cols w:space="0" w:equalWidth="0">
            <w:col w:w="9640"/>
          </w:cols>
          <w:docGrid w:linePitch="360"/>
        </w:sectPr>
      </w:pPr>
    </w:p>
    <w:p w:rsidR="00C80F12" w:rsidRPr="003869E8" w:rsidRDefault="003869E8" w:rsidP="00686238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ge14"/>
      <w:bookmarkEnd w:id="1"/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>ованной литературы</w:t>
      </w:r>
    </w:p>
    <w:p w:rsidR="006E1ADB" w:rsidRDefault="00877DBC" w:rsidP="007B3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9E8">
        <w:rPr>
          <w:rFonts w:ascii="Times New Roman" w:hAnsi="Times New Roman" w:cs="Times New Roman"/>
          <w:b/>
          <w:sz w:val="28"/>
          <w:szCs w:val="28"/>
        </w:rPr>
        <w:t>5</w:t>
      </w:r>
      <w:r w:rsidR="00C80F12" w:rsidRPr="003869E8">
        <w:rPr>
          <w:rFonts w:ascii="Times New Roman" w:hAnsi="Times New Roman" w:cs="Times New Roman"/>
          <w:b/>
          <w:sz w:val="28"/>
          <w:szCs w:val="28"/>
        </w:rPr>
        <w:t>.1. Основная литература</w:t>
      </w:r>
      <w:r w:rsidR="003869E8">
        <w:rPr>
          <w:rFonts w:ascii="Times New Roman" w:hAnsi="Times New Roman" w:cs="Times New Roman"/>
          <w:b/>
          <w:sz w:val="28"/>
          <w:szCs w:val="28"/>
        </w:rPr>
        <w:t>:</w:t>
      </w:r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Савосин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, И. В. Основы менеджмента [Электронный ресурс]: учебное пособие по курсу «Менеджмент» для студентов специальностей 080105, 080502 / И. В.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Савосин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; ГОУ ВПО «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Кузбас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. ун-т». – </w:t>
      </w:r>
      <w:proofErr w:type="gramStart"/>
      <w:r w:rsidRPr="00FE224F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Pr="00FE224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, 2009. – 1 электрон</w:t>
      </w:r>
      <w:proofErr w:type="gramStart"/>
      <w:r w:rsidRPr="00FE224F">
        <w:rPr>
          <w:rFonts w:ascii="Times New Roman" w:hAnsi="Times New Roman" w:cs="Times New Roman"/>
          <w:sz w:val="28"/>
          <w:szCs w:val="28"/>
        </w:rPr>
        <w:t>. опт</w:t>
      </w:r>
      <w:proofErr w:type="gramEnd"/>
      <w:r w:rsidRPr="00FE224F">
        <w:rPr>
          <w:rFonts w:ascii="Times New Roman" w:hAnsi="Times New Roman" w:cs="Times New Roman"/>
          <w:sz w:val="28"/>
          <w:szCs w:val="28"/>
        </w:rPr>
        <w:t xml:space="preserve">. диск (CD-ROM) – Доступна электронная версия: </w:t>
      </w:r>
      <w:hyperlink r:id="rId8" w:history="1">
        <w:r w:rsidRPr="00FE224F">
          <w:rPr>
            <w:rStyle w:val="a9"/>
            <w:rFonts w:ascii="Times New Roman" w:hAnsi="Times New Roman" w:cs="Times New Roman"/>
            <w:sz w:val="28"/>
            <w:szCs w:val="28"/>
          </w:rPr>
          <w:t>http://library.kuzstu.ru/meto.php?n=90363&amp;type=utchposob:common</w:t>
        </w:r>
      </w:hyperlink>
    </w:p>
    <w:p w:rsidR="00540B5D" w:rsidRPr="00540B5D" w:rsidRDefault="00540B5D" w:rsidP="00FE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53B" w:rsidRPr="00FE655C" w:rsidRDefault="007B353B" w:rsidP="00686238">
      <w:pPr>
        <w:pStyle w:val="a7"/>
        <w:numPr>
          <w:ilvl w:val="1"/>
          <w:numId w:val="3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55C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2.</w:t>
      </w:r>
      <w:r w:rsidRPr="00FE224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Герчикова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, И.Н. Менеджмент: учебник для вузов / И.Н.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Герчикова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. – 4-е изд.,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. и доп. –</w:t>
      </w:r>
      <w:r>
        <w:rPr>
          <w:rFonts w:ascii="Times New Roman" w:hAnsi="Times New Roman" w:cs="Times New Roman"/>
          <w:sz w:val="28"/>
          <w:szCs w:val="28"/>
        </w:rPr>
        <w:t xml:space="preserve"> М.: ЮНИТИ-ДАНА, 2010. – 511 с.</w:t>
      </w:r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3.</w:t>
      </w:r>
      <w:r w:rsidRPr="00FE224F">
        <w:rPr>
          <w:rFonts w:ascii="Times New Roman" w:hAnsi="Times New Roman" w:cs="Times New Roman"/>
          <w:sz w:val="28"/>
          <w:szCs w:val="28"/>
        </w:rPr>
        <w:tab/>
        <w:t>Баринов, В.А. Стратегический менеджмент: учебное пособие / В.А. Баринов, В.Л. Харченко</w:t>
      </w:r>
      <w:r>
        <w:rPr>
          <w:rFonts w:ascii="Times New Roman" w:hAnsi="Times New Roman" w:cs="Times New Roman"/>
          <w:sz w:val="28"/>
          <w:szCs w:val="28"/>
        </w:rPr>
        <w:t>. – М.: ИНФРА-М, 2012. – 285 с.</w:t>
      </w:r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4.</w:t>
      </w:r>
      <w:r w:rsidRPr="00FE224F">
        <w:rPr>
          <w:rFonts w:ascii="Times New Roman" w:hAnsi="Times New Roman" w:cs="Times New Roman"/>
          <w:sz w:val="28"/>
          <w:szCs w:val="28"/>
        </w:rPr>
        <w:tab/>
        <w:t xml:space="preserve">Менеджмент. Практикум: учебное пособие для академического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/ Ю. В. Кузнецов [и др.];  под редакцией Ю. В. Кузнецова. — Москва: Издательство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, 2019. — 246 с. — (Бакалавр. Академический курс). — ISBN 978-5-534-00609-4. — </w:t>
      </w:r>
      <w:proofErr w:type="gramStart"/>
      <w:r w:rsidRPr="00FE224F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E224F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[сайт]. — </w:t>
      </w:r>
      <w:hyperlink r:id="rId9" w:history="1">
        <w:r w:rsidRPr="00FE224F">
          <w:rPr>
            <w:rStyle w:val="a9"/>
            <w:rFonts w:ascii="Times New Roman" w:hAnsi="Times New Roman" w:cs="Times New Roman"/>
            <w:sz w:val="28"/>
            <w:szCs w:val="28"/>
          </w:rPr>
          <w:t>URL: https://biblio-online.ru/bcode/433361.</w:t>
        </w:r>
      </w:hyperlink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>5.</w:t>
      </w:r>
      <w:r w:rsidRPr="00FE224F">
        <w:rPr>
          <w:rFonts w:ascii="Times New Roman" w:hAnsi="Times New Roman" w:cs="Times New Roman"/>
          <w:sz w:val="28"/>
          <w:szCs w:val="28"/>
        </w:rPr>
        <w:tab/>
        <w:t xml:space="preserve">Менеджмент: учебник для вузов / Ю. В. Кузнецов [и др.]; под редакцией Ю. В. Кузнецова. — Москва: Издательство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, 2019. — 448 с. — (Высшее образование). — ISBN 978-5-534-03372-4. — Текст: электронный // ЭБС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[сайт]. — </w:t>
      </w:r>
      <w:hyperlink r:id="rId10" w:history="1">
        <w:r w:rsidRPr="00FE224F">
          <w:rPr>
            <w:rStyle w:val="a9"/>
            <w:rFonts w:ascii="Times New Roman" w:hAnsi="Times New Roman" w:cs="Times New Roman"/>
            <w:sz w:val="28"/>
            <w:szCs w:val="28"/>
          </w:rPr>
          <w:t>URL: https://biblio-online.ru/bcode/432933 .</w:t>
        </w:r>
      </w:hyperlink>
    </w:p>
    <w:p w:rsidR="00FE224F" w:rsidRPr="00FE224F" w:rsidRDefault="00FE224F" w:rsidP="00FE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E224F">
        <w:rPr>
          <w:rFonts w:ascii="Times New Roman" w:hAnsi="Times New Roman" w:cs="Times New Roman"/>
          <w:sz w:val="28"/>
          <w:szCs w:val="28"/>
        </w:rPr>
        <w:t xml:space="preserve">Одинцов, А. А. Основы менеджмента: учебное пособие для вузов / А. </w:t>
      </w:r>
      <w:r>
        <w:rPr>
          <w:rFonts w:ascii="Times New Roman" w:hAnsi="Times New Roman" w:cs="Times New Roman"/>
          <w:sz w:val="28"/>
          <w:szCs w:val="28"/>
        </w:rPr>
        <w:t xml:space="preserve">А. Одинцов. —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Pr="00FE224F">
        <w:rPr>
          <w:rFonts w:ascii="Times New Roman" w:hAnsi="Times New Roman" w:cs="Times New Roman"/>
          <w:sz w:val="28"/>
          <w:szCs w:val="28"/>
        </w:rPr>
        <w:t xml:space="preserve">доп. — Москва: Издательство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>, 2019. — 210 с. — (Университеты России). — ISBN 978-5-534-04814-8. —</w:t>
      </w:r>
    </w:p>
    <w:p w:rsidR="00FE655C" w:rsidRDefault="00FE224F" w:rsidP="00FE2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24F">
        <w:rPr>
          <w:rFonts w:ascii="Times New Roman" w:hAnsi="Times New Roman" w:cs="Times New Roman"/>
          <w:sz w:val="28"/>
          <w:szCs w:val="28"/>
        </w:rPr>
        <w:t xml:space="preserve">Текст: электронный // ЭБС </w:t>
      </w:r>
      <w:proofErr w:type="spellStart"/>
      <w:r w:rsidRPr="00FE22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224F">
        <w:rPr>
          <w:rFonts w:ascii="Times New Roman" w:hAnsi="Times New Roman" w:cs="Times New Roman"/>
          <w:sz w:val="28"/>
          <w:szCs w:val="28"/>
        </w:rPr>
        <w:t xml:space="preserve"> [сайт]. — </w:t>
      </w:r>
      <w:hyperlink r:id="rId11" w:history="1">
        <w:r w:rsidRPr="00FE224F">
          <w:rPr>
            <w:rStyle w:val="a9"/>
            <w:rFonts w:ascii="Times New Roman" w:hAnsi="Times New Roman" w:cs="Times New Roman"/>
            <w:sz w:val="28"/>
            <w:szCs w:val="28"/>
          </w:rPr>
          <w:t>URL: https://biblio-online.ru/bcode/437847 .</w:t>
        </w:r>
      </w:hyperlink>
    </w:p>
    <w:p w:rsidR="00F257DF" w:rsidRPr="00F257DF" w:rsidRDefault="00F257DF" w:rsidP="00FE22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E2A" w:rsidRPr="00E41E2A" w:rsidRDefault="00E41E2A" w:rsidP="000538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2A">
        <w:rPr>
          <w:rFonts w:ascii="Times New Roman" w:hAnsi="Times New Roman" w:cs="Times New Roman"/>
          <w:b/>
          <w:sz w:val="28"/>
          <w:szCs w:val="28"/>
        </w:rPr>
        <w:t>5.</w:t>
      </w:r>
      <w:r w:rsidR="00FE224F">
        <w:rPr>
          <w:rFonts w:ascii="Times New Roman" w:hAnsi="Times New Roman" w:cs="Times New Roman"/>
          <w:b/>
          <w:sz w:val="28"/>
          <w:szCs w:val="28"/>
        </w:rPr>
        <w:t>3</w:t>
      </w:r>
      <w:r w:rsidRPr="00E41E2A">
        <w:rPr>
          <w:rFonts w:ascii="Times New Roman" w:hAnsi="Times New Roman" w:cs="Times New Roman"/>
          <w:b/>
          <w:sz w:val="28"/>
          <w:szCs w:val="28"/>
        </w:rPr>
        <w:t>. Интернет-ресурсы</w:t>
      </w:r>
    </w:p>
    <w:p w:rsidR="00E33304" w:rsidRDefault="00FE224F" w:rsidP="00E33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3304">
        <w:rPr>
          <w:rFonts w:ascii="Times New Roman" w:hAnsi="Times New Roman" w:cs="Times New Roman"/>
          <w:sz w:val="28"/>
          <w:szCs w:val="28"/>
        </w:rPr>
        <w:t>.</w:t>
      </w:r>
      <w:r w:rsidR="00E33304" w:rsidRPr="00E33304">
        <w:rPr>
          <w:rFonts w:ascii="Times New Roman" w:hAnsi="Times New Roman" w:cs="Times New Roman"/>
          <w:sz w:val="28"/>
          <w:szCs w:val="28"/>
        </w:rPr>
        <w:t>Справочная правовая система «</w:t>
      </w:r>
      <w:proofErr w:type="spellStart"/>
      <w:r w:rsidR="00E33304" w:rsidRPr="00E33304">
        <w:rPr>
          <w:rFonts w:ascii="Times New Roman" w:hAnsi="Times New Roman" w:cs="Times New Roman"/>
          <w:sz w:val="28"/>
          <w:szCs w:val="28"/>
        </w:rPr>
        <w:t>Консул</w:t>
      </w:r>
      <w:r w:rsidR="00E33304">
        <w:rPr>
          <w:rFonts w:ascii="Times New Roman" w:hAnsi="Times New Roman" w:cs="Times New Roman"/>
          <w:sz w:val="28"/>
          <w:szCs w:val="28"/>
        </w:rPr>
        <w:t>ьтантПлюс</w:t>
      </w:r>
      <w:proofErr w:type="spellEnd"/>
      <w:r w:rsidR="00E33304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2" w:history="1">
        <w:r w:rsidR="00E33304" w:rsidRPr="004A31A3">
          <w:rPr>
            <w:rStyle w:val="a9"/>
            <w:rFonts w:ascii="Times New Roman" w:hAnsi="Times New Roman" w:cs="Times New Roman"/>
            <w:sz w:val="28"/>
            <w:szCs w:val="28"/>
          </w:rPr>
          <w:t>www.consultant.ru</w:t>
        </w:r>
      </w:hyperlink>
    </w:p>
    <w:p w:rsidR="00E33304" w:rsidRPr="00E33304" w:rsidRDefault="00FE224F" w:rsidP="00E33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3304">
        <w:rPr>
          <w:rFonts w:ascii="Times New Roman" w:hAnsi="Times New Roman" w:cs="Times New Roman"/>
          <w:sz w:val="28"/>
          <w:szCs w:val="28"/>
        </w:rPr>
        <w:t>.</w:t>
      </w:r>
      <w:r w:rsidR="00E33304" w:rsidRPr="00E33304">
        <w:rPr>
          <w:rFonts w:ascii="Times New Roman" w:hAnsi="Times New Roman" w:cs="Times New Roman"/>
          <w:sz w:val="28"/>
          <w:szCs w:val="28"/>
        </w:rPr>
        <w:t xml:space="preserve">Справочная правовая система «Гарант» – </w:t>
      </w:r>
      <w:hyperlink r:id="rId13" w:history="1">
        <w:r w:rsidR="003F3D67" w:rsidRPr="004A31A3">
          <w:rPr>
            <w:rStyle w:val="a9"/>
            <w:rFonts w:ascii="Times New Roman" w:hAnsi="Times New Roman" w:cs="Times New Roman"/>
            <w:sz w:val="28"/>
            <w:szCs w:val="28"/>
          </w:rPr>
          <w:t>www.garant.ru</w:t>
        </w:r>
      </w:hyperlink>
      <w:r w:rsidR="003F3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CE" w:rsidRDefault="00DA44CE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Составитель</w:t>
      </w: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Лейбутина</w:t>
      </w:r>
      <w:proofErr w:type="spellEnd"/>
      <w:r>
        <w:rPr>
          <w:rFonts w:ascii="Times New Roman" w:hAnsi="Times New Roman" w:cs="Times New Roman"/>
        </w:rPr>
        <w:t xml:space="preserve"> Евгения Владимировна</w:t>
      </w: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E97E7A" w:rsidRDefault="00FE224F" w:rsidP="00C066BA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МЕНЕДЖМЕНТ</w:t>
      </w: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Программа курса и методические указания </w:t>
      </w:r>
      <w:r w:rsidR="003F3D67">
        <w:rPr>
          <w:rFonts w:ascii="Times New Roman" w:hAnsi="Times New Roman" w:cs="Times New Roman"/>
        </w:rPr>
        <w:t>для самостоятельной</w:t>
      </w: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 работ</w:t>
      </w:r>
      <w:r w:rsidR="003F3D67">
        <w:rPr>
          <w:rFonts w:ascii="Times New Roman" w:hAnsi="Times New Roman" w:cs="Times New Roman"/>
        </w:rPr>
        <w:t>ы</w:t>
      </w:r>
      <w:r w:rsidRPr="00C066BA">
        <w:rPr>
          <w:rFonts w:ascii="Times New Roman" w:hAnsi="Times New Roman" w:cs="Times New Roman"/>
        </w:rPr>
        <w:t xml:space="preserve"> для студентов </w:t>
      </w:r>
      <w:r w:rsidR="003F3D67">
        <w:rPr>
          <w:rFonts w:ascii="Times New Roman" w:hAnsi="Times New Roman" w:cs="Times New Roman"/>
        </w:rPr>
        <w:t>очно-</w:t>
      </w:r>
      <w:r w:rsidRPr="00C066BA">
        <w:rPr>
          <w:rFonts w:ascii="Times New Roman" w:hAnsi="Times New Roman" w:cs="Times New Roman"/>
        </w:rPr>
        <w:t xml:space="preserve">заочной формы обучения </w:t>
      </w:r>
    </w:p>
    <w:p w:rsidR="00334CD2" w:rsidRDefault="008F564C" w:rsidP="001100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специальности</w:t>
      </w:r>
      <w:r w:rsidR="00E97E7A">
        <w:rPr>
          <w:rFonts w:ascii="Times New Roman" w:hAnsi="Times New Roman" w:cs="Times New Roman"/>
        </w:rPr>
        <w:t xml:space="preserve"> </w:t>
      </w:r>
      <w:r w:rsidR="00597311" w:rsidRPr="00597311">
        <w:rPr>
          <w:rFonts w:ascii="Times New Roman" w:hAnsi="Times New Roman" w:cs="Times New Roman"/>
        </w:rPr>
        <w:t xml:space="preserve">38.05.01 </w:t>
      </w:r>
      <w:r w:rsidRPr="008F564C">
        <w:rPr>
          <w:rFonts w:ascii="Times New Roman" w:hAnsi="Times New Roman" w:cs="Times New Roman"/>
        </w:rPr>
        <w:t xml:space="preserve">«Экономическая безопасность», </w:t>
      </w:r>
    </w:p>
    <w:p w:rsidR="001100B2" w:rsidRPr="00F0522F" w:rsidRDefault="008F564C" w:rsidP="0011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4C">
        <w:rPr>
          <w:rFonts w:ascii="Times New Roman" w:hAnsi="Times New Roman" w:cs="Times New Roman"/>
        </w:rPr>
        <w:t>специализация «Экономико-правовое обеспеч</w:t>
      </w:r>
      <w:r w:rsidR="00334CD2">
        <w:rPr>
          <w:rFonts w:ascii="Times New Roman" w:hAnsi="Times New Roman" w:cs="Times New Roman"/>
        </w:rPr>
        <w:t>ение экономической безопасности</w:t>
      </w:r>
    </w:p>
    <w:p w:rsidR="00E97E7A" w:rsidRPr="00F0522F" w:rsidRDefault="00E97E7A" w:rsidP="00E97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60E8" w:rsidRPr="00F257DF" w:rsidRDefault="00C066BA" w:rsidP="00F257DF">
      <w:pPr>
        <w:spacing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Печатается в авторской редакции</w:t>
      </w:r>
    </w:p>
    <w:sectPr w:rsidR="00D660E8" w:rsidRPr="00F257DF" w:rsidSect="00ED2C4D">
      <w:footerReference w:type="default" r:id="rId1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38" w:rsidRDefault="00686238" w:rsidP="000A17B8">
      <w:pPr>
        <w:spacing w:after="0" w:line="240" w:lineRule="auto"/>
      </w:pPr>
      <w:r>
        <w:separator/>
      </w:r>
    </w:p>
  </w:endnote>
  <w:endnote w:type="continuationSeparator" w:id="0">
    <w:p w:rsidR="00686238" w:rsidRDefault="00686238" w:rsidP="000A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089" w:rsidRDefault="00AB5089">
    <w:pPr>
      <w:pStyle w:val="a5"/>
    </w:pPr>
  </w:p>
  <w:p w:rsidR="00684FC6" w:rsidRDefault="00684F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38" w:rsidRDefault="00686238" w:rsidP="000A17B8">
      <w:pPr>
        <w:spacing w:after="0" w:line="240" w:lineRule="auto"/>
      </w:pPr>
      <w:r>
        <w:separator/>
      </w:r>
    </w:p>
  </w:footnote>
  <w:footnote w:type="continuationSeparator" w:id="0">
    <w:p w:rsidR="00686238" w:rsidRDefault="00686238" w:rsidP="000A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29F61C5"/>
    <w:multiLevelType w:val="hybridMultilevel"/>
    <w:tmpl w:val="F7EE16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C6306"/>
    <w:multiLevelType w:val="hybridMultilevel"/>
    <w:tmpl w:val="37F05C7A"/>
    <w:lvl w:ilvl="0" w:tplc="7D84AAF0">
      <w:start w:val="57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7B05B7"/>
    <w:multiLevelType w:val="multilevel"/>
    <w:tmpl w:val="CAAA725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0E8"/>
    <w:rsid w:val="0000729C"/>
    <w:rsid w:val="00013E0D"/>
    <w:rsid w:val="000159F1"/>
    <w:rsid w:val="00032C1F"/>
    <w:rsid w:val="00034816"/>
    <w:rsid w:val="00036661"/>
    <w:rsid w:val="00042981"/>
    <w:rsid w:val="000538A7"/>
    <w:rsid w:val="0006104A"/>
    <w:rsid w:val="00071385"/>
    <w:rsid w:val="0007599C"/>
    <w:rsid w:val="0008068A"/>
    <w:rsid w:val="0008538D"/>
    <w:rsid w:val="000A17B8"/>
    <w:rsid w:val="000A1B13"/>
    <w:rsid w:val="000B349C"/>
    <w:rsid w:val="000C031F"/>
    <w:rsid w:val="00104BB5"/>
    <w:rsid w:val="001100B2"/>
    <w:rsid w:val="001155A8"/>
    <w:rsid w:val="00122F5B"/>
    <w:rsid w:val="001262C9"/>
    <w:rsid w:val="0013585D"/>
    <w:rsid w:val="00142095"/>
    <w:rsid w:val="00155759"/>
    <w:rsid w:val="00155DBE"/>
    <w:rsid w:val="00164BA4"/>
    <w:rsid w:val="0017156D"/>
    <w:rsid w:val="00181C71"/>
    <w:rsid w:val="001B60BD"/>
    <w:rsid w:val="001C670F"/>
    <w:rsid w:val="001F1D78"/>
    <w:rsid w:val="00253C34"/>
    <w:rsid w:val="00264C5C"/>
    <w:rsid w:val="002818F0"/>
    <w:rsid w:val="002863EC"/>
    <w:rsid w:val="002A5EC9"/>
    <w:rsid w:val="002C17E0"/>
    <w:rsid w:val="002E0F56"/>
    <w:rsid w:val="002E14AC"/>
    <w:rsid w:val="002E38C5"/>
    <w:rsid w:val="002F0196"/>
    <w:rsid w:val="003064EA"/>
    <w:rsid w:val="00306967"/>
    <w:rsid w:val="00306EE7"/>
    <w:rsid w:val="00330310"/>
    <w:rsid w:val="003321D9"/>
    <w:rsid w:val="00334CD2"/>
    <w:rsid w:val="003439FE"/>
    <w:rsid w:val="00350971"/>
    <w:rsid w:val="0038554E"/>
    <w:rsid w:val="003869E8"/>
    <w:rsid w:val="00393EC3"/>
    <w:rsid w:val="0039494E"/>
    <w:rsid w:val="003E22BB"/>
    <w:rsid w:val="003F3D67"/>
    <w:rsid w:val="003F4402"/>
    <w:rsid w:val="004112D2"/>
    <w:rsid w:val="004124D3"/>
    <w:rsid w:val="0041352A"/>
    <w:rsid w:val="004616BF"/>
    <w:rsid w:val="00485845"/>
    <w:rsid w:val="004A0FF0"/>
    <w:rsid w:val="004A3F71"/>
    <w:rsid w:val="004E1FE3"/>
    <w:rsid w:val="004E3F5C"/>
    <w:rsid w:val="004F36B9"/>
    <w:rsid w:val="00500306"/>
    <w:rsid w:val="00526097"/>
    <w:rsid w:val="00540B5D"/>
    <w:rsid w:val="00553171"/>
    <w:rsid w:val="005711D7"/>
    <w:rsid w:val="0057748B"/>
    <w:rsid w:val="005944E2"/>
    <w:rsid w:val="00594ABE"/>
    <w:rsid w:val="00597311"/>
    <w:rsid w:val="005B6607"/>
    <w:rsid w:val="005C797D"/>
    <w:rsid w:val="005D49AB"/>
    <w:rsid w:val="005D75B7"/>
    <w:rsid w:val="005E4BBB"/>
    <w:rsid w:val="005E7C33"/>
    <w:rsid w:val="005F352A"/>
    <w:rsid w:val="005F4548"/>
    <w:rsid w:val="00614B2D"/>
    <w:rsid w:val="006355D9"/>
    <w:rsid w:val="0064539A"/>
    <w:rsid w:val="00656FE4"/>
    <w:rsid w:val="0067301A"/>
    <w:rsid w:val="00677557"/>
    <w:rsid w:val="006813C0"/>
    <w:rsid w:val="00684FC6"/>
    <w:rsid w:val="00686238"/>
    <w:rsid w:val="006A212C"/>
    <w:rsid w:val="006B4ADD"/>
    <w:rsid w:val="006D425E"/>
    <w:rsid w:val="006E1ADB"/>
    <w:rsid w:val="006E34EA"/>
    <w:rsid w:val="006F471E"/>
    <w:rsid w:val="00704922"/>
    <w:rsid w:val="00710683"/>
    <w:rsid w:val="00710F1A"/>
    <w:rsid w:val="00717102"/>
    <w:rsid w:val="00740C3D"/>
    <w:rsid w:val="0075530D"/>
    <w:rsid w:val="00755669"/>
    <w:rsid w:val="00775B4D"/>
    <w:rsid w:val="007A153A"/>
    <w:rsid w:val="007B353B"/>
    <w:rsid w:val="007C3531"/>
    <w:rsid w:val="007E23AF"/>
    <w:rsid w:val="007E459D"/>
    <w:rsid w:val="007F5E6C"/>
    <w:rsid w:val="00856A01"/>
    <w:rsid w:val="00877DBC"/>
    <w:rsid w:val="00892039"/>
    <w:rsid w:val="008925C9"/>
    <w:rsid w:val="008A3068"/>
    <w:rsid w:val="008A5288"/>
    <w:rsid w:val="008C0254"/>
    <w:rsid w:val="008E2EE0"/>
    <w:rsid w:val="008F564C"/>
    <w:rsid w:val="009029AA"/>
    <w:rsid w:val="00906CBC"/>
    <w:rsid w:val="00913521"/>
    <w:rsid w:val="009264EC"/>
    <w:rsid w:val="0092781C"/>
    <w:rsid w:val="009439B1"/>
    <w:rsid w:val="00953AA8"/>
    <w:rsid w:val="00953ED1"/>
    <w:rsid w:val="00964626"/>
    <w:rsid w:val="009727A1"/>
    <w:rsid w:val="00973B89"/>
    <w:rsid w:val="00992E06"/>
    <w:rsid w:val="009960CB"/>
    <w:rsid w:val="009970F0"/>
    <w:rsid w:val="009B33FE"/>
    <w:rsid w:val="009F5999"/>
    <w:rsid w:val="00A0376F"/>
    <w:rsid w:val="00A039FD"/>
    <w:rsid w:val="00A325AB"/>
    <w:rsid w:val="00A4425A"/>
    <w:rsid w:val="00A670D1"/>
    <w:rsid w:val="00A718D6"/>
    <w:rsid w:val="00A801A4"/>
    <w:rsid w:val="00A813F6"/>
    <w:rsid w:val="00A84990"/>
    <w:rsid w:val="00AB5089"/>
    <w:rsid w:val="00AF3C21"/>
    <w:rsid w:val="00B01EC9"/>
    <w:rsid w:val="00B073B7"/>
    <w:rsid w:val="00B145DB"/>
    <w:rsid w:val="00B21BBD"/>
    <w:rsid w:val="00B36F50"/>
    <w:rsid w:val="00B37A45"/>
    <w:rsid w:val="00B46DD1"/>
    <w:rsid w:val="00B50351"/>
    <w:rsid w:val="00B97979"/>
    <w:rsid w:val="00BA105E"/>
    <w:rsid w:val="00BA1DB3"/>
    <w:rsid w:val="00BA1E5D"/>
    <w:rsid w:val="00BB485B"/>
    <w:rsid w:val="00BD713B"/>
    <w:rsid w:val="00C066BA"/>
    <w:rsid w:val="00C37C5D"/>
    <w:rsid w:val="00C4073A"/>
    <w:rsid w:val="00C538BE"/>
    <w:rsid w:val="00C7473F"/>
    <w:rsid w:val="00C80F12"/>
    <w:rsid w:val="00CB035A"/>
    <w:rsid w:val="00CD6C63"/>
    <w:rsid w:val="00CF3DE0"/>
    <w:rsid w:val="00CF6ADC"/>
    <w:rsid w:val="00D055F1"/>
    <w:rsid w:val="00D22F50"/>
    <w:rsid w:val="00D2733F"/>
    <w:rsid w:val="00D413DF"/>
    <w:rsid w:val="00D50140"/>
    <w:rsid w:val="00D660E8"/>
    <w:rsid w:val="00D74046"/>
    <w:rsid w:val="00D81B5D"/>
    <w:rsid w:val="00DA44CE"/>
    <w:rsid w:val="00DA5E75"/>
    <w:rsid w:val="00DC368E"/>
    <w:rsid w:val="00DD40D8"/>
    <w:rsid w:val="00DD52A0"/>
    <w:rsid w:val="00DE2DEF"/>
    <w:rsid w:val="00DE412C"/>
    <w:rsid w:val="00DE49D4"/>
    <w:rsid w:val="00DE67B9"/>
    <w:rsid w:val="00DF1225"/>
    <w:rsid w:val="00E0177F"/>
    <w:rsid w:val="00E10131"/>
    <w:rsid w:val="00E13366"/>
    <w:rsid w:val="00E173F1"/>
    <w:rsid w:val="00E23650"/>
    <w:rsid w:val="00E33304"/>
    <w:rsid w:val="00E41E2A"/>
    <w:rsid w:val="00E65B9D"/>
    <w:rsid w:val="00E71142"/>
    <w:rsid w:val="00E76C6C"/>
    <w:rsid w:val="00E80422"/>
    <w:rsid w:val="00E82552"/>
    <w:rsid w:val="00E97E7A"/>
    <w:rsid w:val="00EA1CF6"/>
    <w:rsid w:val="00ED2C4D"/>
    <w:rsid w:val="00ED4E54"/>
    <w:rsid w:val="00F0522F"/>
    <w:rsid w:val="00F257DF"/>
    <w:rsid w:val="00F36C93"/>
    <w:rsid w:val="00F63FA4"/>
    <w:rsid w:val="00F8062F"/>
    <w:rsid w:val="00F80894"/>
    <w:rsid w:val="00F83A8F"/>
    <w:rsid w:val="00FB4B14"/>
    <w:rsid w:val="00FC22D8"/>
    <w:rsid w:val="00FC537D"/>
    <w:rsid w:val="00FE224F"/>
    <w:rsid w:val="00FE655C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6F6C5B7-8E2B-4413-9BA5-663B2C08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1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5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7B8"/>
  </w:style>
  <w:style w:type="paragraph" w:styleId="a5">
    <w:name w:val="footer"/>
    <w:basedOn w:val="a"/>
    <w:link w:val="a6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7B8"/>
  </w:style>
  <w:style w:type="paragraph" w:styleId="a7">
    <w:name w:val="List Paragraph"/>
    <w:basedOn w:val="a"/>
    <w:uiPriority w:val="34"/>
    <w:qFormat/>
    <w:rsid w:val="00042981"/>
    <w:pPr>
      <w:ind w:left="720"/>
      <w:contextualSpacing/>
    </w:pPr>
  </w:style>
  <w:style w:type="table" w:styleId="a8">
    <w:name w:val="Table Grid"/>
    <w:basedOn w:val="a1"/>
    <w:uiPriority w:val="59"/>
    <w:rsid w:val="00E1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4E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100B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E6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DE67B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740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55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8E2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2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363&amp;type=utchposob:common" TargetMode="External"/><Relationship Id="rId13" Type="http://schemas.openxmlformats.org/officeDocument/2006/relationships/hyperlink" Target="http://www.gar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s://biblio-online.ru/bcode/437847%20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URL:%20https://biblio-online.ru/bcode/432933%20.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s://biblio-online.ru/bcode/433361.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E628A-3848-4627-86F8-68FAA62A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14</Pages>
  <Words>3627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restail</cp:lastModifiedBy>
  <cp:revision>152</cp:revision>
  <cp:lastPrinted>2020-03-13T04:08:00Z</cp:lastPrinted>
  <dcterms:created xsi:type="dcterms:W3CDTF">2012-02-09T07:46:00Z</dcterms:created>
  <dcterms:modified xsi:type="dcterms:W3CDTF">2020-03-13T04:08:00Z</dcterms:modified>
</cp:coreProperties>
</file>