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47" w:rsidRDefault="00B93247" w:rsidP="00B93247">
      <w:pPr>
        <w:spacing w:after="0" w:line="240" w:lineRule="auto"/>
        <w:ind w:left="0" w:right="0" w:firstLine="0"/>
        <w:jc w:val="center"/>
        <w:rPr>
          <w:rFonts w:ascii="Times New Roman" w:hAnsi="Times New Roman" w:cs="Times New Roman"/>
          <w:b/>
          <w:sz w:val="20"/>
          <w:szCs w:val="20"/>
          <w:lang w:val="ru-RU"/>
        </w:rPr>
      </w:pPr>
      <w:r>
        <w:rPr>
          <w:rFonts w:ascii="Times New Roman" w:hAnsi="Times New Roman" w:cs="Times New Roman"/>
          <w:b/>
          <w:sz w:val="20"/>
          <w:szCs w:val="20"/>
          <w:lang w:val="ru-RU"/>
        </w:rPr>
        <w:t>МИНИСТЕРСТВО НАУКИ И ВЫСШЕГО ОБРАЗОВАНИЯ РОССИЙСКОЙ ФЕДЕРАЦИИ</w:t>
      </w:r>
    </w:p>
    <w:p w:rsidR="00B93247" w:rsidRDefault="00B93247" w:rsidP="00B93247">
      <w:pPr>
        <w:spacing w:after="0" w:line="240" w:lineRule="auto"/>
        <w:ind w:left="0" w:righ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Филиал</w:t>
      </w:r>
      <w:r>
        <w:rPr>
          <w:rFonts w:ascii="Times New Roman" w:hAnsi="Times New Roman" w:cs="Times New Roman"/>
          <w:b/>
          <w:sz w:val="20"/>
          <w:szCs w:val="20"/>
          <w:lang w:val="ru-RU"/>
        </w:rPr>
        <w:t xml:space="preserve"> </w:t>
      </w:r>
      <w:r>
        <w:rPr>
          <w:rFonts w:ascii="Times New Roman" w:hAnsi="Times New Roman" w:cs="Times New Roman"/>
          <w:sz w:val="20"/>
          <w:szCs w:val="20"/>
          <w:lang w:val="ru-RU"/>
        </w:rPr>
        <w:t>федерального государственного бюджетного образовательного учреждения высшего образования</w:t>
      </w:r>
    </w:p>
    <w:p w:rsidR="00B93247" w:rsidRDefault="00B93247" w:rsidP="00B93247">
      <w:pPr>
        <w:spacing w:after="0" w:line="240" w:lineRule="auto"/>
        <w:ind w:left="0" w:right="0" w:firstLine="0"/>
        <w:jc w:val="center"/>
        <w:rPr>
          <w:rFonts w:ascii="Times New Roman" w:hAnsi="Times New Roman" w:cs="Times New Roman"/>
          <w:sz w:val="20"/>
          <w:szCs w:val="20"/>
          <w:lang w:val="ru-RU"/>
        </w:rPr>
      </w:pPr>
      <w:r>
        <w:rPr>
          <w:rFonts w:ascii="Times New Roman" w:hAnsi="Times New Roman" w:cs="Times New Roman"/>
          <w:b/>
          <w:sz w:val="20"/>
          <w:szCs w:val="20"/>
          <w:lang w:val="ru-RU"/>
        </w:rPr>
        <w:t>«Кузбасский государственный технический университет имени Т. Ф. Горбачева» в г. Белово</w:t>
      </w:r>
    </w:p>
    <w:p w:rsidR="00B93247" w:rsidRDefault="00B93247" w:rsidP="00B93247">
      <w:pPr>
        <w:spacing w:after="0" w:line="240" w:lineRule="auto"/>
        <w:ind w:left="0" w:righ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(филиал </w:t>
      </w:r>
      <w:proofErr w:type="spellStart"/>
      <w:r>
        <w:rPr>
          <w:rFonts w:ascii="Times New Roman" w:hAnsi="Times New Roman" w:cs="Times New Roman"/>
          <w:sz w:val="20"/>
          <w:szCs w:val="20"/>
          <w:lang w:val="ru-RU"/>
        </w:rPr>
        <w:t>КузГТУ</w:t>
      </w:r>
      <w:proofErr w:type="spellEnd"/>
      <w:r>
        <w:rPr>
          <w:rFonts w:ascii="Times New Roman" w:hAnsi="Times New Roman" w:cs="Times New Roman"/>
          <w:sz w:val="20"/>
          <w:szCs w:val="20"/>
          <w:lang w:val="ru-RU"/>
        </w:rPr>
        <w:t xml:space="preserve"> в г. Белово)</w:t>
      </w:r>
    </w:p>
    <w:p w:rsidR="00B93247" w:rsidRDefault="00B93247" w:rsidP="00B93247">
      <w:pPr>
        <w:spacing w:after="3" w:line="254" w:lineRule="auto"/>
        <w:ind w:left="3081" w:right="0" w:hanging="10"/>
        <w:jc w:val="center"/>
        <w:rPr>
          <w:rFonts w:ascii="Times New Roman" w:hAnsi="Times New Roman" w:cs="Times New Roman"/>
          <w:sz w:val="20"/>
          <w:szCs w:val="20"/>
          <w:lang w:val="ru-RU"/>
        </w:rPr>
      </w:pPr>
    </w:p>
    <w:p w:rsidR="00D14EF1" w:rsidRDefault="00D14EF1" w:rsidP="00B93247">
      <w:pPr>
        <w:spacing w:after="3" w:line="254" w:lineRule="auto"/>
        <w:ind w:left="3081" w:right="0" w:hanging="10"/>
        <w:jc w:val="center"/>
        <w:rPr>
          <w:rFonts w:ascii="Times New Roman" w:hAnsi="Times New Roman" w:cs="Times New Roman"/>
          <w:sz w:val="20"/>
          <w:szCs w:val="20"/>
          <w:lang w:val="ru-RU"/>
        </w:rPr>
      </w:pPr>
    </w:p>
    <w:p w:rsidR="00D14EF1" w:rsidRDefault="00D14EF1" w:rsidP="00B93247">
      <w:pPr>
        <w:spacing w:after="3" w:line="254" w:lineRule="auto"/>
        <w:ind w:left="3081" w:right="0" w:hanging="10"/>
        <w:jc w:val="center"/>
        <w:rPr>
          <w:rFonts w:ascii="Times New Roman" w:hAnsi="Times New Roman" w:cs="Times New Roman"/>
          <w:sz w:val="20"/>
          <w:szCs w:val="20"/>
          <w:lang w:val="ru-RU"/>
        </w:rPr>
      </w:pPr>
    </w:p>
    <w:p w:rsidR="00B93247" w:rsidRDefault="00B93247" w:rsidP="00B93247">
      <w:pPr>
        <w:spacing w:after="3" w:line="254" w:lineRule="auto"/>
        <w:ind w:left="3081" w:right="0" w:hanging="10"/>
        <w:jc w:val="center"/>
        <w:rPr>
          <w:rFonts w:ascii="Times New Roman" w:hAnsi="Times New Roman" w:cs="Times New Roman"/>
          <w:sz w:val="20"/>
          <w:szCs w:val="20"/>
          <w:lang w:val="ru-RU"/>
        </w:rPr>
      </w:pPr>
    </w:p>
    <w:p w:rsidR="00B93247" w:rsidRPr="00D14EF1" w:rsidRDefault="00D14EF1" w:rsidP="00D14EF1">
      <w:pPr>
        <w:spacing w:after="3" w:line="254" w:lineRule="auto"/>
        <w:ind w:left="0" w:right="0" w:hanging="10"/>
        <w:jc w:val="center"/>
        <w:rPr>
          <w:rFonts w:ascii="Times New Roman" w:hAnsi="Times New Roman" w:cs="Times New Roman"/>
          <w:sz w:val="24"/>
          <w:szCs w:val="24"/>
          <w:lang w:val="ru-RU"/>
        </w:rPr>
      </w:pPr>
      <w:r w:rsidRPr="00D14EF1">
        <w:rPr>
          <w:rFonts w:ascii="Times New Roman" w:hAnsi="Times New Roman" w:cs="Times New Roman"/>
          <w:sz w:val="24"/>
          <w:szCs w:val="24"/>
          <w:lang w:val="ru-RU"/>
        </w:rPr>
        <w:t>Кафедра экономической безопасности и менеджмента</w:t>
      </w:r>
    </w:p>
    <w:p w:rsidR="00D14EF1" w:rsidRDefault="00D14EF1" w:rsidP="00D14EF1">
      <w:pPr>
        <w:spacing w:after="3" w:line="254" w:lineRule="auto"/>
        <w:ind w:left="0" w:right="0" w:hanging="10"/>
        <w:jc w:val="center"/>
        <w:rPr>
          <w:rFonts w:ascii="Times New Roman" w:hAnsi="Times New Roman" w:cs="Times New Roman"/>
          <w:sz w:val="24"/>
          <w:szCs w:val="24"/>
          <w:lang w:val="ru-RU"/>
        </w:rPr>
      </w:pPr>
    </w:p>
    <w:p w:rsidR="00D14EF1" w:rsidRDefault="00D14EF1" w:rsidP="00D14EF1">
      <w:pPr>
        <w:spacing w:after="3" w:line="254" w:lineRule="auto"/>
        <w:ind w:left="0" w:right="0" w:hanging="10"/>
        <w:jc w:val="center"/>
        <w:rPr>
          <w:rFonts w:ascii="Times New Roman" w:hAnsi="Times New Roman" w:cs="Times New Roman"/>
          <w:sz w:val="24"/>
          <w:szCs w:val="24"/>
          <w:lang w:val="ru-RU"/>
        </w:rPr>
      </w:pPr>
    </w:p>
    <w:p w:rsidR="00D14EF1" w:rsidRDefault="00D14EF1" w:rsidP="00D14EF1">
      <w:pPr>
        <w:spacing w:after="3" w:line="254" w:lineRule="auto"/>
        <w:ind w:left="0" w:right="0" w:hanging="10"/>
        <w:jc w:val="center"/>
        <w:rPr>
          <w:rFonts w:ascii="Times New Roman" w:hAnsi="Times New Roman" w:cs="Times New Roman"/>
          <w:sz w:val="24"/>
          <w:szCs w:val="24"/>
          <w:lang w:val="ru-RU"/>
        </w:rPr>
      </w:pPr>
    </w:p>
    <w:p w:rsidR="00D14EF1" w:rsidRDefault="00D14EF1" w:rsidP="00D14EF1">
      <w:pPr>
        <w:spacing w:after="3" w:line="254" w:lineRule="auto"/>
        <w:ind w:left="0" w:right="0" w:hanging="10"/>
        <w:jc w:val="center"/>
        <w:rPr>
          <w:rFonts w:ascii="Times New Roman" w:hAnsi="Times New Roman" w:cs="Times New Roman"/>
          <w:sz w:val="24"/>
          <w:szCs w:val="24"/>
          <w:lang w:val="ru-RU"/>
        </w:rPr>
      </w:pPr>
    </w:p>
    <w:p w:rsidR="00D14EF1" w:rsidRPr="00D14EF1" w:rsidRDefault="00D14EF1" w:rsidP="00D14EF1">
      <w:pPr>
        <w:spacing w:after="3" w:line="254" w:lineRule="auto"/>
        <w:ind w:left="0" w:right="0" w:hanging="10"/>
        <w:jc w:val="center"/>
        <w:rPr>
          <w:rFonts w:ascii="Times New Roman" w:hAnsi="Times New Roman" w:cs="Times New Roman"/>
          <w:sz w:val="24"/>
          <w:szCs w:val="24"/>
          <w:lang w:val="ru-RU"/>
        </w:rPr>
      </w:pPr>
    </w:p>
    <w:p w:rsidR="00E4309A" w:rsidRDefault="00B93247" w:rsidP="00B93247">
      <w:pPr>
        <w:spacing w:after="0" w:line="240" w:lineRule="auto"/>
        <w:ind w:left="0" w:right="0" w:firstLine="0"/>
        <w:jc w:val="center"/>
        <w:rPr>
          <w:rFonts w:ascii="Times New Roman" w:hAnsi="Times New Roman" w:cs="Times New Roman"/>
          <w:b/>
          <w:sz w:val="24"/>
          <w:szCs w:val="24"/>
          <w:lang w:val="ru-RU"/>
        </w:rPr>
      </w:pPr>
      <w:bookmarkStart w:id="0" w:name="_GoBack"/>
      <w:r>
        <w:rPr>
          <w:rFonts w:ascii="Times New Roman" w:hAnsi="Times New Roman" w:cs="Times New Roman"/>
          <w:b/>
          <w:sz w:val="24"/>
          <w:szCs w:val="24"/>
          <w:lang w:val="ru-RU"/>
        </w:rPr>
        <w:t xml:space="preserve">Методические указания по выполнению курсовой работы </w:t>
      </w:r>
    </w:p>
    <w:p w:rsidR="00B93247" w:rsidRPr="00B93247" w:rsidRDefault="00B93247" w:rsidP="00B93247">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b/>
          <w:sz w:val="24"/>
          <w:szCs w:val="24"/>
          <w:lang w:val="ru-RU"/>
        </w:rPr>
        <w:t xml:space="preserve">для студентов очной, очно-заочной формы </w:t>
      </w:r>
      <w:proofErr w:type="gramStart"/>
      <w:r>
        <w:rPr>
          <w:rFonts w:ascii="Times New Roman" w:hAnsi="Times New Roman" w:cs="Times New Roman"/>
          <w:b/>
          <w:sz w:val="24"/>
          <w:szCs w:val="24"/>
          <w:lang w:val="ru-RU"/>
        </w:rPr>
        <w:t>обучения по дисциплине</w:t>
      </w:r>
      <w:proofErr w:type="gramEnd"/>
    </w:p>
    <w:bookmarkEnd w:id="0"/>
    <w:p w:rsidR="00B93247" w:rsidRDefault="00B93247" w:rsidP="00B93247">
      <w:pPr>
        <w:spacing w:after="0" w:line="240" w:lineRule="auto"/>
        <w:ind w:left="0" w:right="0" w:firstLine="0"/>
        <w:jc w:val="center"/>
        <w:rPr>
          <w:rFonts w:ascii="Times New Roman" w:hAnsi="Times New Roman" w:cs="Times New Roman"/>
          <w:b/>
          <w:sz w:val="24"/>
          <w:szCs w:val="24"/>
          <w:lang w:val="ru-RU"/>
        </w:rPr>
      </w:pPr>
    </w:p>
    <w:p w:rsidR="00B93247" w:rsidRDefault="00B93247" w:rsidP="00B93247">
      <w:pPr>
        <w:spacing w:after="0" w:line="240" w:lineRule="auto"/>
        <w:ind w:left="0" w:right="0" w:firstLine="0"/>
        <w:jc w:val="center"/>
        <w:rPr>
          <w:rFonts w:ascii="Times New Roman" w:hAnsi="Times New Roman" w:cs="Times New Roman"/>
          <w:b/>
          <w:caps/>
          <w:sz w:val="24"/>
          <w:szCs w:val="24"/>
          <w:lang w:val="ru-RU"/>
        </w:rPr>
      </w:pPr>
      <w:r>
        <w:rPr>
          <w:rFonts w:ascii="Times New Roman" w:hAnsi="Times New Roman" w:cs="Times New Roman"/>
          <w:b/>
          <w:caps/>
          <w:sz w:val="24"/>
          <w:szCs w:val="24"/>
          <w:lang w:val="ru-RU"/>
        </w:rPr>
        <w:t>ФИНАНСОВОЕ ПРАВО</w:t>
      </w:r>
    </w:p>
    <w:p w:rsidR="00B93247" w:rsidRDefault="00B93247" w:rsidP="00B93247">
      <w:pPr>
        <w:spacing w:after="0" w:line="240" w:lineRule="auto"/>
        <w:ind w:left="0" w:right="0" w:firstLine="0"/>
        <w:jc w:val="center"/>
        <w:rPr>
          <w:rFonts w:ascii="Times New Roman" w:hAnsi="Times New Roman" w:cs="Times New Roman"/>
          <w:b/>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overflowPunct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Специальность 38.05.01 </w:t>
      </w:r>
      <w:r w:rsidR="00F114C1">
        <w:rPr>
          <w:rFonts w:ascii="Times New Roman" w:hAnsi="Times New Roman" w:cs="Times New Roman"/>
          <w:sz w:val="24"/>
          <w:szCs w:val="24"/>
          <w:lang w:val="ru-RU"/>
        </w:rPr>
        <w:t>«</w:t>
      </w:r>
      <w:r>
        <w:rPr>
          <w:rFonts w:ascii="Times New Roman" w:hAnsi="Times New Roman" w:cs="Times New Roman"/>
          <w:sz w:val="24"/>
          <w:szCs w:val="24"/>
          <w:lang w:val="ru-RU"/>
        </w:rPr>
        <w:t>Экономическая безопасность»</w:t>
      </w:r>
    </w:p>
    <w:p w:rsidR="00B93247" w:rsidRDefault="00B93247" w:rsidP="00B93247">
      <w:pPr>
        <w:widowControl w:val="0"/>
        <w:overflowPunct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Специализация «01 Экономико-правовое обеспечение экономической безопасности»</w:t>
      </w:r>
    </w:p>
    <w:p w:rsidR="00B93247" w:rsidRDefault="00B93247" w:rsidP="00B93247">
      <w:pPr>
        <w:widowControl w:val="0"/>
        <w:overflowPunct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Присваиваемая квалификация</w:t>
      </w:r>
    </w:p>
    <w:p w:rsidR="00B93247" w:rsidRDefault="00B93247" w:rsidP="00B93247">
      <w:pPr>
        <w:widowControl w:val="0"/>
        <w:overflowPunct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«Экономист»</w:t>
      </w:r>
    </w:p>
    <w:p w:rsidR="00B93247" w:rsidRDefault="00B93247" w:rsidP="00B93247">
      <w:pPr>
        <w:widowControl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D14EF1" w:rsidRDefault="00D14EF1"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 </w:t>
      </w:r>
    </w:p>
    <w:p w:rsidR="00D14EF1" w:rsidRDefault="00D14EF1"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D14EF1" w:rsidRDefault="00D14EF1"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Составитель</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Верчагина Ирина Юрьевна</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Утверждены на заседании кафедры</w:t>
      </w:r>
    </w:p>
    <w:p w:rsidR="00B93247" w:rsidRDefault="00984C62"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Протокол № </w:t>
      </w:r>
      <w:r w:rsidRPr="00984C62">
        <w:rPr>
          <w:rFonts w:ascii="Times New Roman" w:eastAsia="Times New Roman" w:hAnsi="Times New Roman" w:cs="Times New Roman"/>
          <w:color w:val="auto"/>
          <w:sz w:val="24"/>
          <w:szCs w:val="24"/>
          <w:u w:val="single"/>
          <w:lang w:val="ru-RU"/>
        </w:rPr>
        <w:t>4</w:t>
      </w:r>
      <w:r>
        <w:rPr>
          <w:rFonts w:ascii="Times New Roman" w:eastAsia="Times New Roman" w:hAnsi="Times New Roman" w:cs="Times New Roman"/>
          <w:color w:val="auto"/>
          <w:sz w:val="24"/>
          <w:szCs w:val="24"/>
          <w:lang w:val="ru-RU"/>
        </w:rPr>
        <w:t xml:space="preserve"> от </w:t>
      </w:r>
      <w:r>
        <w:rPr>
          <w:rFonts w:ascii="Times New Roman" w:eastAsia="Times New Roman" w:hAnsi="Times New Roman" w:cs="Times New Roman"/>
          <w:color w:val="auto"/>
          <w:sz w:val="24"/>
          <w:szCs w:val="24"/>
          <w:u w:val="single"/>
          <w:lang w:val="ru-RU"/>
        </w:rPr>
        <w:t>11.12.2019г</w:t>
      </w:r>
      <w:r>
        <w:rPr>
          <w:rFonts w:ascii="Times New Roman" w:eastAsia="Times New Roman" w:hAnsi="Times New Roman" w:cs="Times New Roman"/>
          <w:color w:val="auto"/>
          <w:sz w:val="24"/>
          <w:szCs w:val="24"/>
          <w:lang w:val="ru-RU"/>
        </w:rPr>
        <w:t>.</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roofErr w:type="gramStart"/>
      <w:r>
        <w:rPr>
          <w:rFonts w:ascii="Times New Roman" w:eastAsia="Times New Roman" w:hAnsi="Times New Roman" w:cs="Times New Roman"/>
          <w:color w:val="auto"/>
          <w:sz w:val="24"/>
          <w:szCs w:val="24"/>
          <w:lang w:val="ru-RU"/>
        </w:rPr>
        <w:t>Рекомендованы к печати</w:t>
      </w:r>
      <w:proofErr w:type="gramEnd"/>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учебно-методическим Советом</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филиала </w:t>
      </w:r>
      <w:proofErr w:type="spellStart"/>
      <w:r>
        <w:rPr>
          <w:rFonts w:ascii="Times New Roman" w:eastAsia="Times New Roman" w:hAnsi="Times New Roman" w:cs="Times New Roman"/>
          <w:color w:val="auto"/>
          <w:sz w:val="24"/>
          <w:szCs w:val="24"/>
          <w:lang w:val="ru-RU"/>
        </w:rPr>
        <w:t>КузГТУ</w:t>
      </w:r>
      <w:proofErr w:type="spellEnd"/>
      <w:r>
        <w:rPr>
          <w:rFonts w:ascii="Times New Roman" w:eastAsia="Times New Roman" w:hAnsi="Times New Roman" w:cs="Times New Roman"/>
          <w:color w:val="auto"/>
          <w:sz w:val="24"/>
          <w:szCs w:val="24"/>
          <w:lang w:val="ru-RU"/>
        </w:rPr>
        <w:t xml:space="preserve"> в г. Белово</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Протокол №  </w:t>
      </w:r>
      <w:r w:rsidR="00984C62">
        <w:rPr>
          <w:rFonts w:ascii="Times New Roman" w:eastAsia="Times New Roman" w:hAnsi="Times New Roman" w:cs="Times New Roman"/>
          <w:color w:val="auto"/>
          <w:sz w:val="24"/>
          <w:szCs w:val="24"/>
          <w:u w:val="single"/>
          <w:lang w:val="ru-RU"/>
        </w:rPr>
        <w:t>5</w:t>
      </w:r>
      <w:r>
        <w:rPr>
          <w:rFonts w:ascii="Times New Roman" w:eastAsia="Times New Roman" w:hAnsi="Times New Roman" w:cs="Times New Roman"/>
          <w:color w:val="auto"/>
          <w:sz w:val="24"/>
          <w:szCs w:val="24"/>
          <w:lang w:val="ru-RU"/>
        </w:rPr>
        <w:t xml:space="preserve"> от </w:t>
      </w:r>
      <w:r w:rsidR="00984C62">
        <w:rPr>
          <w:rFonts w:ascii="Times New Roman" w:eastAsia="Times New Roman" w:hAnsi="Times New Roman" w:cs="Times New Roman"/>
          <w:color w:val="auto"/>
          <w:sz w:val="24"/>
          <w:szCs w:val="24"/>
          <w:u w:val="single"/>
          <w:lang w:val="ru-RU"/>
        </w:rPr>
        <w:t xml:space="preserve">25.12.2019г. </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Электронная копия хранится </w:t>
      </w:r>
      <w:proofErr w:type="gramStart"/>
      <w:r>
        <w:rPr>
          <w:rFonts w:ascii="Times New Roman" w:eastAsia="Times New Roman" w:hAnsi="Times New Roman" w:cs="Times New Roman"/>
          <w:color w:val="auto"/>
          <w:sz w:val="24"/>
          <w:szCs w:val="24"/>
          <w:lang w:val="ru-RU"/>
        </w:rPr>
        <w:t>в</w:t>
      </w:r>
      <w:proofErr w:type="gramEnd"/>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библиотеке филиала </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roofErr w:type="spellStart"/>
      <w:r>
        <w:rPr>
          <w:rFonts w:ascii="Times New Roman" w:eastAsia="Times New Roman" w:hAnsi="Times New Roman" w:cs="Times New Roman"/>
          <w:color w:val="auto"/>
          <w:sz w:val="24"/>
          <w:szCs w:val="24"/>
          <w:lang w:val="ru-RU"/>
        </w:rPr>
        <w:t>КузГТУ</w:t>
      </w:r>
      <w:proofErr w:type="spellEnd"/>
      <w:r>
        <w:rPr>
          <w:rFonts w:ascii="Times New Roman" w:eastAsia="Times New Roman" w:hAnsi="Times New Roman" w:cs="Times New Roman"/>
          <w:color w:val="auto"/>
          <w:sz w:val="24"/>
          <w:szCs w:val="24"/>
          <w:lang w:val="ru-RU"/>
        </w:rPr>
        <w:t xml:space="preserve"> в г. Белово</w:t>
      </w:r>
    </w:p>
    <w:p w:rsidR="00B93247" w:rsidRDefault="00B93247" w:rsidP="00B93247">
      <w:pPr>
        <w:spacing w:after="0" w:line="240" w:lineRule="auto"/>
        <w:ind w:left="0" w:right="0" w:firstLine="0"/>
        <w:jc w:val="right"/>
        <w:rPr>
          <w:rFonts w:ascii="Times New Roman" w:eastAsia="Times New Roman" w:hAnsi="Times New Roman" w:cs="Times New Roman"/>
          <w:color w:val="auto"/>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Белово 2019</w:t>
      </w:r>
    </w:p>
    <w:p w:rsidR="00B93247" w:rsidRPr="00D14EF1" w:rsidRDefault="00B93247">
      <w:pPr>
        <w:spacing w:after="200" w:line="276" w:lineRule="auto"/>
        <w:ind w:left="0" w:right="0" w:firstLine="0"/>
        <w:jc w:val="left"/>
        <w:rPr>
          <w:lang w:val="ru-RU"/>
        </w:rPr>
      </w:pPr>
      <w:r w:rsidRPr="00D14EF1">
        <w:rPr>
          <w:lang w:val="ru-RU"/>
        </w:rPr>
        <w:br w:type="page"/>
      </w:r>
    </w:p>
    <w:p w:rsidR="006B318A" w:rsidRDefault="00B93247" w:rsidP="006B318A">
      <w:pPr>
        <w:widowControl w:val="0"/>
        <w:overflowPunct w:val="0"/>
        <w:autoSpaceDE w:val="0"/>
        <w:autoSpaceDN w:val="0"/>
        <w:adjustRightInd w:val="0"/>
        <w:spacing w:after="0" w:line="240" w:lineRule="auto"/>
        <w:ind w:left="0" w:right="0" w:firstLine="708"/>
        <w:rPr>
          <w:rFonts w:ascii="Times New Roman" w:hAnsi="Times New Roman" w:cs="Times New Roman"/>
          <w:sz w:val="24"/>
          <w:szCs w:val="24"/>
          <w:lang w:val="ru-RU"/>
        </w:rPr>
      </w:pPr>
      <w:proofErr w:type="spellStart"/>
      <w:r>
        <w:rPr>
          <w:rFonts w:ascii="Times New Roman" w:eastAsia="Times New Roman" w:hAnsi="Times New Roman" w:cs="Times New Roman"/>
          <w:color w:val="auto"/>
          <w:sz w:val="24"/>
          <w:szCs w:val="24"/>
          <w:lang w:val="ru-RU"/>
        </w:rPr>
        <w:lastRenderedPageBreak/>
        <w:t>Верчагина</w:t>
      </w:r>
      <w:proofErr w:type="spellEnd"/>
      <w:r>
        <w:rPr>
          <w:rFonts w:ascii="Times New Roman" w:eastAsia="Times New Roman" w:hAnsi="Times New Roman" w:cs="Times New Roman"/>
          <w:color w:val="auto"/>
          <w:sz w:val="24"/>
          <w:szCs w:val="24"/>
          <w:lang w:val="ru-RU"/>
        </w:rPr>
        <w:t xml:space="preserve"> Ирина Юрьевна. Финансовое право: методические указания по выполнению курсовой работы для студентов </w:t>
      </w:r>
      <w:r>
        <w:rPr>
          <w:rFonts w:ascii="Times New Roman" w:hAnsi="Times New Roman" w:cs="Times New Roman"/>
          <w:sz w:val="24"/>
          <w:szCs w:val="24"/>
          <w:lang w:val="ru-RU"/>
        </w:rPr>
        <w:t xml:space="preserve">специальности 38.05.01 </w:t>
      </w:r>
      <w:r w:rsidR="00D14EF1">
        <w:rPr>
          <w:rFonts w:ascii="Times New Roman" w:hAnsi="Times New Roman" w:cs="Times New Roman"/>
          <w:sz w:val="24"/>
          <w:szCs w:val="24"/>
          <w:lang w:val="ru-RU"/>
        </w:rPr>
        <w:t>«</w:t>
      </w:r>
      <w:r>
        <w:rPr>
          <w:rFonts w:ascii="Times New Roman" w:hAnsi="Times New Roman" w:cs="Times New Roman"/>
          <w:sz w:val="24"/>
          <w:szCs w:val="24"/>
          <w:lang w:val="ru-RU"/>
        </w:rPr>
        <w:t>Экономическая безопасность» специализация «01 Экономико-правовое обеспечение экономической безопасности»</w:t>
      </w:r>
      <w:r>
        <w:rPr>
          <w:rFonts w:ascii="Times New Roman" w:eastAsia="Times New Roman" w:hAnsi="Times New Roman" w:cs="Times New Roman"/>
          <w:color w:val="auto"/>
          <w:sz w:val="24"/>
          <w:szCs w:val="24"/>
          <w:lang w:val="ru-RU"/>
        </w:rPr>
        <w:t xml:space="preserve"> очной, очно-заочной формы обучения [Электронный ресурс] / сост. И. Ю. Верчагина. Белово: филиал </w:t>
      </w:r>
      <w:proofErr w:type="spellStart"/>
      <w:r>
        <w:rPr>
          <w:rFonts w:ascii="Times New Roman" w:eastAsia="Times New Roman" w:hAnsi="Times New Roman" w:cs="Times New Roman"/>
          <w:color w:val="auto"/>
          <w:sz w:val="24"/>
          <w:szCs w:val="24"/>
          <w:lang w:val="ru-RU"/>
        </w:rPr>
        <w:t>КузГТУ</w:t>
      </w:r>
      <w:proofErr w:type="spellEnd"/>
      <w:r>
        <w:rPr>
          <w:rFonts w:ascii="Times New Roman" w:eastAsia="Times New Roman" w:hAnsi="Times New Roman" w:cs="Times New Roman"/>
          <w:color w:val="auto"/>
          <w:sz w:val="24"/>
          <w:szCs w:val="24"/>
          <w:lang w:val="ru-RU"/>
        </w:rPr>
        <w:t xml:space="preserve">, 2019. </w:t>
      </w:r>
    </w:p>
    <w:p w:rsidR="006B318A" w:rsidRDefault="006B318A" w:rsidP="006B318A">
      <w:pPr>
        <w:widowControl w:val="0"/>
        <w:overflowPunct w:val="0"/>
        <w:autoSpaceDE w:val="0"/>
        <w:autoSpaceDN w:val="0"/>
        <w:adjustRightInd w:val="0"/>
        <w:spacing w:after="0" w:line="240" w:lineRule="auto"/>
        <w:ind w:left="0" w:right="0" w:firstLine="708"/>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 xml:space="preserve">Методические </w:t>
      </w:r>
      <w:r w:rsidRPr="006B318A">
        <w:rPr>
          <w:rFonts w:ascii="Times New Roman" w:eastAsia="Times New Roman" w:hAnsi="Times New Roman" w:cs="Times New Roman"/>
          <w:color w:val="auto"/>
          <w:sz w:val="24"/>
          <w:szCs w:val="24"/>
          <w:lang w:val="ru-RU"/>
        </w:rPr>
        <w:t>ука</w:t>
      </w:r>
      <w:r>
        <w:rPr>
          <w:rFonts w:ascii="Times New Roman" w:eastAsia="Times New Roman" w:hAnsi="Times New Roman" w:cs="Times New Roman"/>
          <w:color w:val="auto"/>
          <w:sz w:val="24"/>
          <w:szCs w:val="24"/>
          <w:lang w:val="ru-RU"/>
        </w:rPr>
        <w:t>зания по выполнению курсовой</w:t>
      </w:r>
      <w:r w:rsidRPr="006B318A">
        <w:rPr>
          <w:rFonts w:ascii="Times New Roman" w:eastAsia="Times New Roman" w:hAnsi="Times New Roman" w:cs="Times New Roman"/>
          <w:color w:val="auto"/>
          <w:sz w:val="24"/>
          <w:szCs w:val="24"/>
          <w:lang w:val="ru-RU"/>
        </w:rPr>
        <w:t xml:space="preserve"> работы</w:t>
      </w:r>
      <w:r>
        <w:rPr>
          <w:rFonts w:ascii="Times New Roman" w:hAnsi="Times New Roman" w:cs="Times New Roman"/>
          <w:sz w:val="24"/>
          <w:szCs w:val="24"/>
          <w:lang w:val="ru-RU"/>
        </w:rPr>
        <w:t xml:space="preserve"> </w:t>
      </w:r>
      <w:r w:rsidRPr="006B318A">
        <w:rPr>
          <w:rFonts w:ascii="Times New Roman" w:eastAsia="Times New Roman" w:hAnsi="Times New Roman" w:cs="Times New Roman"/>
          <w:color w:val="auto"/>
          <w:sz w:val="24"/>
          <w:szCs w:val="24"/>
          <w:lang w:val="ru-RU"/>
        </w:rPr>
        <w:t>включают цели, задачи, соде</w:t>
      </w:r>
      <w:r>
        <w:rPr>
          <w:rFonts w:ascii="Times New Roman" w:eastAsia="Times New Roman" w:hAnsi="Times New Roman" w:cs="Times New Roman"/>
          <w:color w:val="auto"/>
          <w:sz w:val="24"/>
          <w:szCs w:val="24"/>
          <w:lang w:val="ru-RU"/>
        </w:rPr>
        <w:t>ржание и порядок оформления кур</w:t>
      </w:r>
      <w:r w:rsidRPr="006B318A">
        <w:rPr>
          <w:rFonts w:ascii="Times New Roman" w:eastAsia="Times New Roman" w:hAnsi="Times New Roman" w:cs="Times New Roman"/>
          <w:color w:val="auto"/>
          <w:sz w:val="24"/>
          <w:szCs w:val="24"/>
          <w:lang w:val="ru-RU"/>
        </w:rPr>
        <w:t xml:space="preserve">совой работы, список учебно-методических материалов. Задания </w:t>
      </w:r>
      <w:r>
        <w:rPr>
          <w:rFonts w:ascii="Times New Roman" w:eastAsia="Times New Roman" w:hAnsi="Times New Roman" w:cs="Times New Roman"/>
          <w:color w:val="auto"/>
          <w:sz w:val="24"/>
          <w:szCs w:val="24"/>
          <w:lang w:val="ru-RU"/>
        </w:rPr>
        <w:t>для выполнения курсовой работы охватывают все темы, читае</w:t>
      </w:r>
      <w:r w:rsidRPr="006B318A">
        <w:rPr>
          <w:rFonts w:ascii="Times New Roman" w:eastAsia="Times New Roman" w:hAnsi="Times New Roman" w:cs="Times New Roman"/>
          <w:color w:val="auto"/>
          <w:sz w:val="24"/>
          <w:szCs w:val="24"/>
          <w:lang w:val="ru-RU"/>
        </w:rPr>
        <w:t xml:space="preserve">мые в курсе Финансовое </w:t>
      </w:r>
      <w:r>
        <w:rPr>
          <w:rFonts w:ascii="Times New Roman" w:eastAsia="Times New Roman" w:hAnsi="Times New Roman" w:cs="Times New Roman"/>
          <w:color w:val="auto"/>
          <w:sz w:val="24"/>
          <w:szCs w:val="24"/>
          <w:lang w:val="ru-RU"/>
        </w:rPr>
        <w:t>право</w:t>
      </w:r>
      <w:r w:rsidRPr="006B318A">
        <w:rPr>
          <w:rFonts w:ascii="Times New Roman" w:eastAsia="Times New Roman" w:hAnsi="Times New Roman" w:cs="Times New Roman"/>
          <w:color w:val="auto"/>
          <w:sz w:val="24"/>
          <w:szCs w:val="24"/>
          <w:lang w:val="ru-RU"/>
        </w:rPr>
        <w:t>.</w:t>
      </w:r>
    </w:p>
    <w:p w:rsidR="00B93247" w:rsidRPr="006B318A" w:rsidRDefault="00B93247" w:rsidP="006B318A">
      <w:pPr>
        <w:widowControl w:val="0"/>
        <w:overflowPunct w:val="0"/>
        <w:autoSpaceDE w:val="0"/>
        <w:autoSpaceDN w:val="0"/>
        <w:adjustRightInd w:val="0"/>
        <w:spacing w:after="0" w:line="240" w:lineRule="auto"/>
        <w:ind w:left="0" w:right="0" w:firstLine="708"/>
        <w:rPr>
          <w:rFonts w:ascii="Times New Roman" w:hAnsi="Times New Roman" w:cs="Times New Roman"/>
          <w:sz w:val="24"/>
          <w:szCs w:val="24"/>
          <w:lang w:val="ru-RU"/>
        </w:rPr>
      </w:pPr>
      <w:r w:rsidRPr="00D14EF1">
        <w:rPr>
          <w:lang w:val="ru-RU"/>
        </w:rPr>
        <w:br w:type="page"/>
      </w:r>
    </w:p>
    <w:p w:rsidR="00B93247" w:rsidRPr="00357C9B" w:rsidRDefault="006B318A"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b/>
          <w:sz w:val="24"/>
          <w:szCs w:val="24"/>
          <w:lang w:val="ru-RU"/>
        </w:rPr>
      </w:pPr>
      <w:r w:rsidRPr="00357C9B">
        <w:rPr>
          <w:rFonts w:ascii="Times New Roman" w:hAnsi="Times New Roman" w:cs="Times New Roman"/>
          <w:b/>
          <w:sz w:val="24"/>
          <w:szCs w:val="24"/>
          <w:lang w:val="ru-RU"/>
        </w:rPr>
        <w:lastRenderedPageBreak/>
        <w:t>Общие положения</w:t>
      </w:r>
    </w:p>
    <w:p w:rsidR="006B318A" w:rsidRDefault="006B318A" w:rsidP="006B318A">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6B318A" w:rsidRDefault="006B318A" w:rsidP="006B318A">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6B318A">
        <w:rPr>
          <w:rFonts w:ascii="Times New Roman" w:hAnsi="Times New Roman" w:cs="Times New Roman"/>
          <w:sz w:val="24"/>
          <w:szCs w:val="24"/>
          <w:lang w:val="ru-RU"/>
        </w:rPr>
        <w:t>Финансовое право представ</w:t>
      </w:r>
      <w:r>
        <w:rPr>
          <w:rFonts w:ascii="Times New Roman" w:hAnsi="Times New Roman" w:cs="Times New Roman"/>
          <w:sz w:val="24"/>
          <w:szCs w:val="24"/>
          <w:lang w:val="ru-RU"/>
        </w:rPr>
        <w:t>ляет собой одну из отраслей российского права, изучающую общественные отношения, складывающиеся в процессе образования, распределения и использова</w:t>
      </w:r>
      <w:r w:rsidRPr="006B318A">
        <w:rPr>
          <w:rFonts w:ascii="Times New Roman" w:hAnsi="Times New Roman" w:cs="Times New Roman"/>
          <w:sz w:val="24"/>
          <w:szCs w:val="24"/>
          <w:lang w:val="ru-RU"/>
        </w:rPr>
        <w:t>н</w:t>
      </w:r>
      <w:r>
        <w:rPr>
          <w:rFonts w:ascii="Times New Roman" w:hAnsi="Times New Roman" w:cs="Times New Roman"/>
          <w:sz w:val="24"/>
          <w:szCs w:val="24"/>
          <w:lang w:val="ru-RU"/>
        </w:rPr>
        <w:t>ия денежных фондов государства.</w:t>
      </w:r>
    </w:p>
    <w:p w:rsidR="00357C9B" w:rsidRDefault="006B318A"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6B318A">
        <w:rPr>
          <w:rFonts w:ascii="Times New Roman" w:hAnsi="Times New Roman" w:cs="Times New Roman"/>
          <w:sz w:val="24"/>
          <w:szCs w:val="24"/>
          <w:lang w:val="ru-RU"/>
        </w:rPr>
        <w:t>Для закрепления теоретиче</w:t>
      </w:r>
      <w:r>
        <w:rPr>
          <w:rFonts w:ascii="Times New Roman" w:hAnsi="Times New Roman" w:cs="Times New Roman"/>
          <w:sz w:val="24"/>
          <w:szCs w:val="24"/>
          <w:lang w:val="ru-RU"/>
        </w:rPr>
        <w:t>ских знаний, практических навыков в области финансов, финансовой деятельности, финансовой системы в процессе</w:t>
      </w:r>
      <w:r w:rsidR="00357C9B">
        <w:rPr>
          <w:rFonts w:ascii="Times New Roman" w:hAnsi="Times New Roman" w:cs="Times New Roman"/>
          <w:sz w:val="24"/>
          <w:szCs w:val="24"/>
          <w:lang w:val="ru-RU"/>
        </w:rPr>
        <w:t xml:space="preserve"> изучения студентами дисциплины </w:t>
      </w:r>
      <w:r w:rsidRPr="006B318A">
        <w:rPr>
          <w:rFonts w:ascii="Times New Roman" w:hAnsi="Times New Roman" w:cs="Times New Roman"/>
          <w:sz w:val="24"/>
          <w:szCs w:val="24"/>
          <w:lang w:val="ru-RU"/>
        </w:rPr>
        <w:t>Финан</w:t>
      </w:r>
      <w:r>
        <w:rPr>
          <w:rFonts w:ascii="Times New Roman" w:hAnsi="Times New Roman" w:cs="Times New Roman"/>
          <w:sz w:val="24"/>
          <w:szCs w:val="24"/>
          <w:lang w:val="ru-RU"/>
        </w:rPr>
        <w:t>совое</w:t>
      </w:r>
      <w:r w:rsidRPr="006B318A">
        <w:rPr>
          <w:rFonts w:ascii="Times New Roman" w:hAnsi="Times New Roman" w:cs="Times New Roman"/>
          <w:sz w:val="24"/>
          <w:szCs w:val="24"/>
          <w:lang w:val="ru-RU"/>
        </w:rPr>
        <w:t xml:space="preserve"> право</w:t>
      </w:r>
      <w:r>
        <w:rPr>
          <w:rFonts w:ascii="Times New Roman" w:hAnsi="Times New Roman" w:cs="Times New Roman"/>
          <w:sz w:val="24"/>
          <w:szCs w:val="24"/>
          <w:lang w:val="ru-RU"/>
        </w:rPr>
        <w:t xml:space="preserve"> в соответствии с</w:t>
      </w:r>
      <w:r w:rsidR="00357C9B">
        <w:rPr>
          <w:rFonts w:ascii="Times New Roman" w:hAnsi="Times New Roman" w:cs="Times New Roman"/>
          <w:sz w:val="24"/>
          <w:szCs w:val="24"/>
          <w:lang w:val="ru-RU"/>
        </w:rPr>
        <w:t xml:space="preserve"> </w:t>
      </w:r>
      <w:r w:rsidRPr="006B318A">
        <w:rPr>
          <w:rFonts w:ascii="Times New Roman" w:hAnsi="Times New Roman" w:cs="Times New Roman"/>
          <w:sz w:val="24"/>
          <w:szCs w:val="24"/>
          <w:lang w:val="ru-RU"/>
        </w:rPr>
        <w:t>уче</w:t>
      </w:r>
      <w:r>
        <w:rPr>
          <w:rFonts w:ascii="Times New Roman" w:hAnsi="Times New Roman" w:cs="Times New Roman"/>
          <w:sz w:val="24"/>
          <w:szCs w:val="24"/>
          <w:lang w:val="ru-RU"/>
        </w:rPr>
        <w:t xml:space="preserve">бным планом </w:t>
      </w:r>
      <w:r w:rsidRPr="006B318A">
        <w:rPr>
          <w:rFonts w:ascii="Times New Roman" w:hAnsi="Times New Roman" w:cs="Times New Roman"/>
          <w:sz w:val="24"/>
          <w:szCs w:val="24"/>
          <w:lang w:val="ru-RU"/>
        </w:rPr>
        <w:t xml:space="preserve">специальности </w:t>
      </w:r>
      <w:r w:rsidR="00357C9B">
        <w:rPr>
          <w:rFonts w:ascii="Times New Roman" w:hAnsi="Times New Roman" w:cs="Times New Roman"/>
          <w:sz w:val="24"/>
          <w:szCs w:val="24"/>
          <w:lang w:val="ru-RU"/>
        </w:rPr>
        <w:t>«38.05.01 Экономическая безопасность»</w:t>
      </w:r>
      <w:r w:rsidRPr="006B318A">
        <w:rPr>
          <w:rFonts w:ascii="Times New Roman" w:hAnsi="Times New Roman" w:cs="Times New Roman"/>
          <w:sz w:val="24"/>
          <w:szCs w:val="24"/>
          <w:lang w:val="ru-RU"/>
        </w:rPr>
        <w:t xml:space="preserve"> выполняется курсовая</w:t>
      </w:r>
      <w:r w:rsidR="00357C9B">
        <w:rPr>
          <w:rFonts w:ascii="Times New Roman" w:hAnsi="Times New Roman" w:cs="Times New Roman"/>
          <w:sz w:val="24"/>
          <w:szCs w:val="24"/>
          <w:lang w:val="ru-RU"/>
        </w:rPr>
        <w:t xml:space="preserve"> работа.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Цель</w:t>
      </w:r>
      <w:r w:rsidR="006B318A" w:rsidRPr="006B318A">
        <w:rPr>
          <w:rFonts w:ascii="Times New Roman" w:hAnsi="Times New Roman" w:cs="Times New Roman"/>
          <w:sz w:val="24"/>
          <w:szCs w:val="24"/>
          <w:lang w:val="ru-RU"/>
        </w:rPr>
        <w:t xml:space="preserve"> выполнения </w:t>
      </w:r>
      <w:r>
        <w:rPr>
          <w:rFonts w:ascii="Times New Roman" w:hAnsi="Times New Roman" w:cs="Times New Roman"/>
          <w:sz w:val="24"/>
          <w:szCs w:val="24"/>
          <w:lang w:val="ru-RU"/>
        </w:rPr>
        <w:t>курсовой работы – закрепить полученные теоретические знания и выработать практические навыки в об</w:t>
      </w:r>
      <w:r w:rsidR="006B318A" w:rsidRPr="006B318A">
        <w:rPr>
          <w:rFonts w:ascii="Times New Roman" w:hAnsi="Times New Roman" w:cs="Times New Roman"/>
          <w:sz w:val="24"/>
          <w:szCs w:val="24"/>
          <w:lang w:val="ru-RU"/>
        </w:rPr>
        <w:t>ласти актуальных вопросов тео</w:t>
      </w:r>
      <w:r>
        <w:rPr>
          <w:rFonts w:ascii="Times New Roman" w:hAnsi="Times New Roman" w:cs="Times New Roman"/>
          <w:sz w:val="24"/>
          <w:szCs w:val="24"/>
          <w:lang w:val="ru-RU"/>
        </w:rPr>
        <w:t>рии финансового права. Выполне</w:t>
      </w:r>
      <w:r w:rsidR="006B318A" w:rsidRPr="006B318A">
        <w:rPr>
          <w:rFonts w:ascii="Times New Roman" w:hAnsi="Times New Roman" w:cs="Times New Roman"/>
          <w:sz w:val="24"/>
          <w:szCs w:val="24"/>
          <w:lang w:val="ru-RU"/>
        </w:rPr>
        <w:t xml:space="preserve">ние курсовой работы призвано </w:t>
      </w:r>
      <w:r>
        <w:rPr>
          <w:rFonts w:ascii="Times New Roman" w:hAnsi="Times New Roman" w:cs="Times New Roman"/>
          <w:sz w:val="24"/>
          <w:szCs w:val="24"/>
          <w:lang w:val="ru-RU"/>
        </w:rPr>
        <w:t xml:space="preserve">также </w:t>
      </w:r>
      <w:proofErr w:type="gramStart"/>
      <w:r>
        <w:rPr>
          <w:rFonts w:ascii="Times New Roman" w:hAnsi="Times New Roman" w:cs="Times New Roman"/>
          <w:sz w:val="24"/>
          <w:szCs w:val="24"/>
          <w:lang w:val="ru-RU"/>
        </w:rPr>
        <w:t>способствовать</w:t>
      </w:r>
      <w:proofErr w:type="gramEnd"/>
      <w:r>
        <w:rPr>
          <w:rFonts w:ascii="Times New Roman" w:hAnsi="Times New Roman" w:cs="Times New Roman"/>
          <w:sz w:val="24"/>
          <w:szCs w:val="24"/>
          <w:lang w:val="ru-RU"/>
        </w:rPr>
        <w:t xml:space="preserve"> приобрете</w:t>
      </w:r>
      <w:r w:rsidR="006B318A" w:rsidRPr="006B318A">
        <w:rPr>
          <w:rFonts w:ascii="Times New Roman" w:hAnsi="Times New Roman" w:cs="Times New Roman"/>
          <w:sz w:val="24"/>
          <w:szCs w:val="24"/>
          <w:lang w:val="ru-RU"/>
        </w:rPr>
        <w:t>нию навыков в работе с первои</w:t>
      </w:r>
      <w:r>
        <w:rPr>
          <w:rFonts w:ascii="Times New Roman" w:hAnsi="Times New Roman" w:cs="Times New Roman"/>
          <w:sz w:val="24"/>
          <w:szCs w:val="24"/>
          <w:lang w:val="ru-RU"/>
        </w:rPr>
        <w:t>сточниками, специальной литера</w:t>
      </w:r>
      <w:r w:rsidR="006B318A" w:rsidRPr="006B318A">
        <w:rPr>
          <w:rFonts w:ascii="Times New Roman" w:hAnsi="Times New Roman" w:cs="Times New Roman"/>
          <w:sz w:val="24"/>
          <w:szCs w:val="24"/>
          <w:lang w:val="ru-RU"/>
        </w:rPr>
        <w:t>турой и действующи</w:t>
      </w:r>
      <w:r>
        <w:rPr>
          <w:rFonts w:ascii="Times New Roman" w:hAnsi="Times New Roman" w:cs="Times New Roman"/>
          <w:sz w:val="24"/>
          <w:szCs w:val="24"/>
          <w:lang w:val="ru-RU"/>
        </w:rPr>
        <w:t>м финансовым законодательством.</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Задачи курсовой работы:</w:t>
      </w:r>
    </w:p>
    <w:p w:rsidR="00357C9B" w:rsidRDefault="006B318A"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6B318A">
        <w:rPr>
          <w:rFonts w:ascii="Times New Roman" w:hAnsi="Times New Roman" w:cs="Times New Roman"/>
          <w:sz w:val="24"/>
          <w:szCs w:val="24"/>
          <w:lang w:val="ru-RU"/>
        </w:rPr>
        <w:t xml:space="preserve">1) сформировать знания о </w:t>
      </w:r>
      <w:r w:rsidR="00357C9B">
        <w:rPr>
          <w:rFonts w:ascii="Times New Roman" w:hAnsi="Times New Roman" w:cs="Times New Roman"/>
          <w:sz w:val="24"/>
          <w:szCs w:val="24"/>
          <w:lang w:val="ru-RU"/>
        </w:rPr>
        <w:t xml:space="preserve">государственных финансах, финансовой системе, о </w:t>
      </w:r>
      <w:r w:rsidRPr="006B318A">
        <w:rPr>
          <w:rFonts w:ascii="Times New Roman" w:hAnsi="Times New Roman" w:cs="Times New Roman"/>
          <w:sz w:val="24"/>
          <w:szCs w:val="24"/>
          <w:lang w:val="ru-RU"/>
        </w:rPr>
        <w:t>формах и ме</w:t>
      </w:r>
      <w:r w:rsidR="00357C9B">
        <w:rPr>
          <w:rFonts w:ascii="Times New Roman" w:hAnsi="Times New Roman" w:cs="Times New Roman"/>
          <w:sz w:val="24"/>
          <w:szCs w:val="24"/>
          <w:lang w:val="ru-RU"/>
        </w:rPr>
        <w:t>тодах финансовой деятельности на основе целенаправленного изучения, изложения теоретиче</w:t>
      </w:r>
      <w:r w:rsidRPr="006B318A">
        <w:rPr>
          <w:rFonts w:ascii="Times New Roman" w:hAnsi="Times New Roman" w:cs="Times New Roman"/>
          <w:sz w:val="24"/>
          <w:szCs w:val="24"/>
          <w:lang w:val="ru-RU"/>
        </w:rPr>
        <w:t>с</w:t>
      </w:r>
      <w:r w:rsidR="00357C9B">
        <w:rPr>
          <w:rFonts w:ascii="Times New Roman" w:hAnsi="Times New Roman" w:cs="Times New Roman"/>
          <w:sz w:val="24"/>
          <w:szCs w:val="24"/>
          <w:lang w:val="ru-RU"/>
        </w:rPr>
        <w:t>ких вопросов в курсовой работе;</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 xml:space="preserve">2) овладеть навыками работы с финансово-правовыми актами, самостоятельного анализа финансово-правовых норм и </w:t>
      </w:r>
      <w:r w:rsidR="006B318A" w:rsidRPr="006B318A">
        <w:rPr>
          <w:rFonts w:ascii="Times New Roman" w:hAnsi="Times New Roman" w:cs="Times New Roman"/>
          <w:sz w:val="24"/>
          <w:szCs w:val="24"/>
          <w:lang w:val="ru-RU"/>
        </w:rPr>
        <w:t>умения правильно их применя</w:t>
      </w:r>
      <w:r>
        <w:rPr>
          <w:rFonts w:ascii="Times New Roman" w:hAnsi="Times New Roman" w:cs="Times New Roman"/>
          <w:sz w:val="24"/>
          <w:szCs w:val="24"/>
          <w:lang w:val="ru-RU"/>
        </w:rPr>
        <w:t>ть в практической деятельности;</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 xml:space="preserve">3) выработать и развить способность логически мыслить </w:t>
      </w:r>
      <w:r w:rsidR="006B318A" w:rsidRPr="006B318A">
        <w:rPr>
          <w:rFonts w:ascii="Times New Roman" w:hAnsi="Times New Roman" w:cs="Times New Roman"/>
          <w:sz w:val="24"/>
          <w:szCs w:val="24"/>
          <w:lang w:val="ru-RU"/>
        </w:rPr>
        <w:t>при решении поставленных зада</w:t>
      </w:r>
      <w:r>
        <w:rPr>
          <w:rFonts w:ascii="Times New Roman" w:hAnsi="Times New Roman" w:cs="Times New Roman"/>
          <w:sz w:val="24"/>
          <w:szCs w:val="24"/>
          <w:lang w:val="ru-RU"/>
        </w:rPr>
        <w:t>ч, лаконично излагать свои мыс</w:t>
      </w:r>
      <w:r w:rsidR="006B318A" w:rsidRPr="006B318A">
        <w:rPr>
          <w:rFonts w:ascii="Times New Roman" w:hAnsi="Times New Roman" w:cs="Times New Roman"/>
          <w:sz w:val="24"/>
          <w:szCs w:val="24"/>
          <w:lang w:val="ru-RU"/>
        </w:rPr>
        <w:t>ли в письменных ответах на воп</w:t>
      </w:r>
      <w:r>
        <w:rPr>
          <w:rFonts w:ascii="Times New Roman" w:hAnsi="Times New Roman" w:cs="Times New Roman"/>
          <w:sz w:val="24"/>
          <w:szCs w:val="24"/>
          <w:lang w:val="ru-RU"/>
        </w:rPr>
        <w:t>росы задания, грамотно и убеди</w:t>
      </w:r>
      <w:r w:rsidR="006B318A" w:rsidRPr="006B318A">
        <w:rPr>
          <w:rFonts w:ascii="Times New Roman" w:hAnsi="Times New Roman" w:cs="Times New Roman"/>
          <w:sz w:val="24"/>
          <w:szCs w:val="24"/>
          <w:lang w:val="ru-RU"/>
        </w:rPr>
        <w:t>тельно аргументировать выводы</w:t>
      </w:r>
      <w:r>
        <w:rPr>
          <w:rFonts w:ascii="Times New Roman" w:hAnsi="Times New Roman" w:cs="Times New Roman"/>
          <w:sz w:val="24"/>
          <w:szCs w:val="24"/>
          <w:lang w:val="ru-RU"/>
        </w:rPr>
        <w:t>, свободно использовать термины финансового права.</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Решение перечисленных</w:t>
      </w:r>
      <w:r w:rsidR="006B318A" w:rsidRPr="006B318A">
        <w:rPr>
          <w:rFonts w:ascii="Times New Roman" w:hAnsi="Times New Roman" w:cs="Times New Roman"/>
          <w:sz w:val="24"/>
          <w:szCs w:val="24"/>
          <w:lang w:val="ru-RU"/>
        </w:rPr>
        <w:t xml:space="preserve"> зад</w:t>
      </w:r>
      <w:r>
        <w:rPr>
          <w:rFonts w:ascii="Times New Roman" w:hAnsi="Times New Roman" w:cs="Times New Roman"/>
          <w:sz w:val="24"/>
          <w:szCs w:val="24"/>
          <w:lang w:val="ru-RU"/>
        </w:rPr>
        <w:t xml:space="preserve">ач позволит студенту получить </w:t>
      </w:r>
      <w:r w:rsidR="006B318A" w:rsidRPr="006B318A">
        <w:rPr>
          <w:rFonts w:ascii="Times New Roman" w:hAnsi="Times New Roman" w:cs="Times New Roman"/>
          <w:sz w:val="24"/>
          <w:szCs w:val="24"/>
          <w:lang w:val="ru-RU"/>
        </w:rPr>
        <w:t>знания, навыки, необходимые для изучения специальных дис</w:t>
      </w:r>
      <w:r>
        <w:rPr>
          <w:rFonts w:ascii="Times New Roman" w:hAnsi="Times New Roman" w:cs="Times New Roman"/>
          <w:sz w:val="24"/>
          <w:szCs w:val="24"/>
          <w:lang w:val="ru-RU"/>
        </w:rPr>
        <w:t>ци</w:t>
      </w:r>
      <w:r w:rsidR="006B318A" w:rsidRPr="006B318A">
        <w:rPr>
          <w:rFonts w:ascii="Times New Roman" w:hAnsi="Times New Roman" w:cs="Times New Roman"/>
          <w:sz w:val="24"/>
          <w:szCs w:val="24"/>
          <w:lang w:val="ru-RU"/>
        </w:rPr>
        <w:t>плин, а также в практической д</w:t>
      </w:r>
      <w:r>
        <w:rPr>
          <w:rFonts w:ascii="Times New Roman" w:hAnsi="Times New Roman" w:cs="Times New Roman"/>
          <w:sz w:val="24"/>
          <w:szCs w:val="24"/>
          <w:lang w:val="ru-RU"/>
        </w:rPr>
        <w:t>еятельности по избранной специ</w:t>
      </w:r>
      <w:r w:rsidR="006B318A" w:rsidRPr="006B318A">
        <w:rPr>
          <w:rFonts w:ascii="Times New Roman" w:hAnsi="Times New Roman" w:cs="Times New Roman"/>
          <w:sz w:val="24"/>
          <w:szCs w:val="24"/>
          <w:lang w:val="ru-RU"/>
        </w:rPr>
        <w:t>альности.</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jc w:val="center"/>
        <w:rPr>
          <w:rFonts w:ascii="Times New Roman" w:hAnsi="Times New Roman" w:cs="Times New Roman"/>
          <w:b/>
          <w:sz w:val="24"/>
          <w:szCs w:val="24"/>
          <w:lang w:val="ru-RU"/>
        </w:rPr>
      </w:pPr>
    </w:p>
    <w:p w:rsidR="00357C9B" w:rsidRDefault="00357C9B" w:rsidP="00D14EF1">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proofErr w:type="gramStart"/>
      <w:r w:rsidRPr="00357C9B">
        <w:rPr>
          <w:rFonts w:ascii="Times New Roman" w:hAnsi="Times New Roman" w:cs="Times New Roman"/>
          <w:b/>
          <w:sz w:val="24"/>
          <w:szCs w:val="24"/>
          <w:lang w:val="ru-RU"/>
        </w:rPr>
        <w:t>Компетенции обучающегося, формируемые в результате освоения дисциплины</w:t>
      </w:r>
      <w:proofErr w:type="gramEnd"/>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Освоение дисцип</w:t>
      </w:r>
      <w:r>
        <w:rPr>
          <w:rFonts w:ascii="Times New Roman" w:hAnsi="Times New Roman" w:cs="Times New Roman"/>
          <w:sz w:val="24"/>
          <w:szCs w:val="24"/>
          <w:lang w:val="ru-RU"/>
        </w:rPr>
        <w:t xml:space="preserve">лины направлено на </w:t>
      </w:r>
      <w:proofErr w:type="spellStart"/>
      <w:r>
        <w:rPr>
          <w:rFonts w:ascii="Times New Roman" w:hAnsi="Times New Roman" w:cs="Times New Roman"/>
          <w:sz w:val="24"/>
          <w:szCs w:val="24"/>
          <w:lang w:val="ru-RU"/>
        </w:rPr>
        <w:t>формирование</w:t>
      </w:r>
      <w:r w:rsidRPr="00357C9B">
        <w:rPr>
          <w:rFonts w:ascii="Times New Roman" w:hAnsi="Times New Roman" w:cs="Times New Roman"/>
          <w:sz w:val="24"/>
          <w:szCs w:val="24"/>
          <w:lang w:val="ru-RU"/>
        </w:rPr>
        <w:t>профессиональных</w:t>
      </w:r>
      <w:proofErr w:type="spellEnd"/>
      <w:r w:rsidRPr="00357C9B">
        <w:rPr>
          <w:rFonts w:ascii="Times New Roman" w:hAnsi="Times New Roman" w:cs="Times New Roman"/>
          <w:sz w:val="24"/>
          <w:szCs w:val="24"/>
          <w:lang w:val="ru-RU"/>
        </w:rPr>
        <w:t xml:space="preserve"> компетенций:</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b/>
          <w:sz w:val="24"/>
          <w:szCs w:val="24"/>
          <w:lang w:val="ru-RU"/>
        </w:rPr>
        <w:t>ПК-24</w:t>
      </w:r>
      <w:r w:rsidRPr="00357C9B">
        <w:rPr>
          <w:rFonts w:ascii="Times New Roman" w:hAnsi="Times New Roman" w:cs="Times New Roman"/>
          <w:sz w:val="24"/>
          <w:szCs w:val="24"/>
          <w:lang w:val="ru-RU"/>
        </w:rPr>
        <w:t xml:space="preserve"> - </w:t>
      </w:r>
      <w:proofErr w:type="gramStart"/>
      <w:r w:rsidRPr="00357C9B">
        <w:rPr>
          <w:rFonts w:ascii="Times New Roman" w:hAnsi="Times New Roman" w:cs="Times New Roman"/>
          <w:sz w:val="24"/>
          <w:szCs w:val="24"/>
          <w:lang w:val="ru-RU"/>
        </w:rPr>
        <w:t>владеть способностью оценивать</w:t>
      </w:r>
      <w:proofErr w:type="gramEnd"/>
      <w:r w:rsidRPr="00357C9B">
        <w:rPr>
          <w:rFonts w:ascii="Times New Roman" w:hAnsi="Times New Roman" w:cs="Times New Roman"/>
          <w:sz w:val="24"/>
          <w:szCs w:val="24"/>
          <w:lang w:val="ru-RU"/>
        </w:rPr>
        <w:t xml:space="preserve"> эффективность формирования и использования государственных и муниципальных финансовых ресурсов, выявлять и пресекать нарушения в сфере государственных и муниципальных финансов</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Знать: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понятие, сущность государственных и муниципальных финансов;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сущность и содержание финансового права;</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особенности и виды финансово-правовых отношений;</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правовые основы финансового контроля;</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основы правового регулирования отдельных рынков, видов деятельности, отраслей.</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Уметь: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 xml:space="preserve">распознавать случаи нарушения законодательства в сфере финансового права;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анализировать и систематизировать статистические данные в сфере государственных и муниципальных финансов;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пользоваться систематизированными массивами данных, относящихся к сфере финансов;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на основе полученных при анализе различных данных информации делать вывод о наличии или отсутствии угроз экономической безопасности государства.</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Владеть: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lastRenderedPageBreak/>
        <w:t xml:space="preserve">навыками анализа состояния государственных и муниципальных финансов;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оценки эффективности формирования и использования государственных и муниципальных финансовых ресурсов;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выявления и пресечения нарушений в сфере государственных и муниципальных финансов;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чтения, интерпретации и анализа правовой информации в сфере финансов.</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профессионально-специализированных компетенций:</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b/>
          <w:sz w:val="24"/>
          <w:szCs w:val="24"/>
          <w:lang w:val="ru-RU"/>
        </w:rPr>
        <w:t>ПСК-1.3</w:t>
      </w:r>
      <w:r w:rsidRPr="00357C9B">
        <w:rPr>
          <w:rFonts w:ascii="Times New Roman" w:hAnsi="Times New Roman" w:cs="Times New Roman"/>
          <w:sz w:val="24"/>
          <w:szCs w:val="24"/>
          <w:lang w:val="ru-RU"/>
        </w:rPr>
        <w:t xml:space="preserve"> - владеть способность выявлять и использовать взаимосвязь и взаимозависимость экономических и правовых явлений в обществе.</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Знать: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теоретические и методологические основы выявления экономико-правовых взаимосвязей и взаимозависимостей.</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Уметь: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выявлять экономико-правовые взаимосвязи и взаимозависимости.</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 xml:space="preserve">Владеть: </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использования взаимосвязей и взаимозависимостей между экономическими и правовыми явлениями в обществе.</w:t>
      </w: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57C9B">
        <w:rPr>
          <w:rFonts w:ascii="Times New Roman" w:hAnsi="Times New Roman" w:cs="Times New Roman"/>
          <w:sz w:val="24"/>
          <w:szCs w:val="24"/>
          <w:lang w:val="ru-RU"/>
        </w:rPr>
        <w:t xml:space="preserve">В результате освоения дисциплины </w:t>
      </w:r>
      <w:proofErr w:type="gramStart"/>
      <w:r w:rsidRPr="00357C9B">
        <w:rPr>
          <w:rFonts w:ascii="Times New Roman" w:hAnsi="Times New Roman" w:cs="Times New Roman"/>
          <w:sz w:val="24"/>
          <w:szCs w:val="24"/>
          <w:lang w:val="ru-RU"/>
        </w:rPr>
        <w:t>обучающийся</w:t>
      </w:r>
      <w:proofErr w:type="gramEnd"/>
      <w:r w:rsidRPr="00357C9B">
        <w:rPr>
          <w:rFonts w:ascii="Times New Roman" w:hAnsi="Times New Roman" w:cs="Times New Roman"/>
          <w:sz w:val="24"/>
          <w:szCs w:val="24"/>
          <w:lang w:val="ru-RU"/>
        </w:rPr>
        <w:t xml:space="preserve"> в общем по дисциплине должен </w:t>
      </w:r>
    </w:p>
    <w:p w:rsidR="00357C9B" w:rsidRPr="00357C9B" w:rsidRDefault="00357C9B" w:rsidP="00357C9B">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b/>
          <w:sz w:val="24"/>
          <w:szCs w:val="24"/>
          <w:lang w:val="ru-RU"/>
        </w:rPr>
      </w:pPr>
      <w:r w:rsidRPr="00357C9B">
        <w:rPr>
          <w:rFonts w:ascii="Times New Roman" w:hAnsi="Times New Roman" w:cs="Times New Roman"/>
          <w:b/>
          <w:sz w:val="24"/>
          <w:szCs w:val="24"/>
          <w:lang w:val="ru-RU"/>
        </w:rPr>
        <w:t>Знать:</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понятие, сущность государственных и муниципальных финансов;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сущность и содержание финансового права;</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особенности и виды финансово-правовых отношений;</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правовые основы финансового контроля;</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основы правового регулирования отдельных рынков, видов деятельности, отраслей;</w:t>
      </w:r>
    </w:p>
    <w:p w:rsid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теоретические и методологические основы выявления экономико-правовых взаимосвязей и взаимозависимостей.</w:t>
      </w:r>
    </w:p>
    <w:p w:rsidR="00357C9B" w:rsidRPr="00357C9B" w:rsidRDefault="00357C9B" w:rsidP="00357C9B">
      <w:pPr>
        <w:tabs>
          <w:tab w:val="left" w:pos="426"/>
        </w:tabs>
        <w:spacing w:after="0" w:line="240" w:lineRule="auto"/>
        <w:ind w:left="426" w:right="-1" w:firstLine="0"/>
        <w:rPr>
          <w:rFonts w:ascii="Times New Roman" w:hAnsi="Times New Roman" w:cs="Times New Roman"/>
          <w:b/>
          <w:sz w:val="24"/>
          <w:szCs w:val="24"/>
          <w:lang w:val="ru-RU"/>
        </w:rPr>
      </w:pPr>
      <w:r w:rsidRPr="00357C9B">
        <w:rPr>
          <w:rFonts w:ascii="Times New Roman" w:hAnsi="Times New Roman" w:cs="Times New Roman"/>
          <w:b/>
          <w:sz w:val="24"/>
          <w:szCs w:val="24"/>
          <w:lang w:val="ru-RU"/>
        </w:rPr>
        <w:tab/>
        <w:t>Уметь:</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распознавать случаи нарушения законодательства в сфере финансового права;</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анализировать и систематизировать статистические данные в сфере государственных и муниципальных финансов;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пользоваться систематизированными массивами данных, относящихся к сфере финансов;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 основе полученных при анализе различных данных информации делать вывод о наличии или отсутствии угроз экономической безопасности государства;</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выявлять экономико-правовые взаимосвязи и взаимозависимости.</w:t>
      </w:r>
    </w:p>
    <w:p w:rsidR="00357C9B" w:rsidRPr="00357C9B" w:rsidRDefault="00357C9B" w:rsidP="00357C9B">
      <w:pPr>
        <w:tabs>
          <w:tab w:val="left" w:pos="426"/>
        </w:tabs>
        <w:spacing w:after="0" w:line="240" w:lineRule="auto"/>
        <w:ind w:left="426" w:right="-1" w:firstLine="0"/>
        <w:rPr>
          <w:rFonts w:ascii="Times New Roman" w:hAnsi="Times New Roman" w:cs="Times New Roman"/>
          <w:b/>
          <w:sz w:val="24"/>
          <w:szCs w:val="24"/>
          <w:lang w:val="ru-RU"/>
        </w:rPr>
      </w:pPr>
      <w:r>
        <w:rPr>
          <w:rFonts w:ascii="Times New Roman" w:hAnsi="Times New Roman" w:cs="Times New Roman"/>
          <w:b/>
          <w:sz w:val="24"/>
          <w:szCs w:val="24"/>
          <w:lang w:val="ru-RU"/>
        </w:rPr>
        <w:tab/>
      </w:r>
      <w:r w:rsidRPr="00357C9B">
        <w:rPr>
          <w:rFonts w:ascii="Times New Roman" w:hAnsi="Times New Roman" w:cs="Times New Roman"/>
          <w:b/>
          <w:sz w:val="24"/>
          <w:szCs w:val="24"/>
          <w:lang w:val="ru-RU"/>
        </w:rPr>
        <w:t>Владеть:</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анализа состояния государственных и муниципальных финансов;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оценки эффективности формирования и использования государственных и муниципальных финансовых ресурсов;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выявления и пресечения нарушений в сфере государственных и муниципальных финансов;</w:t>
      </w:r>
    </w:p>
    <w:p w:rsidR="00357C9B" w:rsidRP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чтения, интерпретации и анализа правовой информации в сфере финансов;</w:t>
      </w:r>
    </w:p>
    <w:p w:rsidR="00357C9B" w:rsidRDefault="00357C9B" w:rsidP="00357C9B">
      <w:pPr>
        <w:numPr>
          <w:ilvl w:val="0"/>
          <w:numId w:val="1"/>
        </w:numPr>
        <w:tabs>
          <w:tab w:val="left" w:pos="426"/>
        </w:tabs>
        <w:spacing w:after="0" w:line="240" w:lineRule="auto"/>
        <w:ind w:left="0" w:right="-1" w:firstLine="426"/>
        <w:rPr>
          <w:rFonts w:ascii="Times New Roman" w:hAnsi="Times New Roman" w:cs="Times New Roman"/>
          <w:sz w:val="24"/>
          <w:szCs w:val="24"/>
          <w:lang w:val="ru-RU"/>
        </w:rPr>
      </w:pPr>
      <w:r w:rsidRPr="00357C9B">
        <w:rPr>
          <w:rFonts w:ascii="Times New Roman" w:hAnsi="Times New Roman" w:cs="Times New Roman"/>
          <w:sz w:val="24"/>
          <w:szCs w:val="24"/>
          <w:lang w:val="ru-RU"/>
        </w:rPr>
        <w:t>навыками использования взаимосвязей и взаимозависимостей между экономическими и правовыми явлениями в обществе.</w:t>
      </w:r>
    </w:p>
    <w:p w:rsidR="00357C9B" w:rsidRDefault="00357C9B" w:rsidP="00357C9B">
      <w:pPr>
        <w:tabs>
          <w:tab w:val="left" w:pos="426"/>
        </w:tabs>
        <w:spacing w:after="0" w:line="240" w:lineRule="auto"/>
        <w:ind w:right="-1"/>
        <w:rPr>
          <w:rFonts w:ascii="Times New Roman" w:hAnsi="Times New Roman" w:cs="Times New Roman"/>
          <w:sz w:val="24"/>
          <w:szCs w:val="24"/>
          <w:lang w:val="ru-RU"/>
        </w:rPr>
      </w:pPr>
    </w:p>
    <w:p w:rsidR="00357C9B" w:rsidRPr="00357C9B" w:rsidRDefault="00357C9B" w:rsidP="00357C9B">
      <w:pPr>
        <w:tabs>
          <w:tab w:val="left" w:pos="426"/>
        </w:tabs>
        <w:spacing w:after="0" w:line="240" w:lineRule="auto"/>
        <w:ind w:right="-1"/>
        <w:rPr>
          <w:rFonts w:ascii="Times New Roman" w:hAnsi="Times New Roman" w:cs="Times New Roman"/>
          <w:b/>
          <w:sz w:val="24"/>
          <w:szCs w:val="24"/>
          <w:lang w:val="ru-RU"/>
        </w:rPr>
      </w:pPr>
      <w:r w:rsidRPr="00357C9B">
        <w:rPr>
          <w:rFonts w:ascii="Times New Roman" w:hAnsi="Times New Roman" w:cs="Times New Roman"/>
          <w:b/>
          <w:sz w:val="24"/>
          <w:szCs w:val="24"/>
          <w:lang w:val="ru-RU"/>
        </w:rPr>
        <w:t>Содержание, структура и порядок оформления курсовой работы</w:t>
      </w:r>
    </w:p>
    <w:p w:rsidR="00247DA7" w:rsidRDefault="00247DA7" w:rsidP="00B93247">
      <w:pPr>
        <w:widowControl w:val="0"/>
        <w:tabs>
          <w:tab w:val="left" w:pos="142"/>
          <w:tab w:val="left" w:pos="284"/>
          <w:tab w:val="left" w:pos="851"/>
        </w:tabs>
        <w:autoSpaceDE w:val="0"/>
        <w:autoSpaceDN w:val="0"/>
        <w:adjustRightInd w:val="0"/>
        <w:spacing w:after="0" w:line="240" w:lineRule="auto"/>
        <w:ind w:left="0" w:right="0" w:firstLine="0"/>
        <w:rPr>
          <w:lang w:val="ru-RU"/>
        </w:rPr>
      </w:pPr>
    </w:p>
    <w:p w:rsidR="00247DA7" w:rsidRDefault="00247DA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Курсовая работа – самостоятельно выполненная студентом работа, предусмотренная учеб</w:t>
      </w:r>
      <w:r>
        <w:rPr>
          <w:rFonts w:ascii="Times New Roman" w:hAnsi="Times New Roman" w:cs="Times New Roman"/>
          <w:sz w:val="24"/>
          <w:szCs w:val="24"/>
          <w:lang w:val="ru-RU"/>
        </w:rPr>
        <w:t>ным планом специальности</w:t>
      </w:r>
      <w:r w:rsidRPr="00247DA7">
        <w:rPr>
          <w:rFonts w:ascii="Times New Roman" w:hAnsi="Times New Roman" w:cs="Times New Roman"/>
          <w:sz w:val="24"/>
          <w:szCs w:val="24"/>
          <w:lang w:val="ru-RU"/>
        </w:rPr>
        <w:t xml:space="preserve"> и завершающая изучение </w:t>
      </w:r>
      <w:r w:rsidRPr="00247DA7">
        <w:rPr>
          <w:rFonts w:ascii="Times New Roman" w:hAnsi="Times New Roman" w:cs="Times New Roman"/>
          <w:sz w:val="24"/>
          <w:szCs w:val="24"/>
          <w:lang w:val="ru-RU"/>
        </w:rPr>
        <w:lastRenderedPageBreak/>
        <w:t xml:space="preserve">теоретического курса. </w:t>
      </w:r>
      <w:r w:rsidR="00B93247" w:rsidRPr="00247DA7">
        <w:rPr>
          <w:rFonts w:ascii="Times New Roman" w:hAnsi="Times New Roman" w:cs="Times New Roman"/>
          <w:sz w:val="24"/>
          <w:szCs w:val="24"/>
          <w:lang w:val="ru-RU"/>
        </w:rPr>
        <w:t xml:space="preserve">Студент несет ответственность за достоверность содержащихся в курсовой работе данных и за ее соответствие требованиям настоящих методических указаний.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Подготовка студентом курсовой работы преследует цели систематизации, закрепления и расширения знаний по дисциплине «Финансовое право». Написанием курсовой работы студенты закрепляют приемы и навыки научного творчества, работы со специальной литературой и нормативными источниками, приемы логического толкования и анализа. Темы курсовых работ разрабатываются и утверждаются кафедрой</w:t>
      </w:r>
      <w:r w:rsidR="00247DA7">
        <w:rPr>
          <w:rFonts w:ascii="Times New Roman" w:hAnsi="Times New Roman" w:cs="Times New Roman"/>
          <w:sz w:val="24"/>
          <w:szCs w:val="24"/>
          <w:lang w:val="ru-RU"/>
        </w:rPr>
        <w:t xml:space="preserve"> «экономической безопасности и менеджмента»</w:t>
      </w:r>
      <w:r w:rsidRPr="00247DA7">
        <w:rPr>
          <w:rFonts w:ascii="Times New Roman" w:hAnsi="Times New Roman" w:cs="Times New Roman"/>
          <w:sz w:val="24"/>
          <w:szCs w:val="24"/>
          <w:lang w:val="ru-RU"/>
        </w:rPr>
        <w:t xml:space="preserve"> и носят примерный характер. Студент имеет право выбрать любую интересующую его тему из примерного перечня либо предложить самостоятельно, согласовав ее с научным руководителем.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Курсовая работа выполняется студентом самостоятельно под научным руководством преподавателя, который оказывает студенту помощь в выборе темы, рекомендует ему необходимую литературу, проверяет выполнение работы. После проверки курсовой работы преподавателем, она подлежит защите – студент должен пояснить основные положения курсовой работы и аргументировать изложенные в ней выводы. Курсовая работа представляет собой письменное изложение материала по избранной теме. Курсовую работу должен отличать самостоятельный творческий подход к проблеме, выражающийся в </w:t>
      </w:r>
      <w:r w:rsidRPr="00247DA7">
        <w:rPr>
          <w:rFonts w:ascii="Times New Roman" w:hAnsi="Times New Roman" w:cs="Times New Roman"/>
          <w:b/>
          <w:sz w:val="24"/>
          <w:szCs w:val="24"/>
          <w:lang w:val="ru-RU"/>
        </w:rPr>
        <w:t>самостоятельном</w:t>
      </w:r>
      <w:r w:rsidRPr="00247DA7">
        <w:rPr>
          <w:rFonts w:ascii="Times New Roman" w:hAnsi="Times New Roman" w:cs="Times New Roman"/>
          <w:sz w:val="24"/>
          <w:szCs w:val="24"/>
          <w:lang w:val="ru-RU"/>
        </w:rPr>
        <w:t xml:space="preserve"> анализе материала и изложении собственного взгляда на исследуемую проблему.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 написании курсовой работы необходимо использовать </w:t>
      </w:r>
      <w:proofErr w:type="spellStart"/>
      <w:r w:rsidRPr="00247DA7">
        <w:rPr>
          <w:rFonts w:ascii="Times New Roman" w:hAnsi="Times New Roman" w:cs="Times New Roman"/>
          <w:sz w:val="24"/>
          <w:szCs w:val="24"/>
          <w:lang w:val="ru-RU"/>
        </w:rPr>
        <w:t>частнонаучные</w:t>
      </w:r>
      <w:proofErr w:type="spellEnd"/>
      <w:r w:rsidRPr="00247DA7">
        <w:rPr>
          <w:rFonts w:ascii="Times New Roman" w:hAnsi="Times New Roman" w:cs="Times New Roman"/>
          <w:sz w:val="24"/>
          <w:szCs w:val="24"/>
          <w:lang w:val="ru-RU"/>
        </w:rPr>
        <w:t xml:space="preserve"> методы познания: формально-юридический, сравнительно-правовой, статистический, аналитический, логический, исторический, конкретно-социологический и другие. Прежде чем приступить к написанию работы, студент должен изучить нормативные акты и литературу по выбранной теме. Изучение источников желательно начинать с действующих нормативных правовых актов, затем перейти к учебникам, учебным пособиям, монографиям и статьям. Из трудов одного автора либо разных изданий одного и того же учебника или иной работы следует выбирать более поздние, написанные на основе действующего законодательства. Текст нормативного правового акта необходимо внимательно прочесть, затем самостоятельно проанализировать и сравнить с предшествовавшим ему аналогичным нормативным актом.</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Следует помнить, что источником официального опубликования нормативных правовых актов являются Российская газета, Собрание законодательства РФ. Акты судебной власти публикуются в изданиях Бюллетен</w:t>
      </w:r>
      <w:r w:rsidR="00247DA7">
        <w:rPr>
          <w:rFonts w:ascii="Times New Roman" w:hAnsi="Times New Roman" w:cs="Times New Roman"/>
          <w:sz w:val="24"/>
          <w:szCs w:val="24"/>
          <w:lang w:val="ru-RU"/>
        </w:rPr>
        <w:t>я</w:t>
      </w:r>
      <w:r w:rsidRPr="00247DA7">
        <w:rPr>
          <w:rFonts w:ascii="Times New Roman" w:hAnsi="Times New Roman" w:cs="Times New Roman"/>
          <w:sz w:val="24"/>
          <w:szCs w:val="24"/>
          <w:lang w:val="ru-RU"/>
        </w:rPr>
        <w:t xml:space="preserve"> Верховного Суда РФ. С 10 ноября 2011 года начал действовать официальный интернет-портал правовой информации www.pravo.gov.ru, размещение нормативных правовых актов на котором приравнивается к официальному опубликованию. Однако при подготовке курсовой работы можно пользоваться также электронными справочными правовыми системами</w:t>
      </w:r>
      <w:r w:rsidR="00247DA7">
        <w:rPr>
          <w:rFonts w:ascii="Times New Roman" w:hAnsi="Times New Roman" w:cs="Times New Roman"/>
          <w:sz w:val="24"/>
          <w:szCs w:val="24"/>
          <w:lang w:val="ru-RU"/>
        </w:rPr>
        <w:t xml:space="preserve"> «Гарант», «Консультант плюс», «Кодекс»</w:t>
      </w:r>
      <w:r w:rsidRPr="00247DA7">
        <w:rPr>
          <w:rFonts w:ascii="Times New Roman" w:hAnsi="Times New Roman" w:cs="Times New Roman"/>
          <w:sz w:val="24"/>
          <w:szCs w:val="24"/>
          <w:lang w:val="ru-RU"/>
        </w:rPr>
        <w:t>. Поиск учебников и научных трудов следует осуществлять в библиотеке. Можно обращаться к научным и научно-практическим комментариям законодательства. Поиск журнальных статей можно осуществлять по последним в году номерам журналов, где печатается перечень статей, опубликованных за год. Начинать поиск следует с журналов текущего года. Рекомендуется просмотреть указанные научные журналы за период не менее трех – пяти лет. Кроме этого, можно подбирать литературу, используя библиографические указатели в конце монографий или статей, а также ссылки на работы других авторов в тексте монографии или статьи.</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Ознакомившись с основной литературой по избранной теме, студент составляет план курсовой работы. План курсовой работы должен предусматривать следующие разделы: введение, основная часть и заключение.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Как правило, основная часть состоит из 2-3 глав (не более). Главы могут быть разбиты на параграфы. Количество глав и параграфов зависит от сложности и разработанности исследуемой проблемы. Весь текст курсовой работы должен быть </w:t>
      </w:r>
      <w:r w:rsidRPr="00247DA7">
        <w:rPr>
          <w:rFonts w:ascii="Times New Roman" w:hAnsi="Times New Roman" w:cs="Times New Roman"/>
          <w:sz w:val="24"/>
          <w:szCs w:val="24"/>
          <w:lang w:val="ru-RU"/>
        </w:rPr>
        <w:lastRenderedPageBreak/>
        <w:t xml:space="preserve">подчинен одной идее, отдельные главы должны быть логически связаны между собой. Необходимо придерживаться академического стиля изложения. Свои мысли принято излагать от имени третьего лица (например: «По мнению автора»), либо безличным предложением (например: «Представляется, что», «Полагаем, что»). Следует избегать сокращений за исключением общепринятых. Недопустимы повторы одного и того же. Аргументы желательно подкреплять материалами судебной практики.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Курсовая работа должна содержать следующие элементы: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1. Титульный лист.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2. Оглавление.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3. Введение.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4. Основная часть. </w:t>
      </w:r>
    </w:p>
    <w:p w:rsidR="00247DA7" w:rsidRDefault="00247DA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 xml:space="preserve">5. Заключение.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6. Библиография.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b/>
          <w:sz w:val="24"/>
          <w:szCs w:val="24"/>
          <w:lang w:val="ru-RU"/>
        </w:rPr>
        <w:t>Титульный лист.</w:t>
      </w:r>
      <w:r w:rsidRPr="00247DA7">
        <w:rPr>
          <w:rFonts w:ascii="Times New Roman" w:hAnsi="Times New Roman" w:cs="Times New Roman"/>
          <w:sz w:val="24"/>
          <w:szCs w:val="24"/>
          <w:lang w:val="ru-RU"/>
        </w:rPr>
        <w:t xml:space="preserve"> Титульный лист является первой страницей работы и должен содержать следующие сведения: наименование отраслевого министерства, наименование учебного заведения (</w:t>
      </w:r>
      <w:r w:rsidR="00247DA7">
        <w:rPr>
          <w:rFonts w:ascii="Times New Roman" w:hAnsi="Times New Roman" w:cs="Times New Roman"/>
          <w:sz w:val="24"/>
          <w:szCs w:val="24"/>
          <w:lang w:val="ru-RU"/>
        </w:rPr>
        <w:t xml:space="preserve">филиал </w:t>
      </w:r>
      <w:proofErr w:type="spellStart"/>
      <w:r w:rsidR="00247DA7">
        <w:rPr>
          <w:rFonts w:ascii="Times New Roman" w:hAnsi="Times New Roman" w:cs="Times New Roman"/>
          <w:sz w:val="24"/>
          <w:szCs w:val="24"/>
          <w:lang w:val="ru-RU"/>
        </w:rPr>
        <w:t>КузГТУ</w:t>
      </w:r>
      <w:proofErr w:type="spellEnd"/>
      <w:r w:rsidR="00247DA7">
        <w:rPr>
          <w:rFonts w:ascii="Times New Roman" w:hAnsi="Times New Roman" w:cs="Times New Roman"/>
          <w:sz w:val="24"/>
          <w:szCs w:val="24"/>
          <w:lang w:val="ru-RU"/>
        </w:rPr>
        <w:t xml:space="preserve"> в г. Белово</w:t>
      </w:r>
      <w:r w:rsidRPr="00247DA7">
        <w:rPr>
          <w:rFonts w:ascii="Times New Roman" w:hAnsi="Times New Roman" w:cs="Times New Roman"/>
          <w:sz w:val="24"/>
          <w:szCs w:val="24"/>
          <w:lang w:val="ru-RU"/>
        </w:rPr>
        <w:t xml:space="preserve">), наименование кафедры, на которой выполняется курсовая работа, наименование дисциплины, тему курсовой работы, фамилии, имена, отчества студента, выполнившего работу и преподавателя. Тема курсовой работы выполняется шрифтом 16 или 18 прописными буквами, остальные – 14 шрифтом, используя прописные и строчные буквы. Образец титульного листа прилагается (приложение 1). </w:t>
      </w:r>
    </w:p>
    <w:p w:rsidR="00247DA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b/>
          <w:sz w:val="24"/>
          <w:szCs w:val="24"/>
          <w:lang w:val="ru-RU"/>
        </w:rPr>
        <w:t>Оглавление</w:t>
      </w:r>
      <w:r w:rsidRPr="00247DA7">
        <w:rPr>
          <w:rFonts w:ascii="Times New Roman" w:hAnsi="Times New Roman" w:cs="Times New Roman"/>
          <w:sz w:val="24"/>
          <w:szCs w:val="24"/>
          <w:lang w:val="ru-RU"/>
        </w:rPr>
        <w:t xml:space="preserve">. Оглавление располагается сразу за титульным листом и содержит последовательное перечисление наименований глав и параграфов курсовой работы с указанием номеров страниц. Образец оформления оглавления прилагается (приложение 2).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Введение</w:t>
      </w:r>
      <w:r w:rsidRPr="00366F77">
        <w:rPr>
          <w:rFonts w:ascii="Times New Roman" w:hAnsi="Times New Roman" w:cs="Times New Roman"/>
          <w:sz w:val="24"/>
          <w:szCs w:val="24"/>
          <w:lang w:val="ru-RU"/>
        </w:rPr>
        <w:t>.</w:t>
      </w:r>
      <w:r w:rsidRPr="00247DA7">
        <w:rPr>
          <w:rFonts w:ascii="Times New Roman" w:hAnsi="Times New Roman" w:cs="Times New Roman"/>
          <w:sz w:val="24"/>
          <w:szCs w:val="24"/>
          <w:lang w:val="ru-RU"/>
        </w:rPr>
        <w:t xml:space="preserve"> Во введении дается общая характеристика курсовой работы, включающая обоснование актуальности выбранной темы, цель и задачи курсовой работы, степень освещения темы курсовой работы в юридической литературе, с указанием основных научных источников (например, путем перечисления фамилий тех ученых, труды которых были использованы студентом при написании работы), объект и предмет исследования. Целесообразно кратко остановиться на методологии исследования, указав, какие применялись методы научного анализа, как проводилась обработка материала, отметить структуру работы и обосновать логику изложения материала. Объем введения составляет 1 – 2 листа.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Основная часть.</w:t>
      </w:r>
      <w:r w:rsidRPr="00247DA7">
        <w:rPr>
          <w:rFonts w:ascii="Times New Roman" w:hAnsi="Times New Roman" w:cs="Times New Roman"/>
          <w:sz w:val="24"/>
          <w:szCs w:val="24"/>
          <w:lang w:val="ru-RU"/>
        </w:rPr>
        <w:t xml:space="preserve"> В основной части курсовой работы освещаются вопросы теории и практики, связанные с сущностью изучаемого вопроса. Студент должен выявить существующие проблемы правового регулирования рассматриваемой сферы и дать рекомендации по его совершенствованию. Основную часть предпочтительно начать с рассмотрения общих положений, а затем перейти к рассмотрению отдельных вопросов избранной темы. Каждую главу следует заканчивать выводами проведенного исследования. Необходимо помнить, что сравнительно-правовой анализ позволит определить тенденции и перспективы рассматриваемого института; а обзор научной полемики позволит выявить нерешенные вопросы и даст студенту возможность определиться с собственной позицией и прийти к конкретным выводам по совершенствованию законодательства. Желательно, чтобы все главы и параграфы были соразмерны друг другу по объему и соединены между собой последовательностью текста. Названия должны в полной мере соответствовать </w:t>
      </w:r>
      <w:proofErr w:type="gramStart"/>
      <w:r w:rsidRPr="00247DA7">
        <w:rPr>
          <w:rFonts w:ascii="Times New Roman" w:hAnsi="Times New Roman" w:cs="Times New Roman"/>
          <w:sz w:val="24"/>
          <w:szCs w:val="24"/>
          <w:lang w:val="ru-RU"/>
        </w:rPr>
        <w:t>указанным</w:t>
      </w:r>
      <w:proofErr w:type="gramEnd"/>
      <w:r w:rsidRPr="00247DA7">
        <w:rPr>
          <w:rFonts w:ascii="Times New Roman" w:hAnsi="Times New Roman" w:cs="Times New Roman"/>
          <w:sz w:val="24"/>
          <w:szCs w:val="24"/>
          <w:lang w:val="ru-RU"/>
        </w:rPr>
        <w:t xml:space="preserve"> в оглавлении.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Название курсовой работы не должно дословно повторяться ни</w:t>
      </w:r>
      <w:r w:rsidR="00366F77">
        <w:rPr>
          <w:rFonts w:ascii="Times New Roman" w:hAnsi="Times New Roman" w:cs="Times New Roman"/>
          <w:sz w:val="24"/>
          <w:szCs w:val="24"/>
          <w:lang w:val="ru-RU"/>
        </w:rPr>
        <w:t xml:space="preserve"> в названии глав, ни в назва</w:t>
      </w:r>
      <w:r w:rsidRPr="00247DA7">
        <w:rPr>
          <w:rFonts w:ascii="Times New Roman" w:hAnsi="Times New Roman" w:cs="Times New Roman"/>
          <w:sz w:val="24"/>
          <w:szCs w:val="24"/>
          <w:lang w:val="ru-RU"/>
        </w:rPr>
        <w:t xml:space="preserve">нии параграфов. Изложение того или иного вопроса необходимо иллюстрировать примерами правоприменительной практики. При цитировании нормативных правовых актов и литературы необходимы ссылки на источник, откуда студент заимствует материал или отдельные результаты. </w:t>
      </w:r>
      <w:proofErr w:type="gramStart"/>
      <w:r w:rsidRPr="00247DA7">
        <w:rPr>
          <w:rFonts w:ascii="Times New Roman" w:hAnsi="Times New Roman" w:cs="Times New Roman"/>
          <w:sz w:val="24"/>
          <w:szCs w:val="24"/>
          <w:lang w:val="ru-RU"/>
        </w:rPr>
        <w:t xml:space="preserve">В случае, когда студент излагает какие-то положения из </w:t>
      </w:r>
      <w:r w:rsidRPr="00247DA7">
        <w:rPr>
          <w:rFonts w:ascii="Times New Roman" w:hAnsi="Times New Roman" w:cs="Times New Roman"/>
          <w:sz w:val="24"/>
          <w:szCs w:val="24"/>
          <w:lang w:val="ru-RU"/>
        </w:rPr>
        <w:lastRenderedPageBreak/>
        <w:t xml:space="preserve">прочитанного без ссылок на автора, он чужие мысли и идеи выдает за свои собственные, а это является </w:t>
      </w:r>
      <w:r w:rsidRPr="00366F77">
        <w:rPr>
          <w:rFonts w:ascii="Times New Roman" w:hAnsi="Times New Roman" w:cs="Times New Roman"/>
          <w:b/>
          <w:sz w:val="24"/>
          <w:szCs w:val="24"/>
          <w:lang w:val="ru-RU"/>
        </w:rPr>
        <w:t>плагиатом</w:t>
      </w:r>
      <w:r w:rsidRPr="00247DA7">
        <w:rPr>
          <w:rFonts w:ascii="Times New Roman" w:hAnsi="Times New Roman" w:cs="Times New Roman"/>
          <w:sz w:val="24"/>
          <w:szCs w:val="24"/>
          <w:lang w:val="ru-RU"/>
        </w:rPr>
        <w:t>.</w:t>
      </w:r>
      <w:proofErr w:type="gramEnd"/>
      <w:r w:rsidRPr="00247DA7">
        <w:rPr>
          <w:rFonts w:ascii="Times New Roman" w:hAnsi="Times New Roman" w:cs="Times New Roman"/>
          <w:sz w:val="24"/>
          <w:szCs w:val="24"/>
          <w:lang w:val="ru-RU"/>
        </w:rPr>
        <w:t xml:space="preserve"> Библиографическая ссылка обеспечивает фактическую достоверность сведений о цитируемом документе, представляет необходимую информацию о нем, дает возможность разыскать документ и проверить достоверность сведений преподавателем.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Заключение</w:t>
      </w:r>
      <w:r w:rsidRPr="00247DA7">
        <w:rPr>
          <w:rFonts w:ascii="Times New Roman" w:hAnsi="Times New Roman" w:cs="Times New Roman"/>
          <w:sz w:val="24"/>
          <w:szCs w:val="24"/>
          <w:lang w:val="ru-RU"/>
        </w:rPr>
        <w:t xml:space="preserve">. В заключении необходимо суммировать выводы, к которым студент пришел в результате исследования, и попытаться сделать несколько предложений по совершенствованию действующего законодательства. Сформулированные студентом выводы, приведенные в заключении, являются предметом защиты курсовой работы. Примерный объем заключения 2-4 страницы.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Библиография</w:t>
      </w:r>
      <w:r w:rsidRPr="00247DA7">
        <w:rPr>
          <w:rFonts w:ascii="Times New Roman" w:hAnsi="Times New Roman" w:cs="Times New Roman"/>
          <w:sz w:val="24"/>
          <w:szCs w:val="24"/>
          <w:lang w:val="ru-RU"/>
        </w:rPr>
        <w:t xml:space="preserve">. Библиография содержит сведения о нормативных правовых актах и научной литературе, которые были использованы студентом при выполнении курсовой работы. Сведения о литературе приводятся в соответствии с требованиями ГОСТ </w:t>
      </w:r>
      <w:proofErr w:type="gramStart"/>
      <w:r w:rsidRPr="00247DA7">
        <w:rPr>
          <w:rFonts w:ascii="Times New Roman" w:hAnsi="Times New Roman" w:cs="Times New Roman"/>
          <w:sz w:val="24"/>
          <w:szCs w:val="24"/>
          <w:lang w:val="ru-RU"/>
        </w:rPr>
        <w:t>Р</w:t>
      </w:r>
      <w:proofErr w:type="gramEnd"/>
      <w:r w:rsidRPr="00247DA7">
        <w:rPr>
          <w:rFonts w:ascii="Times New Roman" w:hAnsi="Times New Roman" w:cs="Times New Roman"/>
          <w:sz w:val="24"/>
          <w:szCs w:val="24"/>
          <w:lang w:val="ru-RU"/>
        </w:rPr>
        <w:t xml:space="preserve"> 7.0.5-2008. В библиографию включают только те источники, на которые студент ссылался в работе. Структурно библиография состоит из трех разделов: </w:t>
      </w:r>
    </w:p>
    <w:p w:rsidR="00366F77" w:rsidRDefault="00366F7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1)</w:t>
      </w:r>
      <w:r w:rsidR="00B93247" w:rsidRPr="00366F77">
        <w:rPr>
          <w:rFonts w:ascii="Times New Roman" w:hAnsi="Times New Roman" w:cs="Times New Roman"/>
          <w:b/>
          <w:sz w:val="24"/>
          <w:szCs w:val="24"/>
          <w:lang w:val="ru-RU"/>
        </w:rPr>
        <w:t xml:space="preserve"> Нормативные правовые акты</w:t>
      </w:r>
      <w:r w:rsidR="00B93247" w:rsidRPr="00247DA7">
        <w:rPr>
          <w:rFonts w:ascii="Times New Roman" w:hAnsi="Times New Roman" w:cs="Times New Roman"/>
          <w:sz w:val="24"/>
          <w:szCs w:val="24"/>
          <w:lang w:val="ru-RU"/>
        </w:rPr>
        <w:t xml:space="preserve">. Порядок расположения нормативных правовых актов в списке должен производиться по их юридической силе отдельно для международно-правовых документов, федеральных, региональных и муниципальных нормативных правовых актов. В конце списка указывают используемые в работе нормативные акты иностранных государств. За ними указываются нормативные правовые акты, утратившие свою юридическую силу. Последовательность указания нормативных правовых актов в курсовой работе должна быть следующей: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Конституция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международно-правовые документы (конвенции, договоры и т. п.);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федеральные конституционные законы;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федеральные законы (в том числе кодифицированные законы, которые следует привести перед другими федеральными законами);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указы Президента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нормативные акты Правительства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нормативные акты федеральных органов исполнительной власти;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законы субъектов РФ;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нормативные правовые акты исполнительных органов субъектов РФ;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нормативные акты представительных ор</w:t>
      </w:r>
      <w:r w:rsidR="00366F77">
        <w:rPr>
          <w:rFonts w:ascii="Times New Roman" w:hAnsi="Times New Roman" w:cs="Times New Roman"/>
          <w:sz w:val="24"/>
          <w:szCs w:val="24"/>
          <w:lang w:val="ru-RU"/>
        </w:rPr>
        <w:t>ганов местного самоуправления;</w:t>
      </w:r>
      <w:r w:rsidRPr="00247DA7">
        <w:rPr>
          <w:rFonts w:ascii="Times New Roman" w:hAnsi="Times New Roman" w:cs="Times New Roman"/>
          <w:sz w:val="24"/>
          <w:szCs w:val="24"/>
          <w:lang w:val="ru-RU"/>
        </w:rPr>
        <w:t xml:space="preserve">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иные нормативные акты органов местного самоуправления;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нормативные акты СССР, действующие в момент написания курсовой работы;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локальные нормативные правовые акты;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правовые акты иностранных государств;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правовые акты, утратившие свою юридическую силу. </w:t>
      </w:r>
    </w:p>
    <w:p w:rsidR="00366F77" w:rsidRDefault="00366F7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366F77">
        <w:rPr>
          <w:rFonts w:ascii="Times New Roman" w:hAnsi="Times New Roman" w:cs="Times New Roman"/>
          <w:b/>
          <w:sz w:val="24"/>
          <w:szCs w:val="24"/>
          <w:lang w:val="ru-RU"/>
        </w:rPr>
        <w:t>2)</w:t>
      </w:r>
      <w:r w:rsidR="00B93247" w:rsidRPr="00366F77">
        <w:rPr>
          <w:rFonts w:ascii="Times New Roman" w:hAnsi="Times New Roman" w:cs="Times New Roman"/>
          <w:b/>
          <w:sz w:val="24"/>
          <w:szCs w:val="24"/>
          <w:lang w:val="ru-RU"/>
        </w:rPr>
        <w:t xml:space="preserve"> Судебная практика.</w:t>
      </w:r>
      <w:r w:rsidR="00B93247" w:rsidRPr="00247DA7">
        <w:rPr>
          <w:rFonts w:ascii="Times New Roman" w:hAnsi="Times New Roman" w:cs="Times New Roman"/>
          <w:sz w:val="24"/>
          <w:szCs w:val="24"/>
          <w:lang w:val="ru-RU"/>
        </w:rPr>
        <w:t xml:space="preserve"> Порядок расположения документов судебной и арбитражной практики следует производить следующим образом: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Конституционного Суда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конституционных (уставных) судов субъектов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постановления Пленумов Верховного Суда Российской Федерации и Высшего Арбитражного Суда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Верховного Суда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судов субъектов Российской Федерации, городских, районных судов, мировых судей;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федеральных арбитражных судов округов, арбитражных апелляционных судов, арбитражных судов субъектов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третейских судов (в том числе решения Международного коммерческого арбитражного суда при Торгово-промышленной палате Российской Федерации, Морской арбитражной комиссии при Торгово-промышленной палате Российской Федерации);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lastRenderedPageBreak/>
        <w:t xml:space="preserve">– решения Европейского суда по правам человека;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Экономического суда СНГ; </w:t>
      </w:r>
    </w:p>
    <w:p w:rsidR="00366F77" w:rsidRDefault="00B9324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 решения судов иностранных государств. </w:t>
      </w:r>
    </w:p>
    <w:p w:rsidR="00366F77" w:rsidRDefault="00366F7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b/>
          <w:sz w:val="24"/>
          <w:szCs w:val="24"/>
          <w:lang w:val="ru-RU"/>
        </w:rPr>
        <w:t>3)</w:t>
      </w:r>
      <w:r w:rsidRPr="00366F77">
        <w:rPr>
          <w:rFonts w:ascii="Times New Roman" w:hAnsi="Times New Roman" w:cs="Times New Roman"/>
          <w:b/>
          <w:sz w:val="24"/>
          <w:szCs w:val="24"/>
          <w:lang w:val="ru-RU"/>
        </w:rPr>
        <w:t xml:space="preserve"> Специальная литература</w:t>
      </w:r>
      <w:r>
        <w:rPr>
          <w:rFonts w:ascii="Times New Roman" w:hAnsi="Times New Roman" w:cs="Times New Roman"/>
          <w:b/>
          <w:sz w:val="24"/>
          <w:szCs w:val="24"/>
          <w:lang w:val="ru-RU"/>
        </w:rPr>
        <w:t>.</w:t>
      </w:r>
      <w:r w:rsidR="00B93247" w:rsidRPr="00247DA7">
        <w:rPr>
          <w:rFonts w:ascii="Times New Roman" w:hAnsi="Times New Roman" w:cs="Times New Roman"/>
          <w:sz w:val="24"/>
          <w:szCs w:val="24"/>
          <w:lang w:val="ru-RU"/>
        </w:rPr>
        <w:t xml:space="preserve"> Специальная научная и учебная литература оформляется в алфавитном порядке по авторам (если автор на титульном листе не указан, то по названию книги). Список должен быть организован в соответствии с едиными требованиями библиографического описания. Как правило, список специальной литературы включает в себя не менее 15 источников. </w:t>
      </w:r>
    </w:p>
    <w:p w:rsidR="00366F77" w:rsidRDefault="00366F7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jc w:val="center"/>
        <w:rPr>
          <w:rFonts w:ascii="Times New Roman" w:hAnsi="Times New Roman" w:cs="Times New Roman"/>
          <w:b/>
          <w:sz w:val="24"/>
          <w:szCs w:val="24"/>
          <w:lang w:val="ru-RU"/>
        </w:rPr>
      </w:pPr>
      <w:r w:rsidRPr="00366F77">
        <w:rPr>
          <w:rFonts w:ascii="Times New Roman" w:hAnsi="Times New Roman" w:cs="Times New Roman"/>
          <w:b/>
          <w:sz w:val="24"/>
          <w:szCs w:val="24"/>
          <w:lang w:val="ru-RU"/>
        </w:rPr>
        <w:t>Оформление курсовой работы</w:t>
      </w:r>
    </w:p>
    <w:p w:rsidR="00366F77" w:rsidRDefault="00366F77" w:rsidP="00247DA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Pr>
          <w:rFonts w:ascii="Times New Roman" w:hAnsi="Times New Roman" w:cs="Times New Roman"/>
          <w:sz w:val="24"/>
          <w:szCs w:val="24"/>
          <w:lang w:val="ru-RU"/>
        </w:rPr>
        <w:t>1. Общие требования</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Курсовая работа представляет собой текстовой документ, оформление которого должно соответствовать определенным требованиям. Текст оформляется на одной стороне белой бумаги формата А</w:t>
      </w:r>
      <w:proofErr w:type="gramStart"/>
      <w:r w:rsidRPr="00247DA7">
        <w:rPr>
          <w:rFonts w:ascii="Times New Roman" w:hAnsi="Times New Roman" w:cs="Times New Roman"/>
          <w:sz w:val="24"/>
          <w:szCs w:val="24"/>
          <w:lang w:val="ru-RU"/>
        </w:rPr>
        <w:t>4</w:t>
      </w:r>
      <w:proofErr w:type="gramEnd"/>
      <w:r w:rsidRPr="00247DA7">
        <w:rPr>
          <w:rFonts w:ascii="Times New Roman" w:hAnsi="Times New Roman" w:cs="Times New Roman"/>
          <w:sz w:val="24"/>
          <w:szCs w:val="24"/>
          <w:lang w:val="ru-RU"/>
        </w:rPr>
        <w:t xml:space="preserve">. Параметры страницы: </w:t>
      </w:r>
      <w:proofErr w:type="gramStart"/>
      <w:r w:rsidRPr="00247DA7">
        <w:rPr>
          <w:rFonts w:ascii="Times New Roman" w:hAnsi="Times New Roman" w:cs="Times New Roman"/>
          <w:sz w:val="24"/>
          <w:szCs w:val="24"/>
          <w:lang w:val="ru-RU"/>
        </w:rPr>
        <w:t>верхнее</w:t>
      </w:r>
      <w:proofErr w:type="gramEnd"/>
      <w:r w:rsidRPr="00247DA7">
        <w:rPr>
          <w:rFonts w:ascii="Times New Roman" w:hAnsi="Times New Roman" w:cs="Times New Roman"/>
          <w:sz w:val="24"/>
          <w:szCs w:val="24"/>
          <w:lang w:val="ru-RU"/>
        </w:rPr>
        <w:t xml:space="preserve"> и нижнее поля – 2 см, правое – 1 см, левое 3 см. Общий объем курсовой работы 25-35 листов. Все листы курсовой работы должны быть скреплены и подшиты в отдельную папку. Страницы должны быть пронумерованы арабскими цифрами, соблюдая сквозную нумерацию по всей курсовой работе. Номер проставляется в правом верхнем углу без точки в конце. Титульный ли</w:t>
      </w:r>
      <w:proofErr w:type="gramStart"/>
      <w:r w:rsidRPr="00247DA7">
        <w:rPr>
          <w:rFonts w:ascii="Times New Roman" w:hAnsi="Times New Roman" w:cs="Times New Roman"/>
          <w:sz w:val="24"/>
          <w:szCs w:val="24"/>
          <w:lang w:val="ru-RU"/>
        </w:rPr>
        <w:t>ст вкл</w:t>
      </w:r>
      <w:proofErr w:type="gramEnd"/>
      <w:r w:rsidRPr="00247DA7">
        <w:rPr>
          <w:rFonts w:ascii="Times New Roman" w:hAnsi="Times New Roman" w:cs="Times New Roman"/>
          <w:sz w:val="24"/>
          <w:szCs w:val="24"/>
          <w:lang w:val="ru-RU"/>
        </w:rPr>
        <w:t xml:space="preserve">ючают в общую нумерацию, но номер на нем не проставляется. Текст печатается шрифтом </w:t>
      </w:r>
      <w:proofErr w:type="spellStart"/>
      <w:r w:rsidRPr="00247DA7">
        <w:rPr>
          <w:rFonts w:ascii="Times New Roman" w:hAnsi="Times New Roman" w:cs="Times New Roman"/>
          <w:sz w:val="24"/>
          <w:szCs w:val="24"/>
          <w:lang w:val="ru-RU"/>
        </w:rPr>
        <w:t>Times</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New</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Roman</w:t>
      </w:r>
      <w:proofErr w:type="spellEnd"/>
      <w:r w:rsidRPr="00247DA7">
        <w:rPr>
          <w:rFonts w:ascii="Times New Roman" w:hAnsi="Times New Roman" w:cs="Times New Roman"/>
          <w:sz w:val="24"/>
          <w:szCs w:val="24"/>
          <w:lang w:val="ru-RU"/>
        </w:rPr>
        <w:t xml:space="preserve"> размер 14 через полтора интервала. Параметры абзаца: первая строка – отступ 1,2 см.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Абзацный отступ должен быть одинаковым по всей работе. Основной текст должен быть форматирован по ширине. Заголовки и подзаголовки (названия глав и параграфов) оформляются шрифтом </w:t>
      </w:r>
      <w:proofErr w:type="spellStart"/>
      <w:r w:rsidRPr="00247DA7">
        <w:rPr>
          <w:rFonts w:ascii="Times New Roman" w:hAnsi="Times New Roman" w:cs="Times New Roman"/>
          <w:sz w:val="24"/>
          <w:szCs w:val="24"/>
          <w:lang w:val="ru-RU"/>
        </w:rPr>
        <w:t>Times</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New</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Roman</w:t>
      </w:r>
      <w:proofErr w:type="spellEnd"/>
      <w:r w:rsidRPr="00247DA7">
        <w:rPr>
          <w:rFonts w:ascii="Times New Roman" w:hAnsi="Times New Roman" w:cs="Times New Roman"/>
          <w:sz w:val="24"/>
          <w:szCs w:val="24"/>
          <w:lang w:val="ru-RU"/>
        </w:rPr>
        <w:t xml:space="preserve"> размер 16 полужирный, форматирование по центру. Курсовая работа должна начинаться титульным листом. За титульным листом следует оглавление, с обязательным указанием номеров страниц, на которых расположены главы и параграфы. За оглавлением следует текст работы, который должен соответствовать оглавлению и по содержанию и по форме. Введение, основная часть, заключение и библиография должны начинаться с новой страницы.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2. Требования к оформ</w:t>
      </w:r>
      <w:r w:rsidR="00366F77">
        <w:rPr>
          <w:rFonts w:ascii="Times New Roman" w:hAnsi="Times New Roman" w:cs="Times New Roman"/>
          <w:sz w:val="24"/>
          <w:szCs w:val="24"/>
          <w:lang w:val="ru-RU"/>
        </w:rPr>
        <w:t>лению сносок</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Библиографические ссылки должны быть оформлены надлежащим образом. В курсовых работах по юридическим дисциплинам допускаются только подстрочные ссылки. Они помещаются под текстом каждой страницы, нумерация сквозная. Текст сносок оформляется шрифтом </w:t>
      </w:r>
      <w:proofErr w:type="spellStart"/>
      <w:r w:rsidRPr="00247DA7">
        <w:rPr>
          <w:rFonts w:ascii="Times New Roman" w:hAnsi="Times New Roman" w:cs="Times New Roman"/>
          <w:sz w:val="24"/>
          <w:szCs w:val="24"/>
          <w:lang w:val="ru-RU"/>
        </w:rPr>
        <w:t>Times</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New</w:t>
      </w:r>
      <w:proofErr w:type="spell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Roman</w:t>
      </w:r>
      <w:proofErr w:type="spellEnd"/>
      <w:r w:rsidRPr="00247DA7">
        <w:rPr>
          <w:rFonts w:ascii="Times New Roman" w:hAnsi="Times New Roman" w:cs="Times New Roman"/>
          <w:sz w:val="24"/>
          <w:szCs w:val="24"/>
          <w:lang w:val="ru-RU"/>
        </w:rPr>
        <w:t xml:space="preserve"> размер 10 через одинарный интервал, форматирование – по ширине, абзацный отступ – 1,2 см.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Различаются первичные и повторные сноски. В первичной сноске указывается фамилия и инициалы автора, полное название работы, место издания, дата издания, использованные страницы.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Пример: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1 Финансовое право России</w:t>
      </w:r>
      <w:proofErr w:type="gramStart"/>
      <w:r w:rsidRPr="00366F77">
        <w:rPr>
          <w:rFonts w:ascii="Times New Roman" w:hAnsi="Times New Roman" w:cs="Times New Roman"/>
          <w:i/>
          <w:sz w:val="24"/>
          <w:szCs w:val="24"/>
          <w:lang w:val="ru-RU"/>
        </w:rPr>
        <w:t xml:space="preserve"> / П</w:t>
      </w:r>
      <w:proofErr w:type="gramEnd"/>
      <w:r w:rsidRPr="00366F77">
        <w:rPr>
          <w:rFonts w:ascii="Times New Roman" w:hAnsi="Times New Roman" w:cs="Times New Roman"/>
          <w:i/>
          <w:sz w:val="24"/>
          <w:szCs w:val="24"/>
          <w:lang w:val="ru-RU"/>
        </w:rPr>
        <w:t>од ред. Карасевой М.В. М., 201</w:t>
      </w:r>
      <w:r w:rsidR="00366F77" w:rsidRPr="00366F77">
        <w:rPr>
          <w:rFonts w:ascii="Times New Roman" w:hAnsi="Times New Roman" w:cs="Times New Roman"/>
          <w:i/>
          <w:sz w:val="24"/>
          <w:szCs w:val="24"/>
          <w:lang w:val="ru-RU"/>
        </w:rPr>
        <w:t>8</w:t>
      </w:r>
      <w:r w:rsidRPr="00366F77">
        <w:rPr>
          <w:rFonts w:ascii="Times New Roman" w:hAnsi="Times New Roman" w:cs="Times New Roman"/>
          <w:i/>
          <w:sz w:val="24"/>
          <w:szCs w:val="24"/>
          <w:lang w:val="ru-RU"/>
        </w:rPr>
        <w:t xml:space="preserve">. С. 11.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2 Карасева М.В. Бюджетное право в контексте права собственности // Государство и право. 20</w:t>
      </w:r>
      <w:r w:rsidR="00366F77" w:rsidRPr="00366F77">
        <w:rPr>
          <w:rFonts w:ascii="Times New Roman" w:hAnsi="Times New Roman" w:cs="Times New Roman"/>
          <w:i/>
          <w:sz w:val="24"/>
          <w:szCs w:val="24"/>
          <w:lang w:val="ru-RU"/>
        </w:rPr>
        <w:t>1</w:t>
      </w:r>
      <w:r w:rsidRPr="00366F77">
        <w:rPr>
          <w:rFonts w:ascii="Times New Roman" w:hAnsi="Times New Roman" w:cs="Times New Roman"/>
          <w:i/>
          <w:sz w:val="24"/>
          <w:szCs w:val="24"/>
          <w:lang w:val="ru-RU"/>
        </w:rPr>
        <w:t xml:space="preserve">8. № 2. С. 53.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3 Обзор судебно-арбитражной практики с участием налоговых органов Свердловской области (подготовлен УФНС России по Свердловской области 31.10.20</w:t>
      </w:r>
      <w:r w:rsidR="00366F77" w:rsidRPr="00366F77">
        <w:rPr>
          <w:rFonts w:ascii="Times New Roman" w:hAnsi="Times New Roman" w:cs="Times New Roman"/>
          <w:i/>
          <w:sz w:val="24"/>
          <w:szCs w:val="24"/>
          <w:lang w:val="ru-RU"/>
        </w:rPr>
        <w:t>1</w:t>
      </w:r>
      <w:r w:rsidRPr="00366F77">
        <w:rPr>
          <w:rFonts w:ascii="Times New Roman" w:hAnsi="Times New Roman" w:cs="Times New Roman"/>
          <w:i/>
          <w:sz w:val="24"/>
          <w:szCs w:val="24"/>
          <w:lang w:val="ru-RU"/>
        </w:rPr>
        <w:t>6 г.) // [электронный ресурс] http://www.r66.nalog.ru /</w:t>
      </w:r>
      <w:proofErr w:type="spellStart"/>
      <w:r w:rsidRPr="00366F77">
        <w:rPr>
          <w:rFonts w:ascii="Times New Roman" w:hAnsi="Times New Roman" w:cs="Times New Roman"/>
          <w:i/>
          <w:sz w:val="24"/>
          <w:szCs w:val="24"/>
          <w:lang w:val="ru-RU"/>
        </w:rPr>
        <w:t>document.php?id</w:t>
      </w:r>
      <w:proofErr w:type="spellEnd"/>
      <w:r w:rsidRPr="00366F77">
        <w:rPr>
          <w:rFonts w:ascii="Times New Roman" w:hAnsi="Times New Roman" w:cs="Times New Roman"/>
          <w:i/>
          <w:sz w:val="24"/>
          <w:szCs w:val="24"/>
          <w:lang w:val="ru-RU"/>
        </w:rPr>
        <w:t>=130769&amp;topic=ns66. (дата обращения 21.10.201</w:t>
      </w:r>
      <w:r w:rsidR="00366F77" w:rsidRPr="00366F77">
        <w:rPr>
          <w:rFonts w:ascii="Times New Roman" w:hAnsi="Times New Roman" w:cs="Times New Roman"/>
          <w:i/>
          <w:sz w:val="24"/>
          <w:szCs w:val="24"/>
          <w:lang w:val="ru-RU"/>
        </w:rPr>
        <w:t>9</w:t>
      </w:r>
      <w:r w:rsidRPr="00366F77">
        <w:rPr>
          <w:rFonts w:ascii="Times New Roman" w:hAnsi="Times New Roman" w:cs="Times New Roman"/>
          <w:i/>
          <w:sz w:val="24"/>
          <w:szCs w:val="24"/>
          <w:lang w:val="ru-RU"/>
        </w:rPr>
        <w:t xml:space="preserve"> г.).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 повторном упоминании какого-либо источника делается повторная сноска. При этом необходимо учитывать следующее. Если одна и та же работа цитируется на одной странице, во второй сноске не следует повторять ее название полностью. Необходимо написать «Там же» и указать страницу.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Пример: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1</w:t>
      </w:r>
      <w:r w:rsidR="00366F77" w:rsidRPr="00366F77">
        <w:rPr>
          <w:rFonts w:ascii="Times New Roman" w:hAnsi="Times New Roman" w:cs="Times New Roman"/>
          <w:i/>
          <w:sz w:val="24"/>
          <w:szCs w:val="24"/>
          <w:lang w:val="ru-RU"/>
        </w:rPr>
        <w:t>.</w:t>
      </w:r>
      <w:r w:rsidRPr="00366F77">
        <w:rPr>
          <w:rFonts w:ascii="Times New Roman" w:hAnsi="Times New Roman" w:cs="Times New Roman"/>
          <w:i/>
          <w:sz w:val="24"/>
          <w:szCs w:val="24"/>
          <w:lang w:val="ru-RU"/>
        </w:rPr>
        <w:t xml:space="preserve"> </w:t>
      </w:r>
      <w:proofErr w:type="spellStart"/>
      <w:r w:rsidRPr="00366F77">
        <w:rPr>
          <w:rFonts w:ascii="Times New Roman" w:hAnsi="Times New Roman" w:cs="Times New Roman"/>
          <w:i/>
          <w:sz w:val="24"/>
          <w:szCs w:val="24"/>
          <w:lang w:val="ru-RU"/>
        </w:rPr>
        <w:t>Полын</w:t>
      </w:r>
      <w:proofErr w:type="spellEnd"/>
      <w:r w:rsidRPr="00366F77">
        <w:rPr>
          <w:rFonts w:ascii="Times New Roman" w:hAnsi="Times New Roman" w:cs="Times New Roman"/>
          <w:i/>
          <w:sz w:val="24"/>
          <w:szCs w:val="24"/>
          <w:lang w:val="ru-RU"/>
        </w:rPr>
        <w:t xml:space="preserve"> И.И. Проблемы правового регулирования бюджетного процесса в </w:t>
      </w:r>
      <w:r w:rsidRPr="00366F77">
        <w:rPr>
          <w:rFonts w:ascii="Times New Roman" w:hAnsi="Times New Roman" w:cs="Times New Roman"/>
          <w:i/>
          <w:sz w:val="24"/>
          <w:szCs w:val="24"/>
          <w:lang w:val="ru-RU"/>
        </w:rPr>
        <w:lastRenderedPageBreak/>
        <w:t xml:space="preserve">Российской Федерации: </w:t>
      </w:r>
      <w:proofErr w:type="spellStart"/>
      <w:r w:rsidRPr="00366F77">
        <w:rPr>
          <w:rFonts w:ascii="Times New Roman" w:hAnsi="Times New Roman" w:cs="Times New Roman"/>
          <w:i/>
          <w:sz w:val="24"/>
          <w:szCs w:val="24"/>
          <w:lang w:val="ru-RU"/>
        </w:rPr>
        <w:t>Автореф</w:t>
      </w:r>
      <w:proofErr w:type="spellEnd"/>
      <w:r w:rsidRPr="00366F77">
        <w:rPr>
          <w:rFonts w:ascii="Times New Roman" w:hAnsi="Times New Roman" w:cs="Times New Roman"/>
          <w:i/>
          <w:sz w:val="24"/>
          <w:szCs w:val="24"/>
          <w:lang w:val="ru-RU"/>
        </w:rPr>
        <w:t xml:space="preserve">. </w:t>
      </w:r>
      <w:proofErr w:type="spellStart"/>
      <w:r w:rsidRPr="00366F77">
        <w:rPr>
          <w:rFonts w:ascii="Times New Roman" w:hAnsi="Times New Roman" w:cs="Times New Roman"/>
          <w:i/>
          <w:sz w:val="24"/>
          <w:szCs w:val="24"/>
          <w:lang w:val="ru-RU"/>
        </w:rPr>
        <w:t>дисс</w:t>
      </w:r>
      <w:proofErr w:type="spellEnd"/>
      <w:r w:rsidRPr="00366F77">
        <w:rPr>
          <w:rFonts w:ascii="Times New Roman" w:hAnsi="Times New Roman" w:cs="Times New Roman"/>
          <w:i/>
          <w:sz w:val="24"/>
          <w:szCs w:val="24"/>
          <w:lang w:val="ru-RU"/>
        </w:rPr>
        <w:t xml:space="preserve">… канд. </w:t>
      </w:r>
      <w:proofErr w:type="spellStart"/>
      <w:r w:rsidRPr="00366F77">
        <w:rPr>
          <w:rFonts w:ascii="Times New Roman" w:hAnsi="Times New Roman" w:cs="Times New Roman"/>
          <w:i/>
          <w:sz w:val="24"/>
          <w:szCs w:val="24"/>
          <w:lang w:val="ru-RU"/>
        </w:rPr>
        <w:t>юрид</w:t>
      </w:r>
      <w:proofErr w:type="spellEnd"/>
      <w:r w:rsidRPr="00366F77">
        <w:rPr>
          <w:rFonts w:ascii="Times New Roman" w:hAnsi="Times New Roman" w:cs="Times New Roman"/>
          <w:i/>
          <w:sz w:val="24"/>
          <w:szCs w:val="24"/>
          <w:lang w:val="ru-RU"/>
        </w:rPr>
        <w:t>. наук. М., 20</w:t>
      </w:r>
      <w:r w:rsidR="00366F77" w:rsidRPr="00366F77">
        <w:rPr>
          <w:rFonts w:ascii="Times New Roman" w:hAnsi="Times New Roman" w:cs="Times New Roman"/>
          <w:i/>
          <w:sz w:val="24"/>
          <w:szCs w:val="24"/>
          <w:lang w:val="ru-RU"/>
        </w:rPr>
        <w:t>1</w:t>
      </w:r>
      <w:r w:rsidRPr="00366F77">
        <w:rPr>
          <w:rFonts w:ascii="Times New Roman" w:hAnsi="Times New Roman" w:cs="Times New Roman"/>
          <w:i/>
          <w:sz w:val="24"/>
          <w:szCs w:val="24"/>
          <w:lang w:val="ru-RU"/>
        </w:rPr>
        <w:t xml:space="preserve">1. С. 4.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2</w:t>
      </w:r>
      <w:r w:rsidR="00366F77" w:rsidRPr="00366F77">
        <w:rPr>
          <w:rFonts w:ascii="Times New Roman" w:hAnsi="Times New Roman" w:cs="Times New Roman"/>
          <w:i/>
          <w:sz w:val="24"/>
          <w:szCs w:val="24"/>
          <w:lang w:val="ru-RU"/>
        </w:rPr>
        <w:t>.</w:t>
      </w:r>
      <w:r w:rsidRPr="00366F77">
        <w:rPr>
          <w:rFonts w:ascii="Times New Roman" w:hAnsi="Times New Roman" w:cs="Times New Roman"/>
          <w:i/>
          <w:sz w:val="24"/>
          <w:szCs w:val="24"/>
          <w:lang w:val="ru-RU"/>
        </w:rPr>
        <w:t xml:space="preserve"> Там же. С. 10.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Если работа цитируется в следующий раз, но уже на другой странице, то указывается автор, а вместо названия пишется «Указ</w:t>
      </w:r>
      <w:proofErr w:type="gramStart"/>
      <w:r w:rsidRPr="00247DA7">
        <w:rPr>
          <w:rFonts w:ascii="Times New Roman" w:hAnsi="Times New Roman" w:cs="Times New Roman"/>
          <w:sz w:val="24"/>
          <w:szCs w:val="24"/>
          <w:lang w:val="ru-RU"/>
        </w:rPr>
        <w:t>.</w:t>
      </w:r>
      <w:proofErr w:type="gramEnd"/>
      <w:r w:rsidRPr="00247DA7">
        <w:rPr>
          <w:rFonts w:ascii="Times New Roman" w:hAnsi="Times New Roman" w:cs="Times New Roman"/>
          <w:sz w:val="24"/>
          <w:szCs w:val="24"/>
          <w:lang w:val="ru-RU"/>
        </w:rPr>
        <w:t xml:space="preserve"> </w:t>
      </w:r>
      <w:proofErr w:type="gramStart"/>
      <w:r w:rsidRPr="00247DA7">
        <w:rPr>
          <w:rFonts w:ascii="Times New Roman" w:hAnsi="Times New Roman" w:cs="Times New Roman"/>
          <w:sz w:val="24"/>
          <w:szCs w:val="24"/>
          <w:lang w:val="ru-RU"/>
        </w:rPr>
        <w:t>с</w:t>
      </w:r>
      <w:proofErr w:type="gramEnd"/>
      <w:r w:rsidRPr="00247DA7">
        <w:rPr>
          <w:rFonts w:ascii="Times New Roman" w:hAnsi="Times New Roman" w:cs="Times New Roman"/>
          <w:sz w:val="24"/>
          <w:szCs w:val="24"/>
          <w:lang w:val="ru-RU"/>
        </w:rPr>
        <w:t xml:space="preserve">оч.». </w:t>
      </w:r>
    </w:p>
    <w:p w:rsid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Пример: </w:t>
      </w:r>
    </w:p>
    <w:p w:rsidR="00366F77" w:rsidRPr="00366F7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366F77">
        <w:rPr>
          <w:rFonts w:ascii="Times New Roman" w:hAnsi="Times New Roman" w:cs="Times New Roman"/>
          <w:i/>
          <w:sz w:val="24"/>
          <w:szCs w:val="24"/>
          <w:lang w:val="ru-RU"/>
        </w:rPr>
        <w:t>1</w:t>
      </w:r>
      <w:r w:rsidR="00366F77" w:rsidRPr="00366F77">
        <w:rPr>
          <w:rFonts w:ascii="Times New Roman" w:hAnsi="Times New Roman" w:cs="Times New Roman"/>
          <w:i/>
          <w:sz w:val="24"/>
          <w:szCs w:val="24"/>
          <w:lang w:val="ru-RU"/>
        </w:rPr>
        <w:t>.</w:t>
      </w:r>
      <w:r w:rsidRPr="00366F77">
        <w:rPr>
          <w:rFonts w:ascii="Times New Roman" w:hAnsi="Times New Roman" w:cs="Times New Roman"/>
          <w:i/>
          <w:sz w:val="24"/>
          <w:szCs w:val="24"/>
          <w:lang w:val="ru-RU"/>
        </w:rPr>
        <w:t xml:space="preserve"> </w:t>
      </w:r>
      <w:proofErr w:type="spellStart"/>
      <w:r w:rsidRPr="00366F77">
        <w:rPr>
          <w:rFonts w:ascii="Times New Roman" w:hAnsi="Times New Roman" w:cs="Times New Roman"/>
          <w:i/>
          <w:sz w:val="24"/>
          <w:szCs w:val="24"/>
          <w:lang w:val="ru-RU"/>
        </w:rPr>
        <w:t>Полын</w:t>
      </w:r>
      <w:proofErr w:type="spellEnd"/>
      <w:r w:rsidRPr="00366F77">
        <w:rPr>
          <w:rFonts w:ascii="Times New Roman" w:hAnsi="Times New Roman" w:cs="Times New Roman"/>
          <w:i/>
          <w:sz w:val="24"/>
          <w:szCs w:val="24"/>
          <w:lang w:val="ru-RU"/>
        </w:rPr>
        <w:t xml:space="preserve"> И.И. Указ</w:t>
      </w:r>
      <w:proofErr w:type="gramStart"/>
      <w:r w:rsidRPr="00366F77">
        <w:rPr>
          <w:rFonts w:ascii="Times New Roman" w:hAnsi="Times New Roman" w:cs="Times New Roman"/>
          <w:i/>
          <w:sz w:val="24"/>
          <w:szCs w:val="24"/>
          <w:lang w:val="ru-RU"/>
        </w:rPr>
        <w:t>.</w:t>
      </w:r>
      <w:proofErr w:type="gramEnd"/>
      <w:r w:rsidRPr="00366F77">
        <w:rPr>
          <w:rFonts w:ascii="Times New Roman" w:hAnsi="Times New Roman" w:cs="Times New Roman"/>
          <w:i/>
          <w:sz w:val="24"/>
          <w:szCs w:val="24"/>
          <w:lang w:val="ru-RU"/>
        </w:rPr>
        <w:t xml:space="preserve"> </w:t>
      </w:r>
      <w:proofErr w:type="gramStart"/>
      <w:r w:rsidRPr="00366F77">
        <w:rPr>
          <w:rFonts w:ascii="Times New Roman" w:hAnsi="Times New Roman" w:cs="Times New Roman"/>
          <w:i/>
          <w:sz w:val="24"/>
          <w:szCs w:val="24"/>
          <w:lang w:val="ru-RU"/>
        </w:rPr>
        <w:t>с</w:t>
      </w:r>
      <w:proofErr w:type="gramEnd"/>
      <w:r w:rsidRPr="00366F77">
        <w:rPr>
          <w:rFonts w:ascii="Times New Roman" w:hAnsi="Times New Roman" w:cs="Times New Roman"/>
          <w:i/>
          <w:sz w:val="24"/>
          <w:szCs w:val="24"/>
          <w:lang w:val="ru-RU"/>
        </w:rPr>
        <w:t xml:space="preserve">оч. С. 14. </w:t>
      </w:r>
    </w:p>
    <w:p w:rsidR="00366F77" w:rsidRDefault="00B93247" w:rsidP="00E4309A">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Ссылки на нормативные правовые акты делается только при его первом упоминании в работе и оформляется следующим образом. Если в тексте указаны основные выходные данные (вид акта, его наименование и дата принятия), то в подстрочную сноску оформляется только официальн</w:t>
      </w:r>
      <w:r w:rsidR="00E4309A">
        <w:rPr>
          <w:rFonts w:ascii="Times New Roman" w:hAnsi="Times New Roman" w:cs="Times New Roman"/>
          <w:sz w:val="24"/>
          <w:szCs w:val="24"/>
          <w:lang w:val="ru-RU"/>
        </w:rPr>
        <w:t>ый источник опубликования акта.</w:t>
      </w:r>
    </w:p>
    <w:p w:rsidR="00EB70D2"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Электронные издания. Электронное издание – это разновидность электронного документа (т. е. документа на машиночитаемом носителе, для использования которого необходимы средства вычислительной техники), прошедшего редакционно-издательскую обработку, предназначенного для распространения в неизменном виде, имеющего выходные сведения. Общая схема электронного издания включает в себя следующие элементы: Основное заглави</w:t>
      </w:r>
      <w:r w:rsidR="00366F77">
        <w:rPr>
          <w:rFonts w:ascii="Times New Roman" w:hAnsi="Times New Roman" w:cs="Times New Roman"/>
          <w:sz w:val="24"/>
          <w:szCs w:val="24"/>
          <w:lang w:val="ru-RU"/>
        </w:rPr>
        <w:t>е [Общее обозначение материала]</w:t>
      </w:r>
      <w:r w:rsidRPr="00247DA7">
        <w:rPr>
          <w:rFonts w:ascii="Times New Roman" w:hAnsi="Times New Roman" w:cs="Times New Roman"/>
          <w:sz w:val="24"/>
          <w:szCs w:val="24"/>
          <w:lang w:val="ru-RU"/>
        </w:rPr>
        <w:t>: сведения, относящиеся к заглавию / сведения об ответственности. – Сведения об издании. – Обозначение вида ресурса (</w:t>
      </w:r>
      <w:r w:rsidR="00EB70D2">
        <w:rPr>
          <w:rFonts w:ascii="Times New Roman" w:hAnsi="Times New Roman" w:cs="Times New Roman"/>
          <w:sz w:val="24"/>
          <w:szCs w:val="24"/>
          <w:lang w:val="ru-RU"/>
        </w:rPr>
        <w:t>объем ресурса). – Место издания</w:t>
      </w:r>
      <w:r w:rsidRPr="00247DA7">
        <w:rPr>
          <w:rFonts w:ascii="Times New Roman" w:hAnsi="Times New Roman" w:cs="Times New Roman"/>
          <w:sz w:val="24"/>
          <w:szCs w:val="24"/>
          <w:lang w:val="ru-RU"/>
        </w:rPr>
        <w:t>: имя издателя, д</w:t>
      </w:r>
      <w:r w:rsidR="00EB70D2">
        <w:rPr>
          <w:rFonts w:ascii="Times New Roman" w:hAnsi="Times New Roman" w:cs="Times New Roman"/>
          <w:sz w:val="24"/>
          <w:szCs w:val="24"/>
          <w:lang w:val="ru-RU"/>
        </w:rPr>
        <w:t>ата издания (Место изготовления</w:t>
      </w:r>
      <w:r w:rsidRPr="00247DA7">
        <w:rPr>
          <w:rFonts w:ascii="Times New Roman" w:hAnsi="Times New Roman" w:cs="Times New Roman"/>
          <w:sz w:val="24"/>
          <w:szCs w:val="24"/>
          <w:lang w:val="ru-RU"/>
        </w:rPr>
        <w:t>: имя изготовителя, дата изготовления). – Специфическое обозначение материала и количество физических единиц</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другие физические характеристики ; размер + сведения о сопроводител</w:t>
      </w:r>
      <w:r w:rsidR="00EB70D2">
        <w:rPr>
          <w:rFonts w:ascii="Times New Roman" w:hAnsi="Times New Roman" w:cs="Times New Roman"/>
          <w:sz w:val="24"/>
          <w:szCs w:val="24"/>
          <w:lang w:val="ru-RU"/>
        </w:rPr>
        <w:t xml:space="preserve">ьном материале. – Примечание. </w:t>
      </w:r>
    </w:p>
    <w:p w:rsidR="00EB70D2"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Пример: </w:t>
      </w:r>
    </w:p>
    <w:p w:rsidR="00EB70D2" w:rsidRPr="00EB70D2"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EB70D2">
        <w:rPr>
          <w:rFonts w:ascii="Times New Roman" w:hAnsi="Times New Roman" w:cs="Times New Roman"/>
          <w:i/>
          <w:sz w:val="24"/>
          <w:szCs w:val="24"/>
          <w:lang w:val="ru-RU"/>
        </w:rPr>
        <w:t xml:space="preserve">1. Анахов К. Дробление бизнеса и необоснованная налоговая выгода / К. Анахов [Электронный ресурс] // </w:t>
      </w:r>
      <w:hyperlink r:id="rId8" w:history="1">
        <w:r w:rsidR="00EB70D2" w:rsidRPr="00F74387">
          <w:rPr>
            <w:rStyle w:val="a3"/>
            <w:rFonts w:ascii="Times New Roman" w:hAnsi="Times New Roman" w:cs="Times New Roman"/>
            <w:i/>
            <w:sz w:val="24"/>
            <w:szCs w:val="24"/>
            <w:lang w:val="ru-RU"/>
          </w:rPr>
          <w:t>http://www.n-konsultant.ru/arxiv/zhurnal1/nalogovyij-konsultant-6-sentyabr-2010/droblenie-biznesa-i-neobosnovan-nayanalogovaya-vyigoda.html</w:t>
        </w:r>
      </w:hyperlink>
      <w:r w:rsidR="00EB70D2">
        <w:rPr>
          <w:rFonts w:ascii="Times New Roman" w:hAnsi="Times New Roman" w:cs="Times New Roman"/>
          <w:i/>
          <w:sz w:val="24"/>
          <w:szCs w:val="24"/>
          <w:lang w:val="ru-RU"/>
        </w:rPr>
        <w:t xml:space="preserve"> </w:t>
      </w:r>
      <w:r w:rsidRPr="00EB70D2">
        <w:rPr>
          <w:rFonts w:ascii="Times New Roman" w:hAnsi="Times New Roman" w:cs="Times New Roman"/>
          <w:i/>
          <w:sz w:val="24"/>
          <w:szCs w:val="24"/>
          <w:lang w:val="ru-RU"/>
        </w:rPr>
        <w:t>(дата обращения 30.08.201</w:t>
      </w:r>
      <w:r w:rsidR="00EB70D2" w:rsidRPr="00EB70D2">
        <w:rPr>
          <w:rFonts w:ascii="Times New Roman" w:hAnsi="Times New Roman" w:cs="Times New Roman"/>
          <w:i/>
          <w:sz w:val="24"/>
          <w:szCs w:val="24"/>
          <w:lang w:val="ru-RU"/>
        </w:rPr>
        <w:t>9</w:t>
      </w:r>
      <w:r w:rsidRPr="00EB70D2">
        <w:rPr>
          <w:rFonts w:ascii="Times New Roman" w:hAnsi="Times New Roman" w:cs="Times New Roman"/>
          <w:i/>
          <w:sz w:val="24"/>
          <w:szCs w:val="24"/>
          <w:lang w:val="ru-RU"/>
        </w:rPr>
        <w:t xml:space="preserve"> г.). </w:t>
      </w:r>
    </w:p>
    <w:p w:rsidR="00B93247" w:rsidRDefault="00B93247"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r w:rsidRPr="00EB70D2">
        <w:rPr>
          <w:rFonts w:ascii="Times New Roman" w:hAnsi="Times New Roman" w:cs="Times New Roman"/>
          <w:i/>
          <w:sz w:val="24"/>
          <w:szCs w:val="24"/>
          <w:lang w:val="ru-RU"/>
        </w:rPr>
        <w:t>2. Жигачев А.В. О некоторых вопросах налогового планирования / А.В. Жигачев [электронный документ] // СПС Консультант Плюс (дата обращения 30.08.201</w:t>
      </w:r>
      <w:r w:rsidR="00EB70D2" w:rsidRPr="00EB70D2">
        <w:rPr>
          <w:rFonts w:ascii="Times New Roman" w:hAnsi="Times New Roman" w:cs="Times New Roman"/>
          <w:i/>
          <w:sz w:val="24"/>
          <w:szCs w:val="24"/>
          <w:lang w:val="ru-RU"/>
        </w:rPr>
        <w:t>9</w:t>
      </w:r>
      <w:r w:rsidRPr="00EB70D2">
        <w:rPr>
          <w:rFonts w:ascii="Times New Roman" w:hAnsi="Times New Roman" w:cs="Times New Roman"/>
          <w:i/>
          <w:sz w:val="24"/>
          <w:szCs w:val="24"/>
          <w:lang w:val="ru-RU"/>
        </w:rPr>
        <w:t xml:space="preserve"> г.).</w:t>
      </w:r>
    </w:p>
    <w:p w:rsidR="00EB70D2" w:rsidRDefault="00EB70D2"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p>
    <w:p w:rsidR="00EB70D2" w:rsidRDefault="00EB70D2" w:rsidP="00366F7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i/>
          <w:sz w:val="24"/>
          <w:szCs w:val="24"/>
          <w:lang w:val="ru-RU"/>
        </w:rPr>
      </w:pPr>
    </w:p>
    <w:p w:rsidR="00EB70D2" w:rsidRDefault="00EB70D2">
      <w:pPr>
        <w:spacing w:after="200" w:line="276" w:lineRule="auto"/>
        <w:ind w:left="0" w:right="0" w:firstLine="0"/>
        <w:jc w:val="left"/>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EB70D2" w:rsidRPr="00E4309A" w:rsidRDefault="00EB70D2" w:rsidP="00D14EF1">
      <w:pPr>
        <w:shd w:val="clear" w:color="auto" w:fill="FFFFFF"/>
        <w:ind w:left="0" w:right="-1" w:firstLine="426"/>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Выбор варианта курсовой ра</w:t>
      </w:r>
      <w:r w:rsidR="00E4309A">
        <w:rPr>
          <w:rFonts w:ascii="Times New Roman" w:hAnsi="Times New Roman" w:cs="Times New Roman"/>
          <w:b/>
          <w:sz w:val="24"/>
          <w:szCs w:val="24"/>
          <w:lang w:val="ru-RU"/>
        </w:rPr>
        <w:t>боты и примерная тематика работ</w:t>
      </w:r>
    </w:p>
    <w:p w:rsidR="00125796" w:rsidRDefault="00125796" w:rsidP="00EB70D2">
      <w:pPr>
        <w:shd w:val="clear" w:color="auto" w:fill="FFFFFF"/>
        <w:spacing w:after="0" w:line="240" w:lineRule="auto"/>
        <w:ind w:left="0" w:right="0" w:firstLine="709"/>
        <w:rPr>
          <w:rFonts w:ascii="Times New Roman" w:hAnsi="Times New Roman" w:cs="Times New Roman"/>
          <w:sz w:val="24"/>
          <w:szCs w:val="24"/>
          <w:lang w:val="ru-RU"/>
        </w:rPr>
      </w:pPr>
    </w:p>
    <w:p w:rsidR="003D734D" w:rsidRDefault="00125796" w:rsidP="00125796">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У студента есть два варианта </w:t>
      </w:r>
      <w:r w:rsidR="003D734D">
        <w:rPr>
          <w:rFonts w:ascii="Times New Roman" w:hAnsi="Times New Roman" w:cs="Times New Roman"/>
          <w:sz w:val="24"/>
          <w:szCs w:val="24"/>
          <w:lang w:val="ru-RU"/>
        </w:rPr>
        <w:t xml:space="preserve">выбора тематики курсовой работы. </w:t>
      </w:r>
    </w:p>
    <w:p w:rsidR="00125796" w:rsidRDefault="003D734D" w:rsidP="00125796">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Вариант 1 – в соответствии с первой буквой фамилии студента. Данный вариант предполагает как выполнение теоретического задания, так и </w:t>
      </w:r>
      <w:proofErr w:type="gramStart"/>
      <w:r>
        <w:rPr>
          <w:rFonts w:ascii="Times New Roman" w:hAnsi="Times New Roman" w:cs="Times New Roman"/>
          <w:sz w:val="24"/>
          <w:szCs w:val="24"/>
          <w:lang w:val="ru-RU"/>
        </w:rPr>
        <w:t>решение практической ситуации</w:t>
      </w:r>
      <w:proofErr w:type="gramEnd"/>
      <w:r>
        <w:rPr>
          <w:rFonts w:ascii="Times New Roman" w:hAnsi="Times New Roman" w:cs="Times New Roman"/>
          <w:sz w:val="24"/>
          <w:szCs w:val="24"/>
          <w:lang w:val="ru-RU"/>
        </w:rPr>
        <w:t xml:space="preserve">. </w:t>
      </w:r>
    </w:p>
    <w:p w:rsidR="003D734D" w:rsidRDefault="003D734D" w:rsidP="00125796">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Вариант 2 – в соответствии с личными предпочтениями студента. Данный вариант предполагает обобщение судебной практики и более глубокое изучение теоретического материала.</w:t>
      </w:r>
    </w:p>
    <w:p w:rsidR="003D734D" w:rsidRDefault="003D734D" w:rsidP="003D734D">
      <w:pPr>
        <w:shd w:val="clear" w:color="auto" w:fill="FFFFFF"/>
        <w:spacing w:after="0" w:line="240" w:lineRule="auto"/>
        <w:ind w:left="0" w:right="0" w:firstLine="709"/>
        <w:jc w:val="center"/>
        <w:rPr>
          <w:rFonts w:ascii="Times New Roman" w:hAnsi="Times New Roman" w:cs="Times New Roman"/>
          <w:sz w:val="24"/>
          <w:szCs w:val="24"/>
          <w:lang w:val="ru-RU"/>
        </w:rPr>
      </w:pPr>
    </w:p>
    <w:p w:rsidR="003D734D" w:rsidRDefault="003D734D" w:rsidP="003D734D">
      <w:pPr>
        <w:shd w:val="clear" w:color="auto" w:fill="FFFFFF"/>
        <w:spacing w:after="0" w:line="240" w:lineRule="auto"/>
        <w:ind w:left="0" w:right="0" w:firstLine="709"/>
        <w:jc w:val="center"/>
        <w:rPr>
          <w:rFonts w:ascii="Times New Roman" w:hAnsi="Times New Roman" w:cs="Times New Roman"/>
          <w:sz w:val="24"/>
          <w:szCs w:val="24"/>
          <w:lang w:val="ru-RU"/>
        </w:rPr>
      </w:pPr>
      <w:r w:rsidRPr="00144C50">
        <w:rPr>
          <w:rFonts w:ascii="Times New Roman" w:hAnsi="Times New Roman" w:cs="Times New Roman"/>
          <w:b/>
          <w:sz w:val="24"/>
          <w:szCs w:val="24"/>
          <w:lang w:val="ru-RU"/>
        </w:rPr>
        <w:t>Первый вариант</w:t>
      </w:r>
      <w:r>
        <w:rPr>
          <w:rFonts w:ascii="Times New Roman" w:hAnsi="Times New Roman" w:cs="Times New Roman"/>
          <w:sz w:val="24"/>
          <w:szCs w:val="24"/>
          <w:lang w:val="ru-RU"/>
        </w:rPr>
        <w:t xml:space="preserve"> </w:t>
      </w:r>
      <w:r w:rsidR="00144C50">
        <w:rPr>
          <w:rFonts w:ascii="Times New Roman" w:hAnsi="Times New Roman" w:cs="Times New Roman"/>
          <w:b/>
          <w:sz w:val="24"/>
          <w:szCs w:val="24"/>
          <w:lang w:val="ru-RU"/>
        </w:rPr>
        <w:t>выбора темы курсовой работы</w:t>
      </w:r>
    </w:p>
    <w:p w:rsidR="00144C50" w:rsidRDefault="00144C50" w:rsidP="00125796">
      <w:pPr>
        <w:shd w:val="clear" w:color="auto" w:fill="FFFFFF"/>
        <w:spacing w:after="0" w:line="240" w:lineRule="auto"/>
        <w:ind w:left="0" w:right="0" w:firstLine="709"/>
        <w:rPr>
          <w:rFonts w:ascii="Times New Roman" w:hAnsi="Times New Roman" w:cs="Times New Roman"/>
          <w:sz w:val="24"/>
          <w:szCs w:val="24"/>
          <w:lang w:val="ru-RU"/>
        </w:rPr>
      </w:pPr>
    </w:p>
    <w:p w:rsidR="00125796" w:rsidRDefault="00125796" w:rsidP="00144C50">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Выбор варианта курсовой работы осуществляется студентом в соответствии с первой буквой фамилии студента.</w:t>
      </w:r>
    </w:p>
    <w:tbl>
      <w:tblPr>
        <w:tblStyle w:val="a4"/>
        <w:tblW w:w="0" w:type="auto"/>
        <w:tblLook w:val="04A0" w:firstRow="1" w:lastRow="0" w:firstColumn="1" w:lastColumn="0" w:noHBand="0" w:noVBand="1"/>
      </w:tblPr>
      <w:tblGrid>
        <w:gridCol w:w="1595"/>
        <w:gridCol w:w="1595"/>
        <w:gridCol w:w="1595"/>
        <w:gridCol w:w="1595"/>
        <w:gridCol w:w="1595"/>
        <w:gridCol w:w="1596"/>
      </w:tblGrid>
      <w:tr w:rsidR="00125796" w:rsidTr="00125796">
        <w:tc>
          <w:tcPr>
            <w:tcW w:w="1595" w:type="dxa"/>
          </w:tcPr>
          <w:p w:rsidR="00125796" w:rsidRDefault="00125796" w:rsidP="00125796">
            <w:pPr>
              <w:shd w:val="clear" w:color="auto" w:fill="FFFFFF"/>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Начальная буква фамилии </w:t>
            </w:r>
            <w:r w:rsidRPr="00125796">
              <w:rPr>
                <w:rFonts w:ascii="Times New Roman" w:hAnsi="Times New Roman" w:cs="Times New Roman"/>
                <w:sz w:val="24"/>
                <w:szCs w:val="24"/>
                <w:lang w:val="ru-RU"/>
              </w:rPr>
              <w:t>студента</w:t>
            </w:r>
          </w:p>
        </w:tc>
        <w:tc>
          <w:tcPr>
            <w:tcW w:w="1595" w:type="dxa"/>
          </w:tcPr>
          <w:p w:rsidR="00125796" w:rsidRPr="00125796" w:rsidRDefault="00125796" w:rsidP="00125796">
            <w:pPr>
              <w:shd w:val="clear" w:color="auto" w:fill="FFFFFF"/>
              <w:spacing w:after="0" w:line="240"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Номер</w:t>
            </w:r>
            <w:r>
              <w:rPr>
                <w:rFonts w:ascii="Times New Roman" w:hAnsi="Times New Roman" w:cs="Times New Roman"/>
                <w:sz w:val="24"/>
                <w:szCs w:val="24"/>
                <w:lang w:val="ru-RU"/>
              </w:rPr>
              <w:t xml:space="preserve"> </w:t>
            </w:r>
            <w:r w:rsidRPr="00125796">
              <w:rPr>
                <w:rFonts w:ascii="Times New Roman" w:hAnsi="Times New Roman" w:cs="Times New Roman"/>
                <w:sz w:val="24"/>
                <w:szCs w:val="24"/>
                <w:lang w:val="ru-RU"/>
              </w:rPr>
              <w:t>буквы</w:t>
            </w:r>
          </w:p>
          <w:p w:rsidR="00125796" w:rsidRDefault="00125796" w:rsidP="00125796">
            <w:pPr>
              <w:spacing w:after="0" w:line="240" w:lineRule="auto"/>
              <w:ind w:left="0" w:right="0" w:firstLine="0"/>
              <w:jc w:val="center"/>
              <w:rPr>
                <w:rFonts w:ascii="Times New Roman" w:hAnsi="Times New Roman" w:cs="Times New Roman"/>
                <w:sz w:val="24"/>
                <w:szCs w:val="24"/>
                <w:lang w:val="ru-RU"/>
              </w:rPr>
            </w:pPr>
          </w:p>
        </w:tc>
        <w:tc>
          <w:tcPr>
            <w:tcW w:w="1595" w:type="dxa"/>
          </w:tcPr>
          <w:p w:rsidR="00125796" w:rsidRDefault="00125796" w:rsidP="00125796">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Начальная буква фамилии студента</w:t>
            </w:r>
          </w:p>
        </w:tc>
        <w:tc>
          <w:tcPr>
            <w:tcW w:w="1595" w:type="dxa"/>
          </w:tcPr>
          <w:p w:rsidR="00125796" w:rsidRDefault="00125796" w:rsidP="00125796">
            <w:pPr>
              <w:shd w:val="clear" w:color="auto" w:fill="FFFFFF"/>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Номер буквы</w:t>
            </w:r>
          </w:p>
          <w:p w:rsidR="00125796" w:rsidRDefault="00125796" w:rsidP="00125796">
            <w:pPr>
              <w:spacing w:after="0" w:line="240" w:lineRule="auto"/>
              <w:ind w:left="0" w:right="0" w:firstLine="0"/>
              <w:jc w:val="center"/>
              <w:rPr>
                <w:rFonts w:ascii="Times New Roman" w:hAnsi="Times New Roman" w:cs="Times New Roman"/>
                <w:sz w:val="24"/>
                <w:szCs w:val="24"/>
                <w:lang w:val="ru-RU"/>
              </w:rPr>
            </w:pPr>
          </w:p>
        </w:tc>
        <w:tc>
          <w:tcPr>
            <w:tcW w:w="1595" w:type="dxa"/>
          </w:tcPr>
          <w:p w:rsidR="00125796" w:rsidRDefault="00125796" w:rsidP="00125796">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Начальная буква фамилии студента</w:t>
            </w:r>
          </w:p>
        </w:tc>
        <w:tc>
          <w:tcPr>
            <w:tcW w:w="1596" w:type="dxa"/>
          </w:tcPr>
          <w:p w:rsidR="00125796" w:rsidRDefault="00125796" w:rsidP="00125796">
            <w:pPr>
              <w:shd w:val="clear" w:color="auto" w:fill="FFFFFF"/>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Номер буквы</w:t>
            </w:r>
          </w:p>
          <w:p w:rsidR="00125796" w:rsidRDefault="00125796" w:rsidP="00125796">
            <w:pPr>
              <w:spacing w:after="0" w:line="240" w:lineRule="auto"/>
              <w:ind w:left="0" w:right="0" w:firstLine="0"/>
              <w:jc w:val="center"/>
              <w:rPr>
                <w:rFonts w:ascii="Times New Roman" w:hAnsi="Times New Roman" w:cs="Times New Roman"/>
                <w:sz w:val="24"/>
                <w:szCs w:val="24"/>
                <w:lang w:val="ru-RU"/>
              </w:rPr>
            </w:pPr>
          </w:p>
        </w:tc>
      </w:tr>
      <w:tr w:rsidR="00125796" w:rsidTr="00125796">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А, Б, В</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1</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К, Л, М</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595" w:type="dxa"/>
          </w:tcPr>
          <w:p w:rsidR="00125796" w:rsidRDefault="00125796" w:rsidP="00125796">
            <w:pPr>
              <w:shd w:val="clear" w:color="auto" w:fill="FFFFFF"/>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У, Ф, Х</w:t>
            </w:r>
          </w:p>
        </w:tc>
        <w:tc>
          <w:tcPr>
            <w:tcW w:w="1596"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125796" w:rsidTr="00125796">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Г, Д, Е (Ё)</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 xml:space="preserve">Н, О, </w:t>
            </w:r>
            <w:proofErr w:type="gramStart"/>
            <w:r w:rsidRPr="00125796">
              <w:rPr>
                <w:rFonts w:ascii="Times New Roman" w:hAnsi="Times New Roman" w:cs="Times New Roman"/>
                <w:sz w:val="24"/>
                <w:szCs w:val="24"/>
                <w:lang w:val="ru-RU"/>
              </w:rPr>
              <w:t>П</w:t>
            </w:r>
            <w:proofErr w:type="gramEnd"/>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proofErr w:type="gramStart"/>
            <w:r w:rsidRPr="00125796">
              <w:rPr>
                <w:rFonts w:ascii="Times New Roman" w:hAnsi="Times New Roman" w:cs="Times New Roman"/>
                <w:sz w:val="24"/>
                <w:szCs w:val="24"/>
                <w:lang w:val="ru-RU"/>
              </w:rPr>
              <w:t>Ц</w:t>
            </w:r>
            <w:proofErr w:type="gramEnd"/>
            <w:r w:rsidRPr="00125796">
              <w:rPr>
                <w:rFonts w:ascii="Times New Roman" w:hAnsi="Times New Roman" w:cs="Times New Roman"/>
                <w:sz w:val="24"/>
                <w:szCs w:val="24"/>
                <w:lang w:val="ru-RU"/>
              </w:rPr>
              <w:t>, Ч, Ш</w:t>
            </w:r>
          </w:p>
        </w:tc>
        <w:tc>
          <w:tcPr>
            <w:tcW w:w="1596"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125796" w:rsidTr="00125796">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sidRPr="00125796">
              <w:rPr>
                <w:rFonts w:ascii="Times New Roman" w:hAnsi="Times New Roman" w:cs="Times New Roman"/>
                <w:sz w:val="24"/>
                <w:szCs w:val="24"/>
                <w:lang w:val="ru-RU"/>
              </w:rPr>
              <w:t xml:space="preserve">Ж, </w:t>
            </w:r>
            <w:proofErr w:type="gramStart"/>
            <w:r w:rsidRPr="00125796">
              <w:rPr>
                <w:rFonts w:ascii="Times New Roman" w:hAnsi="Times New Roman" w:cs="Times New Roman"/>
                <w:sz w:val="24"/>
                <w:szCs w:val="24"/>
                <w:lang w:val="ru-RU"/>
              </w:rPr>
              <w:t>З</w:t>
            </w:r>
            <w:proofErr w:type="gramEnd"/>
            <w:r w:rsidRPr="00125796">
              <w:rPr>
                <w:rFonts w:ascii="Times New Roman" w:hAnsi="Times New Roman" w:cs="Times New Roman"/>
                <w:sz w:val="24"/>
                <w:szCs w:val="24"/>
                <w:lang w:val="ru-RU"/>
              </w:rPr>
              <w:t>, И (Й)</w:t>
            </w:r>
          </w:p>
        </w:tc>
        <w:tc>
          <w:tcPr>
            <w:tcW w:w="1595" w:type="dxa"/>
          </w:tcPr>
          <w:p w:rsidR="00125796" w:rsidRDefault="00125796" w:rsidP="00125796">
            <w:pPr>
              <w:shd w:val="clear" w:color="auto" w:fill="FFFFFF"/>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proofErr w:type="gramStart"/>
            <w:r w:rsidRPr="00125796">
              <w:rPr>
                <w:rFonts w:ascii="Times New Roman" w:hAnsi="Times New Roman" w:cs="Times New Roman"/>
                <w:sz w:val="24"/>
                <w:szCs w:val="24"/>
                <w:lang w:val="ru-RU"/>
              </w:rPr>
              <w:t>Р</w:t>
            </w:r>
            <w:proofErr w:type="gramEnd"/>
            <w:r w:rsidRPr="00125796">
              <w:rPr>
                <w:rFonts w:ascii="Times New Roman" w:hAnsi="Times New Roman" w:cs="Times New Roman"/>
                <w:sz w:val="24"/>
                <w:szCs w:val="24"/>
                <w:lang w:val="ru-RU"/>
              </w:rPr>
              <w:t>, С, Т</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595" w:type="dxa"/>
          </w:tcPr>
          <w:p w:rsidR="00125796" w:rsidRDefault="00125796" w:rsidP="00EB70D2">
            <w:pPr>
              <w:spacing w:after="0" w:line="240" w:lineRule="auto"/>
              <w:ind w:left="0" w:right="0" w:firstLine="0"/>
              <w:rPr>
                <w:rFonts w:ascii="Times New Roman" w:hAnsi="Times New Roman" w:cs="Times New Roman"/>
                <w:sz w:val="24"/>
                <w:szCs w:val="24"/>
                <w:lang w:val="ru-RU"/>
              </w:rPr>
            </w:pPr>
            <w:proofErr w:type="gramStart"/>
            <w:r w:rsidRPr="00125796">
              <w:rPr>
                <w:rFonts w:ascii="Times New Roman" w:hAnsi="Times New Roman" w:cs="Times New Roman"/>
                <w:sz w:val="24"/>
                <w:szCs w:val="24"/>
                <w:lang w:val="ru-RU"/>
              </w:rPr>
              <w:t>Щ</w:t>
            </w:r>
            <w:proofErr w:type="gramEnd"/>
            <w:r w:rsidRPr="00125796">
              <w:rPr>
                <w:rFonts w:ascii="Times New Roman" w:hAnsi="Times New Roman" w:cs="Times New Roman"/>
                <w:sz w:val="24"/>
                <w:szCs w:val="24"/>
                <w:lang w:val="ru-RU"/>
              </w:rPr>
              <w:t>, Э, Ю, Я</w:t>
            </w:r>
          </w:p>
        </w:tc>
        <w:tc>
          <w:tcPr>
            <w:tcW w:w="1596" w:type="dxa"/>
          </w:tcPr>
          <w:p w:rsidR="00125796" w:rsidRDefault="00125796" w:rsidP="00EB70D2">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9</w:t>
            </w:r>
          </w:p>
        </w:tc>
      </w:tr>
    </w:tbl>
    <w:p w:rsidR="00125796" w:rsidRDefault="00125796" w:rsidP="00EB70D2">
      <w:pPr>
        <w:shd w:val="clear" w:color="auto" w:fill="FFFFFF"/>
        <w:spacing w:after="0" w:line="240" w:lineRule="auto"/>
        <w:ind w:left="0" w:right="0" w:firstLine="709"/>
        <w:rPr>
          <w:rFonts w:ascii="Times New Roman" w:hAnsi="Times New Roman" w:cs="Times New Roman"/>
          <w:sz w:val="24"/>
          <w:szCs w:val="24"/>
          <w:lang w:val="ru-RU"/>
        </w:rPr>
      </w:pPr>
    </w:p>
    <w:p w:rsidR="00125796" w:rsidRPr="00125796" w:rsidRDefault="00125796" w:rsidP="00125796">
      <w:pPr>
        <w:spacing w:after="0"/>
        <w:ind w:left="562" w:right="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Варианты курсовых работ:</w:t>
      </w:r>
    </w:p>
    <w:tbl>
      <w:tblPr>
        <w:tblW w:w="9360" w:type="dxa"/>
        <w:tblInd w:w="8" w:type="dxa"/>
        <w:tblCellMar>
          <w:top w:w="30" w:type="dxa"/>
          <w:left w:w="12" w:type="dxa"/>
          <w:right w:w="12" w:type="dxa"/>
        </w:tblCellMar>
        <w:tblLook w:val="04A0" w:firstRow="1" w:lastRow="0" w:firstColumn="1" w:lastColumn="0" w:noHBand="0" w:noVBand="1"/>
      </w:tblPr>
      <w:tblGrid>
        <w:gridCol w:w="1280"/>
        <w:gridCol w:w="8080"/>
      </w:tblGrid>
      <w:tr w:rsidR="00125796" w:rsidRPr="00125796" w:rsidTr="00125796">
        <w:trPr>
          <w:trHeight w:val="267"/>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Номер варианта</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Вопросы</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1</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8"/>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Финансовое право как отрасль российского права</w:t>
            </w:r>
          </w:p>
          <w:p w:rsidR="00125796" w:rsidRPr="00125796" w:rsidRDefault="00125796" w:rsidP="00125796">
            <w:pPr>
              <w:numPr>
                <w:ilvl w:val="0"/>
                <w:numId w:val="8"/>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Правовое регулирование банковской деятельности</w:t>
            </w:r>
          </w:p>
          <w:p w:rsidR="00125796" w:rsidRPr="00125796" w:rsidRDefault="00125796" w:rsidP="00125796">
            <w:pPr>
              <w:numPr>
                <w:ilvl w:val="0"/>
                <w:numId w:val="8"/>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2</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9"/>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Финансово-правовые отношения: особенности и виды</w:t>
            </w:r>
          </w:p>
          <w:p w:rsidR="00125796" w:rsidRPr="00125796" w:rsidRDefault="00125796" w:rsidP="00125796">
            <w:pPr>
              <w:numPr>
                <w:ilvl w:val="0"/>
                <w:numId w:val="9"/>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Правовое регулирование рынка ценных бумаг</w:t>
            </w:r>
          </w:p>
          <w:p w:rsidR="00125796" w:rsidRPr="00125796" w:rsidRDefault="00125796" w:rsidP="00125796">
            <w:pPr>
              <w:numPr>
                <w:ilvl w:val="0"/>
                <w:numId w:val="9"/>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3</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0"/>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Правовые основы финансового контроля</w:t>
            </w:r>
          </w:p>
          <w:p w:rsidR="00125796" w:rsidRPr="00125796" w:rsidRDefault="00125796" w:rsidP="00125796">
            <w:pPr>
              <w:numPr>
                <w:ilvl w:val="0"/>
                <w:numId w:val="10"/>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Правовые основы валютного регулирования</w:t>
            </w:r>
          </w:p>
          <w:p w:rsidR="00125796" w:rsidRPr="00125796" w:rsidRDefault="00125796" w:rsidP="00125796">
            <w:pPr>
              <w:numPr>
                <w:ilvl w:val="0"/>
                <w:numId w:val="10"/>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4</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1"/>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Финансовое право как отрасль российского права</w:t>
            </w:r>
          </w:p>
          <w:p w:rsidR="00125796" w:rsidRPr="00125796" w:rsidRDefault="00125796" w:rsidP="00125796">
            <w:pPr>
              <w:numPr>
                <w:ilvl w:val="0"/>
                <w:numId w:val="11"/>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Правовое регулирование страхового дела</w:t>
            </w:r>
          </w:p>
          <w:p w:rsidR="00125796" w:rsidRPr="00125796" w:rsidRDefault="00125796" w:rsidP="00125796">
            <w:pPr>
              <w:numPr>
                <w:ilvl w:val="0"/>
                <w:numId w:val="11"/>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5</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2"/>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Финансово-правовые отношения: особенности и виды</w:t>
            </w:r>
          </w:p>
          <w:p w:rsidR="00125796" w:rsidRPr="00125796" w:rsidRDefault="00125796" w:rsidP="00125796">
            <w:pPr>
              <w:numPr>
                <w:ilvl w:val="0"/>
                <w:numId w:val="12"/>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Общие положения налогового права</w:t>
            </w:r>
          </w:p>
          <w:p w:rsidR="00125796" w:rsidRPr="00125796" w:rsidRDefault="00125796" w:rsidP="00125796">
            <w:pPr>
              <w:numPr>
                <w:ilvl w:val="0"/>
                <w:numId w:val="12"/>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6</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3"/>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Правовые основы финансового контроля</w:t>
            </w:r>
          </w:p>
          <w:p w:rsidR="00125796" w:rsidRPr="00125796" w:rsidRDefault="00125796" w:rsidP="00125796">
            <w:pPr>
              <w:numPr>
                <w:ilvl w:val="0"/>
                <w:numId w:val="13"/>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Общие положения бюджетного права</w:t>
            </w:r>
          </w:p>
          <w:p w:rsidR="00125796" w:rsidRPr="00125796" w:rsidRDefault="00125796" w:rsidP="00125796">
            <w:pPr>
              <w:numPr>
                <w:ilvl w:val="0"/>
                <w:numId w:val="13"/>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7</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4"/>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Финансовое право как отрасль российского права</w:t>
            </w:r>
          </w:p>
          <w:p w:rsidR="00125796" w:rsidRPr="00125796" w:rsidRDefault="00125796" w:rsidP="00125796">
            <w:pPr>
              <w:numPr>
                <w:ilvl w:val="0"/>
                <w:numId w:val="14"/>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Правовое регулирование рынка ценных бумаг</w:t>
            </w:r>
          </w:p>
          <w:p w:rsidR="00125796" w:rsidRPr="00125796" w:rsidRDefault="00125796" w:rsidP="00125796">
            <w:pPr>
              <w:numPr>
                <w:ilvl w:val="0"/>
                <w:numId w:val="14"/>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t>8</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5"/>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Финансово-правовые отношения: особенности и виды</w:t>
            </w:r>
          </w:p>
          <w:p w:rsidR="00125796" w:rsidRPr="00125796" w:rsidRDefault="00125796" w:rsidP="00125796">
            <w:pPr>
              <w:numPr>
                <w:ilvl w:val="0"/>
                <w:numId w:val="15"/>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Правовые основы валютного регулирования</w:t>
            </w:r>
          </w:p>
          <w:p w:rsidR="00125796" w:rsidRPr="00125796" w:rsidRDefault="00125796" w:rsidP="00125796">
            <w:pPr>
              <w:numPr>
                <w:ilvl w:val="0"/>
                <w:numId w:val="15"/>
              </w:numPr>
              <w:tabs>
                <w:tab w:val="left" w:pos="185"/>
              </w:tabs>
              <w:spacing w:after="0" w:line="256" w:lineRule="auto"/>
              <w:ind w:left="103" w:right="0" w:hanging="103"/>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r w:rsidR="00125796" w:rsidRPr="00125796" w:rsidTr="00125796">
        <w:trPr>
          <w:trHeight w:val="699"/>
        </w:trPr>
        <w:tc>
          <w:tcPr>
            <w:tcW w:w="12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pPr>
              <w:spacing w:after="0" w:line="256" w:lineRule="auto"/>
              <w:ind w:left="0" w:right="0" w:firstLine="0"/>
              <w:jc w:val="center"/>
              <w:rPr>
                <w:rFonts w:ascii="Times New Roman" w:hAnsi="Times New Roman" w:cs="Times New Roman"/>
                <w:sz w:val="24"/>
                <w:szCs w:val="24"/>
                <w:lang w:val="ru-RU"/>
              </w:rPr>
            </w:pPr>
            <w:r w:rsidRPr="00125796">
              <w:rPr>
                <w:rFonts w:ascii="Times New Roman" w:hAnsi="Times New Roman" w:cs="Times New Roman"/>
                <w:sz w:val="24"/>
                <w:szCs w:val="24"/>
                <w:lang w:val="ru-RU"/>
              </w:rPr>
              <w:lastRenderedPageBreak/>
              <w:t>9</w:t>
            </w:r>
          </w:p>
        </w:tc>
        <w:tc>
          <w:tcPr>
            <w:tcW w:w="8080" w:type="dxa"/>
            <w:tcBorders>
              <w:top w:val="single" w:sz="4" w:space="0" w:color="000000"/>
              <w:left w:val="single" w:sz="4" w:space="0" w:color="000000"/>
              <w:bottom w:val="single" w:sz="4" w:space="0" w:color="000000"/>
              <w:right w:val="single" w:sz="4" w:space="0" w:color="000000"/>
            </w:tcBorders>
            <w:hideMark/>
          </w:tcPr>
          <w:p w:rsidR="00125796" w:rsidRPr="00125796" w:rsidRDefault="00125796" w:rsidP="00125796">
            <w:pPr>
              <w:numPr>
                <w:ilvl w:val="0"/>
                <w:numId w:val="16"/>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Правовые основы финансового контроля</w:t>
            </w:r>
          </w:p>
          <w:p w:rsidR="00125796" w:rsidRPr="00125796" w:rsidRDefault="00125796" w:rsidP="00125796">
            <w:pPr>
              <w:numPr>
                <w:ilvl w:val="0"/>
                <w:numId w:val="16"/>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Правовое регулирование страхового дела</w:t>
            </w:r>
          </w:p>
          <w:p w:rsidR="00125796" w:rsidRPr="00125796" w:rsidRDefault="00125796" w:rsidP="00125796">
            <w:pPr>
              <w:numPr>
                <w:ilvl w:val="0"/>
                <w:numId w:val="16"/>
              </w:numPr>
              <w:tabs>
                <w:tab w:val="left" w:pos="185"/>
              </w:tabs>
              <w:spacing w:after="0" w:line="256" w:lineRule="auto"/>
              <w:ind w:left="128" w:right="0" w:hanging="128"/>
              <w:jc w:val="left"/>
              <w:rPr>
                <w:rFonts w:ascii="Times New Roman" w:hAnsi="Times New Roman" w:cs="Times New Roman"/>
                <w:sz w:val="24"/>
                <w:szCs w:val="24"/>
                <w:lang w:val="ru-RU"/>
              </w:rPr>
            </w:pPr>
            <w:r w:rsidRPr="00125796">
              <w:rPr>
                <w:rFonts w:ascii="Times New Roman" w:hAnsi="Times New Roman" w:cs="Times New Roman"/>
                <w:sz w:val="24"/>
                <w:szCs w:val="24"/>
                <w:lang w:val="ru-RU"/>
              </w:rPr>
              <w:t>Разбор практической ситуации</w:t>
            </w:r>
          </w:p>
        </w:tc>
      </w:tr>
    </w:tbl>
    <w:p w:rsidR="00125796" w:rsidRDefault="00125796" w:rsidP="00EB70D2">
      <w:pPr>
        <w:shd w:val="clear" w:color="auto" w:fill="FFFFFF"/>
        <w:spacing w:after="0" w:line="240" w:lineRule="auto"/>
        <w:ind w:left="0" w:right="0" w:firstLine="709"/>
        <w:rPr>
          <w:rFonts w:ascii="Times New Roman" w:hAnsi="Times New Roman" w:cs="Times New Roman"/>
          <w:sz w:val="24"/>
          <w:szCs w:val="24"/>
          <w:lang w:val="ru-RU"/>
        </w:rPr>
      </w:pP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Выполнение курсовой </w:t>
      </w:r>
      <w:r w:rsidRPr="003D734D">
        <w:rPr>
          <w:rFonts w:ascii="Times New Roman" w:hAnsi="Times New Roman" w:cs="Times New Roman"/>
          <w:sz w:val="24"/>
          <w:szCs w:val="24"/>
          <w:lang w:val="ru-RU"/>
        </w:rPr>
        <w:t>работы предполагает</w:t>
      </w:r>
      <w:r>
        <w:rPr>
          <w:rFonts w:ascii="Times New Roman" w:hAnsi="Times New Roman" w:cs="Times New Roman"/>
          <w:sz w:val="24"/>
          <w:szCs w:val="24"/>
          <w:lang w:val="ru-RU"/>
        </w:rPr>
        <w:t xml:space="preserve"> анализ предло</w:t>
      </w:r>
      <w:r w:rsidRPr="003D734D">
        <w:rPr>
          <w:rFonts w:ascii="Times New Roman" w:hAnsi="Times New Roman" w:cs="Times New Roman"/>
          <w:sz w:val="24"/>
          <w:szCs w:val="24"/>
          <w:lang w:val="ru-RU"/>
        </w:rPr>
        <w:t>ж</w:t>
      </w:r>
      <w:r>
        <w:rPr>
          <w:rFonts w:ascii="Times New Roman" w:hAnsi="Times New Roman" w:cs="Times New Roman"/>
          <w:sz w:val="24"/>
          <w:szCs w:val="24"/>
          <w:lang w:val="ru-RU"/>
        </w:rPr>
        <w:t xml:space="preserve">енных практических ситуаций. Все приведенные </w:t>
      </w:r>
      <w:r w:rsidRPr="003D734D">
        <w:rPr>
          <w:rFonts w:ascii="Times New Roman" w:hAnsi="Times New Roman" w:cs="Times New Roman"/>
          <w:sz w:val="24"/>
          <w:szCs w:val="24"/>
          <w:lang w:val="ru-RU"/>
        </w:rPr>
        <w:t xml:space="preserve">в процессе </w:t>
      </w:r>
      <w:r>
        <w:rPr>
          <w:rFonts w:ascii="Times New Roman" w:hAnsi="Times New Roman" w:cs="Times New Roman"/>
          <w:sz w:val="24"/>
          <w:szCs w:val="24"/>
          <w:lang w:val="ru-RU"/>
        </w:rPr>
        <w:t xml:space="preserve">решения задачи выводы должны иметь правовое </w:t>
      </w:r>
      <w:r w:rsidRPr="003D734D">
        <w:rPr>
          <w:rFonts w:ascii="Times New Roman" w:hAnsi="Times New Roman" w:cs="Times New Roman"/>
          <w:sz w:val="24"/>
          <w:szCs w:val="24"/>
          <w:lang w:val="ru-RU"/>
        </w:rPr>
        <w:t xml:space="preserve">обоснование, </w:t>
      </w:r>
      <w:r>
        <w:rPr>
          <w:rFonts w:ascii="Times New Roman" w:hAnsi="Times New Roman" w:cs="Times New Roman"/>
          <w:sz w:val="24"/>
          <w:szCs w:val="24"/>
          <w:lang w:val="ru-RU"/>
        </w:rPr>
        <w:t>т.е. в тексте</w:t>
      </w:r>
      <w:r w:rsidRPr="003D734D">
        <w:rPr>
          <w:rFonts w:ascii="Times New Roman" w:hAnsi="Times New Roman" w:cs="Times New Roman"/>
          <w:sz w:val="24"/>
          <w:szCs w:val="24"/>
          <w:lang w:val="ru-RU"/>
        </w:rPr>
        <w:t xml:space="preserve"> решения</w:t>
      </w:r>
      <w:r>
        <w:rPr>
          <w:rFonts w:ascii="Times New Roman" w:hAnsi="Times New Roman" w:cs="Times New Roman"/>
          <w:sz w:val="24"/>
          <w:szCs w:val="24"/>
          <w:lang w:val="ru-RU"/>
        </w:rPr>
        <w:t xml:space="preserve"> </w:t>
      </w:r>
      <w:r w:rsidRPr="003D734D">
        <w:rPr>
          <w:rFonts w:ascii="Times New Roman" w:hAnsi="Times New Roman" w:cs="Times New Roman"/>
          <w:sz w:val="24"/>
          <w:szCs w:val="24"/>
          <w:lang w:val="ru-RU"/>
        </w:rPr>
        <w:t>должн</w:t>
      </w:r>
      <w:r>
        <w:rPr>
          <w:rFonts w:ascii="Times New Roman" w:hAnsi="Times New Roman" w:cs="Times New Roman"/>
          <w:sz w:val="24"/>
          <w:szCs w:val="24"/>
          <w:lang w:val="ru-RU"/>
        </w:rPr>
        <w:t>ы содержаться ссылки на кон</w:t>
      </w:r>
      <w:r w:rsidRPr="003D734D">
        <w:rPr>
          <w:rFonts w:ascii="Times New Roman" w:hAnsi="Times New Roman" w:cs="Times New Roman"/>
          <w:sz w:val="24"/>
          <w:szCs w:val="24"/>
          <w:lang w:val="ru-RU"/>
        </w:rPr>
        <w:t>кретные нормы законодательства.</w:t>
      </w:r>
      <w:r>
        <w:rPr>
          <w:rFonts w:ascii="Times New Roman" w:hAnsi="Times New Roman" w:cs="Times New Roman"/>
          <w:sz w:val="24"/>
          <w:szCs w:val="24"/>
          <w:lang w:val="ru-RU"/>
        </w:rPr>
        <w:t xml:space="preserve"> </w:t>
      </w:r>
      <w:r w:rsidRPr="003D734D">
        <w:rPr>
          <w:rFonts w:ascii="Times New Roman" w:hAnsi="Times New Roman" w:cs="Times New Roman"/>
          <w:sz w:val="24"/>
          <w:szCs w:val="24"/>
          <w:lang w:val="ru-RU"/>
        </w:rPr>
        <w:t>При выполнении практическ</w:t>
      </w:r>
      <w:r>
        <w:rPr>
          <w:rFonts w:ascii="Times New Roman" w:hAnsi="Times New Roman" w:cs="Times New Roman"/>
          <w:sz w:val="24"/>
          <w:szCs w:val="24"/>
          <w:lang w:val="ru-RU"/>
        </w:rPr>
        <w:t>ого раздела (решения задач) не</w:t>
      </w:r>
      <w:r w:rsidRPr="003D734D">
        <w:rPr>
          <w:rFonts w:ascii="Times New Roman" w:hAnsi="Times New Roman" w:cs="Times New Roman"/>
          <w:sz w:val="24"/>
          <w:szCs w:val="24"/>
          <w:lang w:val="ru-RU"/>
        </w:rPr>
        <w:t>обходимо: внимательно проан</w:t>
      </w:r>
      <w:r>
        <w:rPr>
          <w:rFonts w:ascii="Times New Roman" w:hAnsi="Times New Roman" w:cs="Times New Roman"/>
          <w:sz w:val="24"/>
          <w:szCs w:val="24"/>
          <w:lang w:val="ru-RU"/>
        </w:rPr>
        <w:t>ализировать предложенные ситуа</w:t>
      </w:r>
      <w:r w:rsidRPr="003D734D">
        <w:rPr>
          <w:rFonts w:ascii="Times New Roman" w:hAnsi="Times New Roman" w:cs="Times New Roman"/>
          <w:sz w:val="24"/>
          <w:szCs w:val="24"/>
          <w:lang w:val="ru-RU"/>
        </w:rPr>
        <w:t>ции, затем, исходя из полученн</w:t>
      </w:r>
      <w:r>
        <w:rPr>
          <w:rFonts w:ascii="Times New Roman" w:hAnsi="Times New Roman" w:cs="Times New Roman"/>
          <w:sz w:val="24"/>
          <w:szCs w:val="24"/>
          <w:lang w:val="ru-RU"/>
        </w:rPr>
        <w:t>ых теоретических знаний, опреде</w:t>
      </w:r>
      <w:r w:rsidRPr="003D734D">
        <w:rPr>
          <w:rFonts w:ascii="Times New Roman" w:hAnsi="Times New Roman" w:cs="Times New Roman"/>
          <w:sz w:val="24"/>
          <w:szCs w:val="24"/>
          <w:lang w:val="ru-RU"/>
        </w:rPr>
        <w:t xml:space="preserve">лить, какие обстоятельства в </w:t>
      </w:r>
      <w:r>
        <w:rPr>
          <w:rFonts w:ascii="Times New Roman" w:hAnsi="Times New Roman" w:cs="Times New Roman"/>
          <w:sz w:val="24"/>
          <w:szCs w:val="24"/>
          <w:lang w:val="ru-RU"/>
        </w:rPr>
        <w:t xml:space="preserve">данной ситуации являются главными для принятия решения, </w:t>
      </w:r>
      <w:r w:rsidRPr="003D734D">
        <w:rPr>
          <w:rFonts w:ascii="Times New Roman" w:hAnsi="Times New Roman" w:cs="Times New Roman"/>
          <w:sz w:val="24"/>
          <w:szCs w:val="24"/>
          <w:lang w:val="ru-RU"/>
        </w:rPr>
        <w:t>каки</w:t>
      </w:r>
      <w:r>
        <w:rPr>
          <w:rFonts w:ascii="Times New Roman" w:hAnsi="Times New Roman" w:cs="Times New Roman"/>
          <w:sz w:val="24"/>
          <w:szCs w:val="24"/>
          <w:lang w:val="ru-RU"/>
        </w:rPr>
        <w:t>е условия необходимо дополнительно</w:t>
      </w:r>
      <w:r w:rsidRPr="003D734D">
        <w:rPr>
          <w:rFonts w:ascii="Times New Roman" w:hAnsi="Times New Roman" w:cs="Times New Roman"/>
          <w:sz w:val="24"/>
          <w:szCs w:val="24"/>
          <w:lang w:val="ru-RU"/>
        </w:rPr>
        <w:t xml:space="preserve"> выясн</w:t>
      </w:r>
      <w:r>
        <w:rPr>
          <w:rFonts w:ascii="Times New Roman" w:hAnsi="Times New Roman" w:cs="Times New Roman"/>
          <w:sz w:val="24"/>
          <w:szCs w:val="24"/>
          <w:lang w:val="ru-RU"/>
        </w:rPr>
        <w:t>ить при разрешении ситуации.</w:t>
      </w:r>
      <w:r w:rsidRPr="003D734D">
        <w:rPr>
          <w:rFonts w:ascii="Times New Roman" w:hAnsi="Times New Roman" w:cs="Times New Roman"/>
          <w:sz w:val="24"/>
          <w:szCs w:val="24"/>
          <w:lang w:val="ru-RU"/>
        </w:rPr>
        <w:t xml:space="preserve"> Следующим шагом </w:t>
      </w:r>
      <w:r>
        <w:rPr>
          <w:rFonts w:ascii="Times New Roman" w:hAnsi="Times New Roman" w:cs="Times New Roman"/>
          <w:sz w:val="24"/>
          <w:szCs w:val="24"/>
          <w:lang w:val="ru-RU"/>
        </w:rPr>
        <w:t>является изучение нормативных источников (законов, подзакон</w:t>
      </w:r>
      <w:r w:rsidRPr="003D734D">
        <w:rPr>
          <w:rFonts w:ascii="Times New Roman" w:hAnsi="Times New Roman" w:cs="Times New Roman"/>
          <w:sz w:val="24"/>
          <w:szCs w:val="24"/>
          <w:lang w:val="ru-RU"/>
        </w:rPr>
        <w:t>ных актов), ненормативных и</w:t>
      </w:r>
      <w:r>
        <w:rPr>
          <w:rFonts w:ascii="Times New Roman" w:hAnsi="Times New Roman" w:cs="Times New Roman"/>
          <w:sz w:val="24"/>
          <w:szCs w:val="24"/>
          <w:lang w:val="ru-RU"/>
        </w:rPr>
        <w:t xml:space="preserve">сточников, например письма </w:t>
      </w:r>
      <w:r w:rsidRPr="003D734D">
        <w:rPr>
          <w:rFonts w:ascii="Times New Roman" w:hAnsi="Times New Roman" w:cs="Times New Roman"/>
          <w:sz w:val="24"/>
          <w:szCs w:val="24"/>
          <w:lang w:val="ru-RU"/>
        </w:rPr>
        <w:t>Министерства финансов РФ.</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Решение задачи должно бы</w:t>
      </w:r>
      <w:r>
        <w:rPr>
          <w:rFonts w:ascii="Times New Roman" w:hAnsi="Times New Roman" w:cs="Times New Roman"/>
          <w:sz w:val="24"/>
          <w:szCs w:val="24"/>
          <w:lang w:val="ru-RU"/>
        </w:rPr>
        <w:t xml:space="preserve">ть содержательным, детальным и аргументированным, со ссылкой на вышеназванные </w:t>
      </w:r>
      <w:r w:rsidRPr="003D734D">
        <w:rPr>
          <w:rFonts w:ascii="Times New Roman" w:hAnsi="Times New Roman" w:cs="Times New Roman"/>
          <w:sz w:val="24"/>
          <w:szCs w:val="24"/>
          <w:lang w:val="ru-RU"/>
        </w:rPr>
        <w:t>источники. Если вопрос раскрыт без основ</w:t>
      </w:r>
      <w:r>
        <w:rPr>
          <w:rFonts w:ascii="Times New Roman" w:hAnsi="Times New Roman" w:cs="Times New Roman"/>
          <w:sz w:val="24"/>
          <w:szCs w:val="24"/>
          <w:lang w:val="ru-RU"/>
        </w:rPr>
        <w:t>ания, задача считается не решен</w:t>
      </w:r>
      <w:r w:rsidRPr="003D734D">
        <w:rPr>
          <w:rFonts w:ascii="Times New Roman" w:hAnsi="Times New Roman" w:cs="Times New Roman"/>
          <w:sz w:val="24"/>
          <w:szCs w:val="24"/>
          <w:lang w:val="ru-RU"/>
        </w:rPr>
        <w:t>ной.</w:t>
      </w:r>
      <w:r>
        <w:rPr>
          <w:rFonts w:ascii="Times New Roman" w:hAnsi="Times New Roman" w:cs="Times New Roman"/>
          <w:sz w:val="24"/>
          <w:szCs w:val="24"/>
          <w:lang w:val="ru-RU"/>
        </w:rPr>
        <w:t xml:space="preserve"> </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p>
    <w:p w:rsidR="003D734D" w:rsidRPr="003D734D" w:rsidRDefault="003D734D" w:rsidP="003D734D">
      <w:pPr>
        <w:shd w:val="clear" w:color="auto" w:fill="FFFFFF"/>
        <w:spacing w:after="0" w:line="240" w:lineRule="auto"/>
        <w:ind w:left="0" w:right="0" w:firstLine="709"/>
        <w:rPr>
          <w:rFonts w:ascii="Times New Roman" w:hAnsi="Times New Roman" w:cs="Times New Roman"/>
          <w:b/>
          <w:sz w:val="24"/>
          <w:szCs w:val="24"/>
          <w:lang w:val="ru-RU"/>
        </w:rPr>
      </w:pPr>
      <w:r w:rsidRPr="003D734D">
        <w:rPr>
          <w:rFonts w:ascii="Times New Roman" w:hAnsi="Times New Roman" w:cs="Times New Roman"/>
          <w:b/>
          <w:sz w:val="24"/>
          <w:szCs w:val="24"/>
          <w:lang w:val="ru-RU"/>
        </w:rPr>
        <w:t>Пример решения задачи</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ОАО </w:t>
      </w:r>
      <w:r w:rsidRPr="003D734D">
        <w:rPr>
          <w:rFonts w:ascii="Times New Roman" w:hAnsi="Times New Roman" w:cs="Times New Roman"/>
          <w:sz w:val="24"/>
          <w:szCs w:val="24"/>
          <w:lang w:val="ru-RU"/>
        </w:rPr>
        <w:t>Металлургическая</w:t>
      </w:r>
      <w:r>
        <w:rPr>
          <w:rFonts w:ascii="Times New Roman" w:hAnsi="Times New Roman" w:cs="Times New Roman"/>
          <w:sz w:val="24"/>
          <w:szCs w:val="24"/>
          <w:lang w:val="ru-RU"/>
        </w:rPr>
        <w:t xml:space="preserve"> Компания</w:t>
      </w:r>
      <w:r w:rsidRPr="003D734D">
        <w:rPr>
          <w:rFonts w:ascii="Times New Roman" w:hAnsi="Times New Roman" w:cs="Times New Roman"/>
          <w:sz w:val="24"/>
          <w:szCs w:val="24"/>
          <w:lang w:val="ru-RU"/>
        </w:rPr>
        <w:t xml:space="preserve"> в</w:t>
      </w:r>
      <w:r>
        <w:rPr>
          <w:rFonts w:ascii="Times New Roman" w:hAnsi="Times New Roman" w:cs="Times New Roman"/>
          <w:sz w:val="24"/>
          <w:szCs w:val="24"/>
          <w:lang w:val="ru-RU"/>
        </w:rPr>
        <w:t xml:space="preserve"> </w:t>
      </w:r>
      <w:r w:rsidRPr="003D734D">
        <w:rPr>
          <w:rFonts w:ascii="Times New Roman" w:hAnsi="Times New Roman" w:cs="Times New Roman"/>
          <w:sz w:val="24"/>
          <w:szCs w:val="24"/>
          <w:lang w:val="ru-RU"/>
        </w:rPr>
        <w:t>счет погашения за</w:t>
      </w:r>
      <w:r>
        <w:rPr>
          <w:rFonts w:ascii="Times New Roman" w:hAnsi="Times New Roman" w:cs="Times New Roman"/>
          <w:sz w:val="24"/>
          <w:szCs w:val="24"/>
          <w:lang w:val="ru-RU"/>
        </w:rPr>
        <w:t>долженности по заработной плате перед своими</w:t>
      </w:r>
      <w:r w:rsidRPr="003D734D">
        <w:rPr>
          <w:rFonts w:ascii="Times New Roman" w:hAnsi="Times New Roman" w:cs="Times New Roman"/>
          <w:sz w:val="24"/>
          <w:szCs w:val="24"/>
          <w:lang w:val="ru-RU"/>
        </w:rPr>
        <w:t xml:space="preserve"> работниками выпустило собственные дене</w:t>
      </w:r>
      <w:r>
        <w:rPr>
          <w:rFonts w:ascii="Times New Roman" w:hAnsi="Times New Roman" w:cs="Times New Roman"/>
          <w:sz w:val="24"/>
          <w:szCs w:val="24"/>
          <w:lang w:val="ru-RU"/>
        </w:rPr>
        <w:t xml:space="preserve">жные купюры, действующие на территории области. </w:t>
      </w:r>
      <w:r w:rsidRPr="003D734D">
        <w:rPr>
          <w:rFonts w:ascii="Times New Roman" w:hAnsi="Times New Roman" w:cs="Times New Roman"/>
          <w:sz w:val="24"/>
          <w:szCs w:val="24"/>
          <w:lang w:val="ru-RU"/>
        </w:rPr>
        <w:t>Проанализ</w:t>
      </w:r>
      <w:r>
        <w:rPr>
          <w:rFonts w:ascii="Times New Roman" w:hAnsi="Times New Roman" w:cs="Times New Roman"/>
          <w:sz w:val="24"/>
          <w:szCs w:val="24"/>
          <w:lang w:val="ru-RU"/>
        </w:rPr>
        <w:t>ируйте правомерность действий</w:t>
      </w:r>
      <w:r w:rsidRPr="003D734D">
        <w:rPr>
          <w:rFonts w:ascii="Times New Roman" w:hAnsi="Times New Roman" w:cs="Times New Roman"/>
          <w:sz w:val="24"/>
          <w:szCs w:val="24"/>
          <w:lang w:val="ru-RU"/>
        </w:rPr>
        <w:t xml:space="preserve"> руководства компании.</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Решение</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Во-первых, определим суб</w:t>
      </w:r>
      <w:r>
        <w:rPr>
          <w:rFonts w:ascii="Times New Roman" w:hAnsi="Times New Roman" w:cs="Times New Roman"/>
          <w:sz w:val="24"/>
          <w:szCs w:val="24"/>
          <w:lang w:val="ru-RU"/>
        </w:rPr>
        <w:t>ъект и объект финансовых право</w:t>
      </w:r>
      <w:r w:rsidRPr="003D734D">
        <w:rPr>
          <w:rFonts w:ascii="Times New Roman" w:hAnsi="Times New Roman" w:cs="Times New Roman"/>
          <w:sz w:val="24"/>
          <w:szCs w:val="24"/>
          <w:lang w:val="ru-RU"/>
        </w:rPr>
        <w:t>отношений в соответствии с ус</w:t>
      </w:r>
      <w:r>
        <w:rPr>
          <w:rFonts w:ascii="Times New Roman" w:hAnsi="Times New Roman" w:cs="Times New Roman"/>
          <w:sz w:val="24"/>
          <w:szCs w:val="24"/>
          <w:lang w:val="ru-RU"/>
        </w:rPr>
        <w:t>ловиями задачи. В качестве субъ</w:t>
      </w:r>
      <w:r w:rsidRPr="003D734D">
        <w:rPr>
          <w:rFonts w:ascii="Times New Roman" w:hAnsi="Times New Roman" w:cs="Times New Roman"/>
          <w:sz w:val="24"/>
          <w:szCs w:val="24"/>
          <w:lang w:val="ru-RU"/>
        </w:rPr>
        <w:t>ектов</w:t>
      </w:r>
      <w:r>
        <w:rPr>
          <w:rFonts w:ascii="Times New Roman" w:hAnsi="Times New Roman" w:cs="Times New Roman"/>
          <w:sz w:val="24"/>
          <w:szCs w:val="24"/>
          <w:lang w:val="ru-RU"/>
        </w:rPr>
        <w:t xml:space="preserve"> выступают администрация ОАО </w:t>
      </w:r>
      <w:r w:rsidRPr="003D734D">
        <w:rPr>
          <w:rFonts w:ascii="Times New Roman" w:hAnsi="Times New Roman" w:cs="Times New Roman"/>
          <w:sz w:val="24"/>
          <w:szCs w:val="24"/>
          <w:lang w:val="ru-RU"/>
        </w:rPr>
        <w:t>Металлургическая</w:t>
      </w:r>
      <w:r>
        <w:rPr>
          <w:rFonts w:ascii="Times New Roman" w:hAnsi="Times New Roman" w:cs="Times New Roman"/>
          <w:sz w:val="24"/>
          <w:szCs w:val="24"/>
          <w:lang w:val="ru-RU"/>
        </w:rPr>
        <w:t xml:space="preserve"> </w:t>
      </w:r>
      <w:r w:rsidRPr="003D734D">
        <w:rPr>
          <w:rFonts w:ascii="Times New Roman" w:hAnsi="Times New Roman" w:cs="Times New Roman"/>
          <w:sz w:val="24"/>
          <w:szCs w:val="24"/>
          <w:lang w:val="ru-RU"/>
        </w:rPr>
        <w:t>ком</w:t>
      </w:r>
      <w:r>
        <w:rPr>
          <w:rFonts w:ascii="Times New Roman" w:hAnsi="Times New Roman" w:cs="Times New Roman"/>
          <w:sz w:val="24"/>
          <w:szCs w:val="24"/>
          <w:lang w:val="ru-RU"/>
        </w:rPr>
        <w:t xml:space="preserve">пания и </w:t>
      </w:r>
      <w:r w:rsidRPr="003D734D">
        <w:rPr>
          <w:rFonts w:ascii="Times New Roman" w:hAnsi="Times New Roman" w:cs="Times New Roman"/>
          <w:sz w:val="24"/>
          <w:szCs w:val="24"/>
          <w:lang w:val="ru-RU"/>
        </w:rPr>
        <w:t>ра</w:t>
      </w:r>
      <w:r>
        <w:rPr>
          <w:rFonts w:ascii="Times New Roman" w:hAnsi="Times New Roman" w:cs="Times New Roman"/>
          <w:sz w:val="24"/>
          <w:szCs w:val="24"/>
          <w:lang w:val="ru-RU"/>
        </w:rPr>
        <w:t xml:space="preserve">ботники данного предприятия. </w:t>
      </w:r>
      <w:r w:rsidRPr="003D734D">
        <w:rPr>
          <w:rFonts w:ascii="Times New Roman" w:hAnsi="Times New Roman" w:cs="Times New Roman"/>
          <w:sz w:val="24"/>
          <w:szCs w:val="24"/>
          <w:lang w:val="ru-RU"/>
        </w:rPr>
        <w:t>Об</w:t>
      </w:r>
      <w:r>
        <w:rPr>
          <w:rFonts w:ascii="Times New Roman" w:hAnsi="Times New Roman" w:cs="Times New Roman"/>
          <w:sz w:val="24"/>
          <w:szCs w:val="24"/>
          <w:lang w:val="ru-RU"/>
        </w:rPr>
        <w:t>ъект</w:t>
      </w:r>
      <w:r w:rsidRPr="003D734D">
        <w:rPr>
          <w:rFonts w:ascii="Times New Roman" w:hAnsi="Times New Roman" w:cs="Times New Roman"/>
          <w:sz w:val="24"/>
          <w:szCs w:val="24"/>
          <w:lang w:val="ru-RU"/>
        </w:rPr>
        <w:t xml:space="preserve"> финансовых </w:t>
      </w:r>
      <w:r w:rsidR="00327144">
        <w:rPr>
          <w:rFonts w:ascii="Times New Roman" w:hAnsi="Times New Roman" w:cs="Times New Roman"/>
          <w:sz w:val="24"/>
          <w:szCs w:val="24"/>
          <w:lang w:val="ru-RU"/>
        </w:rPr>
        <w:t>отношений – задолженность</w:t>
      </w:r>
      <w:r>
        <w:rPr>
          <w:rFonts w:ascii="Times New Roman" w:hAnsi="Times New Roman" w:cs="Times New Roman"/>
          <w:sz w:val="24"/>
          <w:szCs w:val="24"/>
          <w:lang w:val="ru-RU"/>
        </w:rPr>
        <w:t xml:space="preserve"> по</w:t>
      </w:r>
      <w:r w:rsidRPr="003D734D">
        <w:rPr>
          <w:rFonts w:ascii="Times New Roman" w:hAnsi="Times New Roman" w:cs="Times New Roman"/>
          <w:sz w:val="24"/>
          <w:szCs w:val="24"/>
          <w:lang w:val="ru-RU"/>
        </w:rPr>
        <w:t xml:space="preserve"> з</w:t>
      </w:r>
      <w:r>
        <w:rPr>
          <w:rFonts w:ascii="Times New Roman" w:hAnsi="Times New Roman" w:cs="Times New Roman"/>
          <w:sz w:val="24"/>
          <w:szCs w:val="24"/>
          <w:lang w:val="ru-RU"/>
        </w:rPr>
        <w:t>аработной плате. Правовые отношения, складывающиеся в ходе взаимодействия</w:t>
      </w:r>
      <w:r w:rsidR="00327144">
        <w:rPr>
          <w:rFonts w:ascii="Times New Roman" w:hAnsi="Times New Roman" w:cs="Times New Roman"/>
          <w:sz w:val="24"/>
          <w:szCs w:val="24"/>
          <w:lang w:val="ru-RU"/>
        </w:rPr>
        <w:t xml:space="preserve"> объекта </w:t>
      </w:r>
      <w:r w:rsidRPr="003D734D">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субъекта, затрагивают </w:t>
      </w:r>
      <w:proofErr w:type="gramStart"/>
      <w:r>
        <w:rPr>
          <w:rFonts w:ascii="Times New Roman" w:hAnsi="Times New Roman" w:cs="Times New Roman"/>
          <w:sz w:val="24"/>
          <w:szCs w:val="24"/>
          <w:lang w:val="ru-RU"/>
        </w:rPr>
        <w:t>такую</w:t>
      </w:r>
      <w:proofErr w:type="gramEnd"/>
      <w:r>
        <w:rPr>
          <w:rFonts w:ascii="Times New Roman" w:hAnsi="Times New Roman" w:cs="Times New Roman"/>
          <w:sz w:val="24"/>
          <w:szCs w:val="24"/>
          <w:lang w:val="ru-RU"/>
        </w:rPr>
        <w:t xml:space="preserve"> </w:t>
      </w:r>
      <w:r w:rsidR="00327144">
        <w:rPr>
          <w:rFonts w:ascii="Times New Roman" w:hAnsi="Times New Roman" w:cs="Times New Roman"/>
          <w:sz w:val="24"/>
          <w:szCs w:val="24"/>
          <w:lang w:val="ru-RU"/>
        </w:rPr>
        <w:t xml:space="preserve">подотрасль финансового </w:t>
      </w:r>
      <w:r w:rsidRPr="003D734D">
        <w:rPr>
          <w:rFonts w:ascii="Times New Roman" w:hAnsi="Times New Roman" w:cs="Times New Roman"/>
          <w:sz w:val="24"/>
          <w:szCs w:val="24"/>
          <w:lang w:val="ru-RU"/>
        </w:rPr>
        <w:t>права как правовые основы денежного обращения.</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Во-вторых, установим но</w:t>
      </w:r>
      <w:r>
        <w:rPr>
          <w:rFonts w:ascii="Times New Roman" w:hAnsi="Times New Roman" w:cs="Times New Roman"/>
          <w:sz w:val="24"/>
          <w:szCs w:val="24"/>
          <w:lang w:val="ru-RU"/>
        </w:rPr>
        <w:t xml:space="preserve">рмы права, регулирующие данные </w:t>
      </w:r>
      <w:r w:rsidRPr="003D734D">
        <w:rPr>
          <w:rFonts w:ascii="Times New Roman" w:hAnsi="Times New Roman" w:cs="Times New Roman"/>
          <w:sz w:val="24"/>
          <w:szCs w:val="24"/>
          <w:lang w:val="ru-RU"/>
        </w:rPr>
        <w:t>правоотношения. Обратимся к Федеральному закону от 10 июля 2002 года N 86-ФЗ О Центральном банке Российской Федерации</w:t>
      </w:r>
      <w:r>
        <w:rPr>
          <w:rFonts w:ascii="Times New Roman" w:hAnsi="Times New Roman" w:cs="Times New Roman"/>
          <w:sz w:val="24"/>
          <w:szCs w:val="24"/>
          <w:lang w:val="ru-RU"/>
        </w:rPr>
        <w:t xml:space="preserve"> (Банке России). В статье 4</w:t>
      </w:r>
      <w:r w:rsidRPr="003D734D">
        <w:rPr>
          <w:rFonts w:ascii="Times New Roman" w:hAnsi="Times New Roman" w:cs="Times New Roman"/>
          <w:sz w:val="24"/>
          <w:szCs w:val="24"/>
          <w:lang w:val="ru-RU"/>
        </w:rPr>
        <w:t xml:space="preserve"> дан</w:t>
      </w:r>
      <w:r>
        <w:rPr>
          <w:rFonts w:ascii="Times New Roman" w:hAnsi="Times New Roman" w:cs="Times New Roman"/>
          <w:sz w:val="24"/>
          <w:szCs w:val="24"/>
          <w:lang w:val="ru-RU"/>
        </w:rPr>
        <w:t>ного Федерального закона нахо</w:t>
      </w:r>
      <w:r w:rsidRPr="003D734D">
        <w:rPr>
          <w:rFonts w:ascii="Times New Roman" w:hAnsi="Times New Roman" w:cs="Times New Roman"/>
          <w:sz w:val="24"/>
          <w:szCs w:val="24"/>
          <w:lang w:val="ru-RU"/>
        </w:rPr>
        <w:t>дим: Банк России выполняет следующие функции:</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 монопольно осуществля</w:t>
      </w:r>
      <w:r>
        <w:rPr>
          <w:rFonts w:ascii="Times New Roman" w:hAnsi="Times New Roman" w:cs="Times New Roman"/>
          <w:sz w:val="24"/>
          <w:szCs w:val="24"/>
          <w:lang w:val="ru-RU"/>
        </w:rPr>
        <w:t>ет эмиссию наличных денег и ор</w:t>
      </w:r>
      <w:r w:rsidRPr="003D734D">
        <w:rPr>
          <w:rFonts w:ascii="Times New Roman" w:hAnsi="Times New Roman" w:cs="Times New Roman"/>
          <w:sz w:val="24"/>
          <w:szCs w:val="24"/>
          <w:lang w:val="ru-RU"/>
        </w:rPr>
        <w:t>ганиз</w:t>
      </w:r>
      <w:r>
        <w:rPr>
          <w:rFonts w:ascii="Times New Roman" w:hAnsi="Times New Roman" w:cs="Times New Roman"/>
          <w:sz w:val="24"/>
          <w:szCs w:val="24"/>
          <w:lang w:val="ru-RU"/>
        </w:rPr>
        <w:t>ует наличное денежное обращение</w:t>
      </w:r>
      <w:r w:rsidRPr="003D734D">
        <w:rPr>
          <w:rFonts w:ascii="Times New Roman" w:hAnsi="Times New Roman" w:cs="Times New Roman"/>
          <w:sz w:val="24"/>
          <w:szCs w:val="24"/>
          <w:lang w:val="ru-RU"/>
        </w:rPr>
        <w:t xml:space="preserve">. </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Далее обратимся к статье 2</w:t>
      </w:r>
      <w:r>
        <w:rPr>
          <w:rFonts w:ascii="Times New Roman" w:hAnsi="Times New Roman" w:cs="Times New Roman"/>
          <w:sz w:val="24"/>
          <w:szCs w:val="24"/>
          <w:lang w:val="ru-RU"/>
        </w:rPr>
        <w:t xml:space="preserve">7 того же Федерального закона: </w:t>
      </w:r>
      <w:r w:rsidRPr="003D734D">
        <w:rPr>
          <w:rFonts w:ascii="Times New Roman" w:hAnsi="Times New Roman" w:cs="Times New Roman"/>
          <w:sz w:val="24"/>
          <w:szCs w:val="24"/>
          <w:lang w:val="ru-RU"/>
        </w:rPr>
        <w:t>официальной  денежной  единиц</w:t>
      </w:r>
      <w:r>
        <w:rPr>
          <w:rFonts w:ascii="Times New Roman" w:hAnsi="Times New Roman" w:cs="Times New Roman"/>
          <w:sz w:val="24"/>
          <w:szCs w:val="24"/>
          <w:lang w:val="ru-RU"/>
        </w:rPr>
        <w:t>ей (валютой) Российской Феде</w:t>
      </w:r>
      <w:r w:rsidRPr="003D734D">
        <w:rPr>
          <w:rFonts w:ascii="Times New Roman" w:hAnsi="Times New Roman" w:cs="Times New Roman"/>
          <w:sz w:val="24"/>
          <w:szCs w:val="24"/>
          <w:lang w:val="ru-RU"/>
        </w:rPr>
        <w:t>рации является рубль. Один руб</w:t>
      </w:r>
      <w:r>
        <w:rPr>
          <w:rFonts w:ascii="Times New Roman" w:hAnsi="Times New Roman" w:cs="Times New Roman"/>
          <w:sz w:val="24"/>
          <w:szCs w:val="24"/>
          <w:lang w:val="ru-RU"/>
        </w:rPr>
        <w:t>ль состоит из 100 копеек. Введе</w:t>
      </w:r>
      <w:r w:rsidRPr="003D734D">
        <w:rPr>
          <w:rFonts w:ascii="Times New Roman" w:hAnsi="Times New Roman" w:cs="Times New Roman"/>
          <w:sz w:val="24"/>
          <w:szCs w:val="24"/>
          <w:lang w:val="ru-RU"/>
        </w:rPr>
        <w:t>ние на территории Российско</w:t>
      </w:r>
      <w:r>
        <w:rPr>
          <w:rFonts w:ascii="Times New Roman" w:hAnsi="Times New Roman" w:cs="Times New Roman"/>
          <w:sz w:val="24"/>
          <w:szCs w:val="24"/>
          <w:lang w:val="ru-RU"/>
        </w:rPr>
        <w:t>й Федерации других денежных еди</w:t>
      </w:r>
      <w:r w:rsidRPr="003D734D">
        <w:rPr>
          <w:rFonts w:ascii="Times New Roman" w:hAnsi="Times New Roman" w:cs="Times New Roman"/>
          <w:sz w:val="24"/>
          <w:szCs w:val="24"/>
          <w:lang w:val="ru-RU"/>
        </w:rPr>
        <w:t>ниц и выпуск д</w:t>
      </w:r>
      <w:r>
        <w:rPr>
          <w:rFonts w:ascii="Times New Roman" w:hAnsi="Times New Roman" w:cs="Times New Roman"/>
          <w:sz w:val="24"/>
          <w:szCs w:val="24"/>
          <w:lang w:val="ru-RU"/>
        </w:rPr>
        <w:t xml:space="preserve">енежных суррогатов запрещаются. Таким образом, </w:t>
      </w:r>
      <w:r w:rsidRPr="003D734D">
        <w:rPr>
          <w:rFonts w:ascii="Times New Roman" w:hAnsi="Times New Roman" w:cs="Times New Roman"/>
          <w:sz w:val="24"/>
          <w:szCs w:val="24"/>
          <w:lang w:val="ru-RU"/>
        </w:rPr>
        <w:t>ру</w:t>
      </w:r>
      <w:r>
        <w:rPr>
          <w:rFonts w:ascii="Times New Roman" w:hAnsi="Times New Roman" w:cs="Times New Roman"/>
          <w:sz w:val="24"/>
          <w:szCs w:val="24"/>
          <w:lang w:val="ru-RU"/>
        </w:rPr>
        <w:t xml:space="preserve">ководство компании превысило </w:t>
      </w:r>
      <w:r w:rsidRPr="003D734D">
        <w:rPr>
          <w:rFonts w:ascii="Times New Roman" w:hAnsi="Times New Roman" w:cs="Times New Roman"/>
          <w:sz w:val="24"/>
          <w:szCs w:val="24"/>
          <w:lang w:val="ru-RU"/>
        </w:rPr>
        <w:t xml:space="preserve">свои </w:t>
      </w:r>
      <w:r>
        <w:rPr>
          <w:rFonts w:ascii="Times New Roman" w:hAnsi="Times New Roman" w:cs="Times New Roman"/>
          <w:sz w:val="24"/>
          <w:szCs w:val="24"/>
          <w:lang w:val="ru-RU"/>
        </w:rPr>
        <w:t xml:space="preserve">полномочия в сфере </w:t>
      </w:r>
      <w:r w:rsidRPr="003D734D">
        <w:rPr>
          <w:rFonts w:ascii="Times New Roman" w:hAnsi="Times New Roman" w:cs="Times New Roman"/>
          <w:sz w:val="24"/>
          <w:szCs w:val="24"/>
          <w:lang w:val="ru-RU"/>
        </w:rPr>
        <w:t>управлени</w:t>
      </w:r>
      <w:r>
        <w:rPr>
          <w:rFonts w:ascii="Times New Roman" w:hAnsi="Times New Roman" w:cs="Times New Roman"/>
          <w:sz w:val="24"/>
          <w:szCs w:val="24"/>
          <w:lang w:val="ru-RU"/>
        </w:rPr>
        <w:t>я финансово-хозяйственной дея</w:t>
      </w:r>
      <w:r w:rsidRPr="003D734D">
        <w:rPr>
          <w:rFonts w:ascii="Times New Roman" w:hAnsi="Times New Roman" w:cs="Times New Roman"/>
          <w:sz w:val="24"/>
          <w:szCs w:val="24"/>
          <w:lang w:val="ru-RU"/>
        </w:rPr>
        <w:t xml:space="preserve">тельностью. </w:t>
      </w:r>
    </w:p>
    <w:p w:rsidR="003D734D" w:rsidRP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Ответ</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r w:rsidRPr="003D734D">
        <w:rPr>
          <w:rFonts w:ascii="Times New Roman" w:hAnsi="Times New Roman" w:cs="Times New Roman"/>
          <w:sz w:val="24"/>
          <w:szCs w:val="24"/>
          <w:lang w:val="ru-RU"/>
        </w:rPr>
        <w:t>В соответствии со ст. 4 и 27 ФЗ № 86-ФЗ О Центральном</w:t>
      </w:r>
      <w:r>
        <w:rPr>
          <w:rFonts w:ascii="Times New Roman" w:hAnsi="Times New Roman" w:cs="Times New Roman"/>
          <w:sz w:val="24"/>
          <w:szCs w:val="24"/>
          <w:lang w:val="ru-RU"/>
        </w:rPr>
        <w:t xml:space="preserve"> банке Российской Федерации</w:t>
      </w:r>
      <w:r w:rsidRPr="003D734D">
        <w:rPr>
          <w:rFonts w:ascii="Times New Roman" w:hAnsi="Times New Roman" w:cs="Times New Roman"/>
          <w:sz w:val="24"/>
          <w:szCs w:val="24"/>
          <w:lang w:val="ru-RU"/>
        </w:rPr>
        <w:t xml:space="preserve"> (Ба</w:t>
      </w:r>
      <w:r>
        <w:rPr>
          <w:rFonts w:ascii="Times New Roman" w:hAnsi="Times New Roman" w:cs="Times New Roman"/>
          <w:sz w:val="24"/>
          <w:szCs w:val="24"/>
          <w:lang w:val="ru-RU"/>
        </w:rPr>
        <w:t xml:space="preserve">нке России) действия руководства неправомерны и </w:t>
      </w:r>
      <w:r w:rsidRPr="003D734D">
        <w:rPr>
          <w:rFonts w:ascii="Times New Roman" w:hAnsi="Times New Roman" w:cs="Times New Roman"/>
          <w:sz w:val="24"/>
          <w:szCs w:val="24"/>
          <w:lang w:val="ru-RU"/>
        </w:rPr>
        <w:t>являют</w:t>
      </w:r>
      <w:r>
        <w:rPr>
          <w:rFonts w:ascii="Times New Roman" w:hAnsi="Times New Roman" w:cs="Times New Roman"/>
          <w:sz w:val="24"/>
          <w:szCs w:val="24"/>
          <w:lang w:val="ru-RU"/>
        </w:rPr>
        <w:t>ся нарушением финансового зако</w:t>
      </w:r>
      <w:r w:rsidRPr="003D734D">
        <w:rPr>
          <w:rFonts w:ascii="Times New Roman" w:hAnsi="Times New Roman" w:cs="Times New Roman"/>
          <w:sz w:val="24"/>
          <w:szCs w:val="24"/>
          <w:lang w:val="ru-RU"/>
        </w:rPr>
        <w:t>нодательства.</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p>
    <w:p w:rsidR="003D734D" w:rsidRPr="00327144" w:rsidRDefault="003D734D" w:rsidP="003D734D">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1</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1.</w:t>
      </w:r>
      <w:r w:rsidR="00327144" w:rsidRPr="00327144">
        <w:rPr>
          <w:rFonts w:ascii="Times New Roman" w:hAnsi="Times New Roman" w:cs="Times New Roman"/>
          <w:sz w:val="24"/>
          <w:szCs w:val="24"/>
          <w:lang w:val="ru-RU"/>
        </w:rPr>
        <w:t xml:space="preserve"> Уп</w:t>
      </w:r>
      <w:r>
        <w:rPr>
          <w:rFonts w:ascii="Times New Roman" w:hAnsi="Times New Roman" w:cs="Times New Roman"/>
          <w:sz w:val="24"/>
          <w:szCs w:val="24"/>
          <w:lang w:val="ru-RU"/>
        </w:rPr>
        <w:t xml:space="preserve">равление Федерального  казначейства по </w:t>
      </w:r>
      <w:r w:rsidR="00327144" w:rsidRPr="00327144">
        <w:rPr>
          <w:rFonts w:ascii="Times New Roman" w:hAnsi="Times New Roman" w:cs="Times New Roman"/>
          <w:sz w:val="24"/>
          <w:szCs w:val="24"/>
          <w:lang w:val="ru-RU"/>
        </w:rPr>
        <w:t xml:space="preserve">Свердловской области, осуществляя текущий </w:t>
      </w:r>
      <w:proofErr w:type="gramStart"/>
      <w:r w:rsidR="00327144" w:rsidRPr="00327144">
        <w:rPr>
          <w:rFonts w:ascii="Times New Roman" w:hAnsi="Times New Roman" w:cs="Times New Roman"/>
          <w:sz w:val="24"/>
          <w:szCs w:val="24"/>
          <w:lang w:val="ru-RU"/>
        </w:rPr>
        <w:t>контроль за</w:t>
      </w:r>
      <w:proofErr w:type="gramEnd"/>
      <w:r w:rsidR="00327144" w:rsidRPr="00327144">
        <w:rPr>
          <w:rFonts w:ascii="Times New Roman" w:hAnsi="Times New Roman" w:cs="Times New Roman"/>
          <w:sz w:val="24"/>
          <w:szCs w:val="24"/>
          <w:lang w:val="ru-RU"/>
        </w:rPr>
        <w:t xml:space="preserve"> ведением операций с </w:t>
      </w:r>
      <w:r>
        <w:rPr>
          <w:rFonts w:ascii="Times New Roman" w:hAnsi="Times New Roman" w:cs="Times New Roman"/>
          <w:sz w:val="24"/>
          <w:szCs w:val="24"/>
          <w:lang w:val="ru-RU"/>
        </w:rPr>
        <w:t xml:space="preserve">бюджетными </w:t>
      </w:r>
      <w:r w:rsidR="00327144" w:rsidRPr="00327144">
        <w:rPr>
          <w:rFonts w:ascii="Times New Roman" w:hAnsi="Times New Roman" w:cs="Times New Roman"/>
          <w:sz w:val="24"/>
          <w:szCs w:val="24"/>
          <w:lang w:val="ru-RU"/>
        </w:rPr>
        <w:t>средств</w:t>
      </w:r>
      <w:r>
        <w:rPr>
          <w:rFonts w:ascii="Times New Roman" w:hAnsi="Times New Roman" w:cs="Times New Roman"/>
          <w:sz w:val="24"/>
          <w:szCs w:val="24"/>
          <w:lang w:val="ru-RU"/>
        </w:rPr>
        <w:t xml:space="preserve">ами, подвергло проверке ОАО </w:t>
      </w:r>
      <w:proofErr w:type="spellStart"/>
      <w:r>
        <w:rPr>
          <w:rFonts w:ascii="Times New Roman" w:hAnsi="Times New Roman" w:cs="Times New Roman"/>
          <w:sz w:val="24"/>
          <w:szCs w:val="24"/>
          <w:lang w:val="ru-RU"/>
        </w:rPr>
        <w:t>Химмаш</w:t>
      </w:r>
      <w:proofErr w:type="spellEnd"/>
      <w:r w:rsidR="00327144" w:rsidRPr="0032714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00327144" w:rsidRPr="00327144">
        <w:rPr>
          <w:rFonts w:ascii="Times New Roman" w:hAnsi="Times New Roman" w:cs="Times New Roman"/>
          <w:sz w:val="24"/>
          <w:szCs w:val="24"/>
          <w:lang w:val="ru-RU"/>
        </w:rPr>
        <w:t>ходе</w:t>
      </w:r>
      <w:r>
        <w:rPr>
          <w:rFonts w:ascii="Times New Roman" w:hAnsi="Times New Roman" w:cs="Times New Roman"/>
          <w:sz w:val="24"/>
          <w:szCs w:val="24"/>
          <w:lang w:val="ru-RU"/>
        </w:rPr>
        <w:t xml:space="preserve"> проверки бухгалтерских документов орган, </w:t>
      </w:r>
      <w:r w:rsidR="00327144" w:rsidRPr="00327144">
        <w:rPr>
          <w:rFonts w:ascii="Times New Roman" w:hAnsi="Times New Roman" w:cs="Times New Roman"/>
          <w:sz w:val="24"/>
          <w:szCs w:val="24"/>
          <w:lang w:val="ru-RU"/>
        </w:rPr>
        <w:t xml:space="preserve">проводящий </w:t>
      </w:r>
      <w:r>
        <w:rPr>
          <w:rFonts w:ascii="Times New Roman" w:hAnsi="Times New Roman" w:cs="Times New Roman"/>
          <w:sz w:val="24"/>
          <w:szCs w:val="24"/>
          <w:lang w:val="ru-RU"/>
        </w:rPr>
        <w:t xml:space="preserve">проверку, </w:t>
      </w:r>
      <w:r w:rsidR="00327144" w:rsidRPr="00327144">
        <w:rPr>
          <w:rFonts w:ascii="Times New Roman" w:hAnsi="Times New Roman" w:cs="Times New Roman"/>
          <w:sz w:val="24"/>
          <w:szCs w:val="24"/>
          <w:lang w:val="ru-RU"/>
        </w:rPr>
        <w:t>о</w:t>
      </w:r>
      <w:r>
        <w:rPr>
          <w:rFonts w:ascii="Times New Roman" w:hAnsi="Times New Roman" w:cs="Times New Roman"/>
          <w:sz w:val="24"/>
          <w:szCs w:val="24"/>
          <w:lang w:val="ru-RU"/>
        </w:rPr>
        <w:t xml:space="preserve">братился с просьбой в </w:t>
      </w:r>
      <w:proofErr w:type="spellStart"/>
      <w:r>
        <w:rPr>
          <w:rFonts w:ascii="Times New Roman" w:hAnsi="Times New Roman" w:cs="Times New Roman"/>
          <w:sz w:val="24"/>
          <w:szCs w:val="24"/>
          <w:lang w:val="ru-RU"/>
        </w:rPr>
        <w:t>банк</w:t>
      </w:r>
      <w:r w:rsidR="00327144" w:rsidRPr="00327144">
        <w:rPr>
          <w:rFonts w:ascii="Times New Roman" w:hAnsi="Times New Roman" w:cs="Times New Roman"/>
          <w:sz w:val="24"/>
          <w:szCs w:val="24"/>
          <w:lang w:val="ru-RU"/>
        </w:rPr>
        <w:t></w:t>
      </w:r>
      <w:r>
        <w:rPr>
          <w:rFonts w:ascii="Times New Roman" w:hAnsi="Times New Roman" w:cs="Times New Roman"/>
          <w:sz w:val="24"/>
          <w:szCs w:val="24"/>
          <w:lang w:val="ru-RU"/>
        </w:rPr>
        <w:t>Уралан</w:t>
      </w:r>
      <w:proofErr w:type="spellEnd"/>
      <w:r>
        <w:rPr>
          <w:rFonts w:ascii="Times New Roman" w:hAnsi="Times New Roman" w:cs="Times New Roman"/>
          <w:sz w:val="24"/>
          <w:szCs w:val="24"/>
          <w:lang w:val="ru-RU"/>
        </w:rPr>
        <w:t xml:space="preserve"> </w:t>
      </w:r>
      <w:proofErr w:type="gramStart"/>
      <w:r w:rsidR="00327144" w:rsidRPr="00327144">
        <w:rPr>
          <w:rFonts w:ascii="Times New Roman" w:hAnsi="Times New Roman" w:cs="Times New Roman"/>
          <w:sz w:val="24"/>
          <w:szCs w:val="24"/>
          <w:lang w:val="ru-RU"/>
        </w:rPr>
        <w:t xml:space="preserve">предоставить </w:t>
      </w:r>
      <w:r>
        <w:rPr>
          <w:rFonts w:ascii="Times New Roman" w:hAnsi="Times New Roman" w:cs="Times New Roman"/>
          <w:sz w:val="24"/>
          <w:szCs w:val="24"/>
          <w:lang w:val="ru-RU"/>
        </w:rPr>
        <w:t>справки</w:t>
      </w:r>
      <w:proofErr w:type="gramEnd"/>
      <w:r>
        <w:rPr>
          <w:rFonts w:ascii="Times New Roman" w:hAnsi="Times New Roman" w:cs="Times New Roman"/>
          <w:sz w:val="24"/>
          <w:szCs w:val="24"/>
          <w:lang w:val="ru-RU"/>
        </w:rPr>
        <w:t xml:space="preserve"> о состоянии счетов данного </w:t>
      </w:r>
      <w:r>
        <w:rPr>
          <w:rFonts w:ascii="Times New Roman" w:hAnsi="Times New Roman" w:cs="Times New Roman"/>
          <w:sz w:val="24"/>
          <w:szCs w:val="24"/>
          <w:lang w:val="ru-RU"/>
        </w:rPr>
        <w:lastRenderedPageBreak/>
        <w:t>предприятия. В</w:t>
      </w:r>
      <w:r w:rsidR="00327144" w:rsidRPr="00327144">
        <w:rPr>
          <w:rFonts w:ascii="Times New Roman" w:hAnsi="Times New Roman" w:cs="Times New Roman"/>
          <w:sz w:val="24"/>
          <w:szCs w:val="24"/>
          <w:lang w:val="ru-RU"/>
        </w:rPr>
        <w:t xml:space="preserve"> указанный </w:t>
      </w:r>
      <w:r>
        <w:rPr>
          <w:rFonts w:ascii="Times New Roman" w:hAnsi="Times New Roman" w:cs="Times New Roman"/>
          <w:sz w:val="24"/>
          <w:szCs w:val="24"/>
          <w:lang w:val="ru-RU"/>
        </w:rPr>
        <w:t xml:space="preserve">трехдневный </w:t>
      </w:r>
      <w:r w:rsidR="00327144" w:rsidRPr="00327144">
        <w:rPr>
          <w:rFonts w:ascii="Times New Roman" w:hAnsi="Times New Roman" w:cs="Times New Roman"/>
          <w:sz w:val="24"/>
          <w:szCs w:val="24"/>
          <w:lang w:val="ru-RU"/>
        </w:rPr>
        <w:t>ср</w:t>
      </w:r>
      <w:r>
        <w:rPr>
          <w:rFonts w:ascii="Times New Roman" w:hAnsi="Times New Roman" w:cs="Times New Roman"/>
          <w:sz w:val="24"/>
          <w:szCs w:val="24"/>
          <w:lang w:val="ru-RU"/>
        </w:rPr>
        <w:t>ок документы банком не были</w:t>
      </w:r>
      <w:r w:rsidR="00327144" w:rsidRPr="00327144">
        <w:rPr>
          <w:rFonts w:ascii="Times New Roman" w:hAnsi="Times New Roman" w:cs="Times New Roman"/>
          <w:sz w:val="24"/>
          <w:szCs w:val="24"/>
          <w:lang w:val="ru-RU"/>
        </w:rPr>
        <w:t xml:space="preserve"> предоставлены. Орган, проводящий проверку, принял следующее решение:</w:t>
      </w:r>
      <w:r>
        <w:rPr>
          <w:rFonts w:ascii="Times New Roman" w:hAnsi="Times New Roman" w:cs="Times New Roman"/>
          <w:sz w:val="24"/>
          <w:szCs w:val="24"/>
          <w:lang w:val="ru-RU"/>
        </w:rPr>
        <w:t xml:space="preserve"> </w:t>
      </w:r>
    </w:p>
    <w:p w:rsidR="00327144" w:rsidRPr="00327144"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327144">
        <w:rPr>
          <w:rFonts w:ascii="Times New Roman" w:hAnsi="Times New Roman" w:cs="Times New Roman"/>
          <w:sz w:val="24"/>
          <w:szCs w:val="24"/>
          <w:lang w:val="ru-RU"/>
        </w:rPr>
        <w:t>- приостановить операций по счетам предприятия в банке на 20 дней;</w:t>
      </w:r>
    </w:p>
    <w:p w:rsidR="00327144" w:rsidRPr="00327144"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327144">
        <w:rPr>
          <w:rFonts w:ascii="Times New Roman" w:hAnsi="Times New Roman" w:cs="Times New Roman"/>
          <w:sz w:val="24"/>
          <w:szCs w:val="24"/>
          <w:lang w:val="ru-RU"/>
        </w:rPr>
        <w:t>- внести в ЦБ РФ представ</w:t>
      </w:r>
      <w:r w:rsidR="00D62A7F">
        <w:rPr>
          <w:rFonts w:ascii="Times New Roman" w:hAnsi="Times New Roman" w:cs="Times New Roman"/>
          <w:sz w:val="24"/>
          <w:szCs w:val="24"/>
          <w:lang w:val="ru-RU"/>
        </w:rPr>
        <w:t xml:space="preserve">ление о лишении банка лицензии </w:t>
      </w:r>
      <w:r w:rsidRPr="00327144">
        <w:rPr>
          <w:rFonts w:ascii="Times New Roman" w:hAnsi="Times New Roman" w:cs="Times New Roman"/>
          <w:sz w:val="24"/>
          <w:szCs w:val="24"/>
          <w:lang w:val="ru-RU"/>
        </w:rPr>
        <w:t>на совершение банковских операций;</w:t>
      </w:r>
    </w:p>
    <w:p w:rsidR="00327144" w:rsidRPr="00327144" w:rsidRDefault="00327144" w:rsidP="00327144">
      <w:pPr>
        <w:shd w:val="clear" w:color="auto" w:fill="FFFFFF"/>
        <w:spacing w:after="0" w:line="240" w:lineRule="auto"/>
        <w:ind w:left="0" w:right="0" w:firstLine="709"/>
        <w:rPr>
          <w:rFonts w:ascii="Times New Roman" w:hAnsi="Times New Roman" w:cs="Times New Roman"/>
          <w:sz w:val="24"/>
          <w:szCs w:val="24"/>
          <w:lang w:val="ru-RU"/>
        </w:rPr>
      </w:pPr>
      <w:r w:rsidRPr="00327144">
        <w:rPr>
          <w:rFonts w:ascii="Times New Roman" w:hAnsi="Times New Roman" w:cs="Times New Roman"/>
          <w:sz w:val="24"/>
          <w:szCs w:val="24"/>
          <w:lang w:val="ru-RU"/>
        </w:rPr>
        <w:t>- наложить штраф на руководителя предприятия.</w:t>
      </w:r>
    </w:p>
    <w:p w:rsidR="00327144" w:rsidRPr="00327144"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Правильно ли поступил</w:t>
      </w:r>
      <w:r w:rsidR="00327144" w:rsidRPr="00327144">
        <w:rPr>
          <w:rFonts w:ascii="Times New Roman" w:hAnsi="Times New Roman" w:cs="Times New Roman"/>
          <w:sz w:val="24"/>
          <w:szCs w:val="24"/>
          <w:lang w:val="ru-RU"/>
        </w:rPr>
        <w:t xml:space="preserve"> орган</w:t>
      </w:r>
      <w:r>
        <w:rPr>
          <w:rFonts w:ascii="Times New Roman" w:hAnsi="Times New Roman" w:cs="Times New Roman"/>
          <w:sz w:val="24"/>
          <w:szCs w:val="24"/>
          <w:lang w:val="ru-RU"/>
        </w:rPr>
        <w:t xml:space="preserve"> казначейства? Дайте подроб</w:t>
      </w:r>
      <w:r w:rsidR="00327144" w:rsidRPr="00327144">
        <w:rPr>
          <w:rFonts w:ascii="Times New Roman" w:hAnsi="Times New Roman" w:cs="Times New Roman"/>
          <w:sz w:val="24"/>
          <w:szCs w:val="24"/>
          <w:lang w:val="ru-RU"/>
        </w:rPr>
        <w:t>ный анализ сложившейся ситуации.</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p>
    <w:p w:rsidR="003D734D" w:rsidRPr="00327144" w:rsidRDefault="003D734D" w:rsidP="003D734D">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2</w:t>
      </w:r>
    </w:p>
    <w:p w:rsidR="00327144"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327144">
        <w:rPr>
          <w:rFonts w:ascii="Times New Roman" w:hAnsi="Times New Roman" w:cs="Times New Roman"/>
          <w:sz w:val="24"/>
          <w:szCs w:val="24"/>
          <w:lang w:val="ru-RU"/>
        </w:rPr>
        <w:t>Коммерческая организац</w:t>
      </w:r>
      <w:r w:rsidR="00D62A7F">
        <w:rPr>
          <w:rFonts w:ascii="Times New Roman" w:hAnsi="Times New Roman" w:cs="Times New Roman"/>
          <w:sz w:val="24"/>
          <w:szCs w:val="24"/>
          <w:lang w:val="ru-RU"/>
        </w:rPr>
        <w:t>ия получила из средств бюджета субъекта Российской Федерации материальные ресурсы</w:t>
      </w:r>
      <w:r w:rsidRPr="00327144">
        <w:rPr>
          <w:rFonts w:ascii="Times New Roman" w:hAnsi="Times New Roman" w:cs="Times New Roman"/>
          <w:sz w:val="24"/>
          <w:szCs w:val="24"/>
          <w:lang w:val="ru-RU"/>
        </w:rPr>
        <w:t xml:space="preserve"> на расширение своего производства</w:t>
      </w:r>
      <w:r w:rsidR="00D62A7F">
        <w:rPr>
          <w:rFonts w:ascii="Times New Roman" w:hAnsi="Times New Roman" w:cs="Times New Roman"/>
          <w:sz w:val="24"/>
          <w:szCs w:val="24"/>
          <w:lang w:val="ru-RU"/>
        </w:rPr>
        <w:t>, однако израсходовало их на за</w:t>
      </w:r>
      <w:r w:rsidRPr="00327144">
        <w:rPr>
          <w:rFonts w:ascii="Times New Roman" w:hAnsi="Times New Roman" w:cs="Times New Roman"/>
          <w:sz w:val="24"/>
          <w:szCs w:val="24"/>
          <w:lang w:val="ru-RU"/>
        </w:rPr>
        <w:t xml:space="preserve">работную плату своим работникам. Узнав о нарушении, Счетная палата Российской Федерации провела проверку на предприятии и наложила санкцию на его </w:t>
      </w:r>
      <w:proofErr w:type="spellStart"/>
      <w:r w:rsidRPr="00327144">
        <w:rPr>
          <w:rFonts w:ascii="Times New Roman" w:hAnsi="Times New Roman" w:cs="Times New Roman"/>
          <w:sz w:val="24"/>
          <w:szCs w:val="24"/>
          <w:lang w:val="ru-RU"/>
        </w:rPr>
        <w:t>руководство</w:t>
      </w:r>
      <w:proofErr w:type="gramStart"/>
      <w:r w:rsidRPr="00327144">
        <w:rPr>
          <w:rFonts w:ascii="Times New Roman" w:hAnsi="Times New Roman" w:cs="Times New Roman"/>
          <w:sz w:val="24"/>
          <w:szCs w:val="24"/>
          <w:lang w:val="ru-RU"/>
        </w:rPr>
        <w:t>.П</w:t>
      </w:r>
      <w:proofErr w:type="gramEnd"/>
      <w:r w:rsidRPr="00327144">
        <w:rPr>
          <w:rFonts w:ascii="Times New Roman" w:hAnsi="Times New Roman" w:cs="Times New Roman"/>
          <w:sz w:val="24"/>
          <w:szCs w:val="24"/>
          <w:lang w:val="ru-RU"/>
        </w:rPr>
        <w:t>равомерны</w:t>
      </w:r>
      <w:proofErr w:type="spellEnd"/>
      <w:r w:rsidRPr="00327144">
        <w:rPr>
          <w:rFonts w:ascii="Times New Roman" w:hAnsi="Times New Roman" w:cs="Times New Roman"/>
          <w:sz w:val="24"/>
          <w:szCs w:val="24"/>
          <w:lang w:val="ru-RU"/>
        </w:rPr>
        <w:t xml:space="preserve"> ли действия</w:t>
      </w:r>
      <w:r w:rsidR="00D62A7F">
        <w:rPr>
          <w:rFonts w:ascii="Times New Roman" w:hAnsi="Times New Roman" w:cs="Times New Roman"/>
          <w:sz w:val="24"/>
          <w:szCs w:val="24"/>
          <w:lang w:val="ru-RU"/>
        </w:rPr>
        <w:t xml:space="preserve"> Счетной палаты Российской Феде</w:t>
      </w:r>
      <w:r w:rsidRPr="00327144">
        <w:rPr>
          <w:rFonts w:ascii="Times New Roman" w:hAnsi="Times New Roman" w:cs="Times New Roman"/>
          <w:sz w:val="24"/>
          <w:szCs w:val="24"/>
          <w:lang w:val="ru-RU"/>
        </w:rPr>
        <w:t>рации?</w:t>
      </w:r>
      <w:r>
        <w:rPr>
          <w:rFonts w:ascii="Times New Roman" w:hAnsi="Times New Roman" w:cs="Times New Roman"/>
          <w:sz w:val="24"/>
          <w:szCs w:val="24"/>
          <w:lang w:val="ru-RU"/>
        </w:rPr>
        <w:t xml:space="preserve"> </w:t>
      </w:r>
      <w:r w:rsidR="00D62A7F">
        <w:rPr>
          <w:rFonts w:ascii="Times New Roman" w:hAnsi="Times New Roman" w:cs="Times New Roman"/>
          <w:sz w:val="24"/>
          <w:szCs w:val="24"/>
          <w:lang w:val="ru-RU"/>
        </w:rPr>
        <w:t>Составьте таблицу условий предоставления</w:t>
      </w:r>
      <w:r w:rsidRPr="00327144">
        <w:rPr>
          <w:rFonts w:ascii="Times New Roman" w:hAnsi="Times New Roman" w:cs="Times New Roman"/>
          <w:sz w:val="24"/>
          <w:szCs w:val="24"/>
          <w:lang w:val="ru-RU"/>
        </w:rPr>
        <w:t xml:space="preserve"> финансовой </w:t>
      </w:r>
      <w:r w:rsidR="00D62A7F">
        <w:rPr>
          <w:rFonts w:ascii="Times New Roman" w:hAnsi="Times New Roman" w:cs="Times New Roman"/>
          <w:sz w:val="24"/>
          <w:szCs w:val="24"/>
          <w:lang w:val="ru-RU"/>
        </w:rPr>
        <w:t xml:space="preserve">помощи </w:t>
      </w:r>
      <w:r w:rsidRPr="00327144">
        <w:rPr>
          <w:rFonts w:ascii="Times New Roman" w:hAnsi="Times New Roman" w:cs="Times New Roman"/>
          <w:sz w:val="24"/>
          <w:szCs w:val="24"/>
          <w:lang w:val="ru-RU"/>
        </w:rPr>
        <w:t>нижест</w:t>
      </w:r>
      <w:r w:rsidR="00D62A7F">
        <w:rPr>
          <w:rFonts w:ascii="Times New Roman" w:hAnsi="Times New Roman" w:cs="Times New Roman"/>
          <w:sz w:val="24"/>
          <w:szCs w:val="24"/>
          <w:lang w:val="ru-RU"/>
        </w:rPr>
        <w:t>оящим бюджетам на территории</w:t>
      </w:r>
      <w:r w:rsidRPr="00327144">
        <w:rPr>
          <w:rFonts w:ascii="Times New Roman" w:hAnsi="Times New Roman" w:cs="Times New Roman"/>
          <w:sz w:val="24"/>
          <w:szCs w:val="24"/>
          <w:lang w:val="ru-RU"/>
        </w:rPr>
        <w:t xml:space="preserve"> Кемеровской</w:t>
      </w:r>
      <w:r w:rsidR="00D62A7F">
        <w:rPr>
          <w:rFonts w:ascii="Times New Roman" w:hAnsi="Times New Roman" w:cs="Times New Roman"/>
          <w:sz w:val="24"/>
          <w:szCs w:val="24"/>
          <w:lang w:val="ru-RU"/>
        </w:rPr>
        <w:t xml:space="preserve"> </w:t>
      </w:r>
      <w:r w:rsidRPr="00327144">
        <w:rPr>
          <w:rFonts w:ascii="Times New Roman" w:hAnsi="Times New Roman" w:cs="Times New Roman"/>
          <w:sz w:val="24"/>
          <w:szCs w:val="24"/>
          <w:lang w:val="ru-RU"/>
        </w:rPr>
        <w:t>области.</w:t>
      </w:r>
    </w:p>
    <w:p w:rsidR="003D734D" w:rsidRDefault="003D734D" w:rsidP="003D734D">
      <w:pPr>
        <w:shd w:val="clear" w:color="auto" w:fill="FFFFFF"/>
        <w:spacing w:after="0" w:line="240" w:lineRule="auto"/>
        <w:ind w:left="0" w:right="0" w:firstLine="709"/>
        <w:rPr>
          <w:rFonts w:ascii="Times New Roman" w:hAnsi="Times New Roman" w:cs="Times New Roman"/>
          <w:sz w:val="24"/>
          <w:szCs w:val="24"/>
          <w:lang w:val="ru-RU"/>
        </w:rPr>
      </w:pPr>
    </w:p>
    <w:p w:rsidR="003D734D" w:rsidRPr="00327144" w:rsidRDefault="003D734D" w:rsidP="003D734D">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3</w:t>
      </w:r>
    </w:p>
    <w:p w:rsidR="00327144"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327144">
        <w:rPr>
          <w:rFonts w:ascii="Times New Roman" w:hAnsi="Times New Roman" w:cs="Times New Roman"/>
          <w:sz w:val="24"/>
          <w:szCs w:val="24"/>
          <w:lang w:val="ru-RU"/>
        </w:rPr>
        <w:t>П</w:t>
      </w:r>
      <w:r w:rsidR="00D62A7F">
        <w:rPr>
          <w:rFonts w:ascii="Times New Roman" w:hAnsi="Times New Roman" w:cs="Times New Roman"/>
          <w:sz w:val="24"/>
          <w:szCs w:val="24"/>
          <w:lang w:val="ru-RU"/>
        </w:rPr>
        <w:t>равление коммерческого банка</w:t>
      </w:r>
      <w:proofErr w:type="gramStart"/>
      <w:r w:rsidR="00D62A7F">
        <w:rPr>
          <w:rFonts w:ascii="Times New Roman" w:hAnsi="Times New Roman" w:cs="Times New Roman"/>
          <w:sz w:val="24"/>
          <w:szCs w:val="24"/>
          <w:lang w:val="ru-RU"/>
        </w:rPr>
        <w:t xml:space="preserve"> </w:t>
      </w:r>
      <w:r w:rsidRPr="00327144">
        <w:rPr>
          <w:rFonts w:ascii="Times New Roman" w:hAnsi="Times New Roman" w:cs="Times New Roman"/>
          <w:sz w:val="24"/>
          <w:szCs w:val="24"/>
          <w:lang w:val="ru-RU"/>
        </w:rPr>
        <w:t>К</w:t>
      </w:r>
      <w:proofErr w:type="gramEnd"/>
      <w:r w:rsidRPr="00327144">
        <w:rPr>
          <w:rFonts w:ascii="Times New Roman" w:hAnsi="Times New Roman" w:cs="Times New Roman"/>
          <w:sz w:val="24"/>
          <w:szCs w:val="24"/>
          <w:lang w:val="ru-RU"/>
        </w:rPr>
        <w:t>он</w:t>
      </w:r>
      <w:r w:rsidR="00D62A7F">
        <w:rPr>
          <w:rFonts w:ascii="Times New Roman" w:hAnsi="Times New Roman" w:cs="Times New Roman"/>
          <w:sz w:val="24"/>
          <w:szCs w:val="24"/>
          <w:lang w:val="ru-RU"/>
        </w:rPr>
        <w:t>то не предста</w:t>
      </w:r>
      <w:r w:rsidRPr="00327144">
        <w:rPr>
          <w:rFonts w:ascii="Times New Roman" w:hAnsi="Times New Roman" w:cs="Times New Roman"/>
          <w:sz w:val="24"/>
          <w:szCs w:val="24"/>
          <w:lang w:val="ru-RU"/>
        </w:rPr>
        <w:t>вило в установленный срок Ц</w:t>
      </w:r>
      <w:r w:rsidR="00D62A7F">
        <w:rPr>
          <w:rFonts w:ascii="Times New Roman" w:hAnsi="Times New Roman" w:cs="Times New Roman"/>
          <w:sz w:val="24"/>
          <w:szCs w:val="24"/>
          <w:lang w:val="ru-RU"/>
        </w:rPr>
        <w:t>ентральному банку Российской Федерации бухгалтерскую</w:t>
      </w:r>
      <w:r w:rsidRPr="00327144">
        <w:rPr>
          <w:rFonts w:ascii="Times New Roman" w:hAnsi="Times New Roman" w:cs="Times New Roman"/>
          <w:sz w:val="24"/>
          <w:szCs w:val="24"/>
          <w:lang w:val="ru-RU"/>
        </w:rPr>
        <w:t xml:space="preserve"> отчетность</w:t>
      </w:r>
      <w:r w:rsidR="00D62A7F">
        <w:rPr>
          <w:rFonts w:ascii="Times New Roman" w:hAnsi="Times New Roman" w:cs="Times New Roman"/>
          <w:sz w:val="24"/>
          <w:szCs w:val="24"/>
          <w:lang w:val="ru-RU"/>
        </w:rPr>
        <w:t xml:space="preserve">. Такая задержка была </w:t>
      </w:r>
      <w:r>
        <w:rPr>
          <w:rFonts w:ascii="Times New Roman" w:hAnsi="Times New Roman" w:cs="Times New Roman"/>
          <w:sz w:val="24"/>
          <w:szCs w:val="24"/>
          <w:lang w:val="ru-RU"/>
        </w:rPr>
        <w:t>допу</w:t>
      </w:r>
      <w:r w:rsidR="00D62A7F">
        <w:rPr>
          <w:rFonts w:ascii="Times New Roman" w:hAnsi="Times New Roman" w:cs="Times New Roman"/>
          <w:sz w:val="24"/>
          <w:szCs w:val="24"/>
          <w:lang w:val="ru-RU"/>
        </w:rPr>
        <w:t>щена коммерческим банком в</w:t>
      </w:r>
      <w:r w:rsidRPr="00327144">
        <w:rPr>
          <w:rFonts w:ascii="Times New Roman" w:hAnsi="Times New Roman" w:cs="Times New Roman"/>
          <w:sz w:val="24"/>
          <w:szCs w:val="24"/>
          <w:lang w:val="ru-RU"/>
        </w:rPr>
        <w:t xml:space="preserve"> 3-й</w:t>
      </w:r>
      <w:r w:rsidR="00D62A7F">
        <w:rPr>
          <w:rFonts w:ascii="Times New Roman" w:hAnsi="Times New Roman" w:cs="Times New Roman"/>
          <w:sz w:val="24"/>
          <w:szCs w:val="24"/>
          <w:lang w:val="ru-RU"/>
        </w:rPr>
        <w:t xml:space="preserve"> раз, несмотря на соответствующие</w:t>
      </w:r>
      <w:r w:rsidRPr="00327144">
        <w:rPr>
          <w:rFonts w:ascii="Times New Roman" w:hAnsi="Times New Roman" w:cs="Times New Roman"/>
          <w:sz w:val="24"/>
          <w:szCs w:val="24"/>
          <w:lang w:val="ru-RU"/>
        </w:rPr>
        <w:t xml:space="preserve"> п</w:t>
      </w:r>
      <w:r w:rsidR="00D62A7F">
        <w:rPr>
          <w:rFonts w:ascii="Times New Roman" w:hAnsi="Times New Roman" w:cs="Times New Roman"/>
          <w:sz w:val="24"/>
          <w:szCs w:val="24"/>
          <w:lang w:val="ru-RU"/>
        </w:rPr>
        <w:t>редписания Центрального банка</w:t>
      </w:r>
      <w:r w:rsidRPr="00327144">
        <w:rPr>
          <w:rFonts w:ascii="Times New Roman" w:hAnsi="Times New Roman" w:cs="Times New Roman"/>
          <w:sz w:val="24"/>
          <w:szCs w:val="24"/>
          <w:lang w:val="ru-RU"/>
        </w:rPr>
        <w:t xml:space="preserve"> </w:t>
      </w:r>
      <w:r w:rsidR="00D62A7F">
        <w:rPr>
          <w:rFonts w:ascii="Times New Roman" w:hAnsi="Times New Roman" w:cs="Times New Roman"/>
          <w:sz w:val="24"/>
          <w:szCs w:val="24"/>
          <w:lang w:val="ru-RU"/>
        </w:rPr>
        <w:t>Российской Федера</w:t>
      </w:r>
      <w:r w:rsidRPr="00327144">
        <w:rPr>
          <w:rFonts w:ascii="Times New Roman" w:hAnsi="Times New Roman" w:cs="Times New Roman"/>
          <w:sz w:val="24"/>
          <w:szCs w:val="24"/>
          <w:lang w:val="ru-RU"/>
        </w:rPr>
        <w:t>ции.</w:t>
      </w:r>
      <w:r w:rsidR="00D62A7F">
        <w:rPr>
          <w:rFonts w:ascii="Times New Roman" w:hAnsi="Times New Roman" w:cs="Times New Roman"/>
          <w:sz w:val="24"/>
          <w:szCs w:val="24"/>
          <w:lang w:val="ru-RU"/>
        </w:rPr>
        <w:t xml:space="preserve"> Какие меры воздействия </w:t>
      </w:r>
      <w:proofErr w:type="gramStart"/>
      <w:r w:rsidR="00D62A7F">
        <w:rPr>
          <w:rFonts w:ascii="Times New Roman" w:hAnsi="Times New Roman" w:cs="Times New Roman"/>
          <w:sz w:val="24"/>
          <w:szCs w:val="24"/>
          <w:lang w:val="ru-RU"/>
        </w:rPr>
        <w:t>в праве</w:t>
      </w:r>
      <w:proofErr w:type="gramEnd"/>
      <w:r w:rsidR="00D62A7F">
        <w:rPr>
          <w:rFonts w:ascii="Times New Roman" w:hAnsi="Times New Roman" w:cs="Times New Roman"/>
          <w:sz w:val="24"/>
          <w:szCs w:val="24"/>
          <w:lang w:val="ru-RU"/>
        </w:rPr>
        <w:t xml:space="preserve">  применить Центральный </w:t>
      </w:r>
      <w:r w:rsidRPr="00327144">
        <w:rPr>
          <w:rFonts w:ascii="Times New Roman" w:hAnsi="Times New Roman" w:cs="Times New Roman"/>
          <w:sz w:val="24"/>
          <w:szCs w:val="24"/>
          <w:lang w:val="ru-RU"/>
        </w:rPr>
        <w:t>банк Российской Федерации в данном случае?</w:t>
      </w:r>
    </w:p>
    <w:p w:rsidR="00327144" w:rsidRDefault="00327144" w:rsidP="003D734D">
      <w:pPr>
        <w:shd w:val="clear" w:color="auto" w:fill="FFFFFF"/>
        <w:spacing w:after="0" w:line="240" w:lineRule="auto"/>
        <w:ind w:left="0" w:right="0" w:firstLine="709"/>
        <w:rPr>
          <w:rFonts w:ascii="Times New Roman" w:hAnsi="Times New Roman" w:cs="Times New Roman"/>
          <w:sz w:val="24"/>
          <w:szCs w:val="24"/>
          <w:lang w:val="ru-RU"/>
        </w:rPr>
      </w:pPr>
    </w:p>
    <w:p w:rsidR="003D734D" w:rsidRPr="00327144" w:rsidRDefault="003D734D" w:rsidP="003D734D">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4</w:t>
      </w:r>
    </w:p>
    <w:p w:rsid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В результате проверки налоговым органом </w:t>
      </w:r>
      <w:r w:rsidRPr="00327144">
        <w:rPr>
          <w:rFonts w:ascii="Times New Roman" w:hAnsi="Times New Roman" w:cs="Times New Roman"/>
          <w:sz w:val="24"/>
          <w:szCs w:val="24"/>
          <w:lang w:val="ru-RU"/>
        </w:rPr>
        <w:t xml:space="preserve">ООО </w:t>
      </w:r>
      <w:r>
        <w:rPr>
          <w:rFonts w:ascii="Times New Roman" w:hAnsi="Times New Roman" w:cs="Times New Roman"/>
          <w:sz w:val="24"/>
          <w:szCs w:val="24"/>
          <w:lang w:val="ru-RU"/>
        </w:rPr>
        <w:t>Мир</w:t>
      </w:r>
      <w:r w:rsidR="00D62A7F">
        <w:rPr>
          <w:rFonts w:ascii="Times New Roman" w:hAnsi="Times New Roman" w:cs="Times New Roman"/>
          <w:sz w:val="24"/>
          <w:szCs w:val="24"/>
          <w:lang w:val="ru-RU"/>
        </w:rPr>
        <w:t xml:space="preserve"> было установлено, что </w:t>
      </w:r>
      <w:r w:rsidRPr="00327144">
        <w:rPr>
          <w:rFonts w:ascii="Times New Roman" w:hAnsi="Times New Roman" w:cs="Times New Roman"/>
          <w:sz w:val="24"/>
          <w:szCs w:val="24"/>
          <w:lang w:val="ru-RU"/>
        </w:rPr>
        <w:t>бухгалтер</w:t>
      </w:r>
      <w:r w:rsidR="00D62A7F">
        <w:rPr>
          <w:rFonts w:ascii="Times New Roman" w:hAnsi="Times New Roman" w:cs="Times New Roman"/>
          <w:sz w:val="24"/>
          <w:szCs w:val="24"/>
          <w:lang w:val="ru-RU"/>
        </w:rPr>
        <w:t xml:space="preserve"> данного предприятия, гражда</w:t>
      </w:r>
      <w:r w:rsidRPr="00327144">
        <w:rPr>
          <w:rFonts w:ascii="Times New Roman" w:hAnsi="Times New Roman" w:cs="Times New Roman"/>
          <w:sz w:val="24"/>
          <w:szCs w:val="24"/>
          <w:lang w:val="ru-RU"/>
        </w:rPr>
        <w:t>нин Сергеев, нарушил порядок</w:t>
      </w:r>
      <w:r w:rsidR="00D62A7F">
        <w:rPr>
          <w:rFonts w:ascii="Times New Roman" w:hAnsi="Times New Roman" w:cs="Times New Roman"/>
          <w:sz w:val="24"/>
          <w:szCs w:val="24"/>
          <w:lang w:val="ru-RU"/>
        </w:rPr>
        <w:t xml:space="preserve"> удержания и перечисления плате</w:t>
      </w:r>
      <w:r w:rsidRPr="00327144">
        <w:rPr>
          <w:rFonts w:ascii="Times New Roman" w:hAnsi="Times New Roman" w:cs="Times New Roman"/>
          <w:sz w:val="24"/>
          <w:szCs w:val="24"/>
          <w:lang w:val="ru-RU"/>
        </w:rPr>
        <w:t xml:space="preserve">жей по НДФЛ. Узнав об этом, директор ООО Мир¤ наложил на </w:t>
      </w:r>
      <w:r w:rsidR="00D62A7F">
        <w:rPr>
          <w:rFonts w:ascii="Times New Roman" w:hAnsi="Times New Roman" w:cs="Times New Roman"/>
          <w:sz w:val="24"/>
          <w:szCs w:val="24"/>
          <w:lang w:val="ru-RU"/>
        </w:rPr>
        <w:t xml:space="preserve">Сергеева штраф. </w:t>
      </w:r>
      <w:r w:rsidRPr="00327144">
        <w:rPr>
          <w:rFonts w:ascii="Times New Roman" w:hAnsi="Times New Roman" w:cs="Times New Roman"/>
          <w:sz w:val="24"/>
          <w:szCs w:val="24"/>
          <w:lang w:val="ru-RU"/>
        </w:rPr>
        <w:t xml:space="preserve">Налоговый инспектор также принял решение о </w:t>
      </w:r>
      <w:r w:rsidR="00D62A7F">
        <w:rPr>
          <w:rFonts w:ascii="Times New Roman" w:hAnsi="Times New Roman" w:cs="Times New Roman"/>
          <w:sz w:val="24"/>
          <w:szCs w:val="24"/>
          <w:lang w:val="ru-RU"/>
        </w:rPr>
        <w:t>наложении  административного штрафа</w:t>
      </w:r>
      <w:r w:rsidRPr="00327144">
        <w:rPr>
          <w:rFonts w:ascii="Times New Roman" w:hAnsi="Times New Roman" w:cs="Times New Roman"/>
          <w:sz w:val="24"/>
          <w:szCs w:val="24"/>
          <w:lang w:val="ru-RU"/>
        </w:rPr>
        <w:t xml:space="preserve"> на</w:t>
      </w:r>
      <w:r w:rsidR="00D62A7F">
        <w:rPr>
          <w:rFonts w:ascii="Times New Roman" w:hAnsi="Times New Roman" w:cs="Times New Roman"/>
          <w:sz w:val="24"/>
          <w:szCs w:val="24"/>
          <w:lang w:val="ru-RU"/>
        </w:rPr>
        <w:t xml:space="preserve"> бухгалтера. </w:t>
      </w:r>
      <w:r w:rsidRPr="00327144">
        <w:rPr>
          <w:rFonts w:ascii="Times New Roman" w:hAnsi="Times New Roman" w:cs="Times New Roman"/>
          <w:sz w:val="24"/>
          <w:szCs w:val="24"/>
          <w:lang w:val="ru-RU"/>
        </w:rPr>
        <w:t>Сергеев</w:t>
      </w:r>
      <w:r w:rsidR="00D62A7F">
        <w:rPr>
          <w:rFonts w:ascii="Times New Roman" w:hAnsi="Times New Roman" w:cs="Times New Roman"/>
          <w:sz w:val="24"/>
          <w:szCs w:val="24"/>
          <w:lang w:val="ru-RU"/>
        </w:rPr>
        <w:t xml:space="preserve"> </w:t>
      </w:r>
      <w:r w:rsidRPr="00327144">
        <w:rPr>
          <w:rFonts w:ascii="Times New Roman" w:hAnsi="Times New Roman" w:cs="Times New Roman"/>
          <w:sz w:val="24"/>
          <w:szCs w:val="24"/>
          <w:lang w:val="ru-RU"/>
        </w:rPr>
        <w:t xml:space="preserve">отказался уплатить штраф, наложенный инспектором, т.к., по его </w:t>
      </w:r>
      <w:r w:rsidR="00D62A7F">
        <w:rPr>
          <w:rFonts w:ascii="Times New Roman" w:hAnsi="Times New Roman" w:cs="Times New Roman"/>
          <w:sz w:val="24"/>
          <w:szCs w:val="24"/>
          <w:lang w:val="ru-RU"/>
        </w:rPr>
        <w:t xml:space="preserve">словам, </w:t>
      </w:r>
      <w:r w:rsidRPr="00327144">
        <w:rPr>
          <w:rFonts w:ascii="Times New Roman" w:hAnsi="Times New Roman" w:cs="Times New Roman"/>
          <w:sz w:val="24"/>
          <w:szCs w:val="24"/>
          <w:lang w:val="ru-RU"/>
        </w:rPr>
        <w:t>уже уплатил наложенный директором штраф за</w:t>
      </w:r>
      <w:r w:rsidR="00D62A7F">
        <w:rPr>
          <w:rFonts w:ascii="Times New Roman" w:hAnsi="Times New Roman" w:cs="Times New Roman"/>
          <w:sz w:val="24"/>
          <w:szCs w:val="24"/>
          <w:lang w:val="ru-RU"/>
        </w:rPr>
        <w:t xml:space="preserve"> </w:t>
      </w:r>
      <w:r w:rsidRPr="00327144">
        <w:rPr>
          <w:rFonts w:ascii="Times New Roman" w:hAnsi="Times New Roman" w:cs="Times New Roman"/>
          <w:sz w:val="24"/>
          <w:szCs w:val="24"/>
          <w:lang w:val="ru-RU"/>
        </w:rPr>
        <w:t xml:space="preserve">то же </w:t>
      </w:r>
      <w:r w:rsidR="00D62A7F">
        <w:rPr>
          <w:rFonts w:ascii="Times New Roman" w:hAnsi="Times New Roman" w:cs="Times New Roman"/>
          <w:sz w:val="24"/>
          <w:szCs w:val="24"/>
          <w:lang w:val="ru-RU"/>
        </w:rPr>
        <w:t>нарушение</w:t>
      </w:r>
      <w:r w:rsidRPr="00327144">
        <w:rPr>
          <w:rFonts w:ascii="Times New Roman" w:hAnsi="Times New Roman" w:cs="Times New Roman"/>
          <w:sz w:val="24"/>
          <w:szCs w:val="24"/>
          <w:lang w:val="ru-RU"/>
        </w:rPr>
        <w:t>.</w:t>
      </w:r>
      <w:r w:rsidR="00D62A7F">
        <w:rPr>
          <w:rFonts w:ascii="Times New Roman" w:hAnsi="Times New Roman" w:cs="Times New Roman"/>
          <w:sz w:val="24"/>
          <w:szCs w:val="24"/>
          <w:lang w:val="ru-RU"/>
        </w:rPr>
        <w:t xml:space="preserve"> </w:t>
      </w:r>
      <w:r w:rsidRPr="00327144">
        <w:rPr>
          <w:rFonts w:ascii="Times New Roman" w:hAnsi="Times New Roman" w:cs="Times New Roman"/>
          <w:sz w:val="24"/>
          <w:szCs w:val="24"/>
          <w:lang w:val="ru-RU"/>
        </w:rPr>
        <w:t>Дайте правовой анализ ситуации.</w:t>
      </w:r>
    </w:p>
    <w:p w:rsidR="00D62A7F" w:rsidRDefault="00D62A7F" w:rsidP="00D62A7F">
      <w:pPr>
        <w:shd w:val="clear" w:color="auto" w:fill="FFFFFF"/>
        <w:spacing w:after="0" w:line="240" w:lineRule="auto"/>
        <w:ind w:left="0" w:right="0" w:firstLine="709"/>
        <w:rPr>
          <w:rFonts w:ascii="Times New Roman" w:hAnsi="Times New Roman" w:cs="Times New Roman"/>
          <w:b/>
          <w:sz w:val="24"/>
          <w:szCs w:val="24"/>
          <w:lang w:val="ru-RU"/>
        </w:rPr>
      </w:pPr>
    </w:p>
    <w:p w:rsidR="00D62A7F" w:rsidRDefault="00D62A7F" w:rsidP="00D62A7F">
      <w:pPr>
        <w:shd w:val="clear" w:color="auto" w:fill="FFFFFF"/>
        <w:spacing w:after="0" w:line="240" w:lineRule="auto"/>
        <w:ind w:left="0" w:right="0" w:firstLine="709"/>
        <w:rPr>
          <w:rFonts w:ascii="Times New Roman" w:hAnsi="Times New Roman" w:cs="Times New Roman"/>
          <w:b/>
          <w:sz w:val="24"/>
          <w:szCs w:val="24"/>
          <w:lang w:val="ru-RU"/>
        </w:rPr>
      </w:pPr>
      <w:r>
        <w:rPr>
          <w:rFonts w:ascii="Times New Roman" w:hAnsi="Times New Roman" w:cs="Times New Roman"/>
          <w:b/>
          <w:sz w:val="24"/>
          <w:szCs w:val="24"/>
          <w:lang w:val="ru-RU"/>
        </w:rPr>
        <w:t>Практическая ситуация 5</w:t>
      </w:r>
    </w:p>
    <w:p w:rsidR="00D62A7F" w:rsidRP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Министерство финансов Республики К. обратилось в Арбитражный суд с заявлением о признании недействительным представления ТУ Федеральной службы финансово-бюджетного надзора в Республике К. О ненадлежащем исполнении бюджетного процесса.</w:t>
      </w:r>
      <w:r w:rsidR="00D62A7F" w:rsidRPr="00D62A7F">
        <w:rPr>
          <w:rFonts w:ascii="Times New Roman" w:hAnsi="Times New Roman" w:cs="Times New Roman"/>
          <w:sz w:val="24"/>
          <w:szCs w:val="24"/>
          <w:lang w:val="ru-RU"/>
        </w:rPr>
        <w:t xml:space="preserve"> </w:t>
      </w:r>
      <w:r w:rsidRPr="00D62A7F">
        <w:rPr>
          <w:rFonts w:ascii="Times New Roman" w:hAnsi="Times New Roman" w:cs="Times New Roman"/>
          <w:sz w:val="24"/>
          <w:szCs w:val="24"/>
          <w:lang w:val="ru-RU"/>
        </w:rPr>
        <w:t>В ходе судебного разбирательства выяснилось, что в соответствии с планом контрольной работы надзорным органом была проведена проверка использования министерством субсидии, выделенной из федерального бюджета на осуществление денежных выплат медицинскому персоналу фельдшерско-акушерских пунктов, врачам, фельдшерам и медицинским сестрам учреждений и подразделений. В результате проверки установлено, что Министерство на соответствующие выплаты использовало только часть субсидии, остаток средств которой на момент проверки составил 20 100 200 руб.</w:t>
      </w:r>
    </w:p>
    <w:p w:rsidR="00D62A7F" w:rsidRP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Наличие остатка неиспользованных сре</w:t>
      </w:r>
      <w:proofErr w:type="gramStart"/>
      <w:r w:rsidRPr="00D62A7F">
        <w:rPr>
          <w:rFonts w:ascii="Times New Roman" w:hAnsi="Times New Roman" w:cs="Times New Roman"/>
          <w:sz w:val="24"/>
          <w:szCs w:val="24"/>
          <w:lang w:val="ru-RU"/>
        </w:rPr>
        <w:t>дств св</w:t>
      </w:r>
      <w:proofErr w:type="gramEnd"/>
      <w:r w:rsidRPr="00D62A7F">
        <w:rPr>
          <w:rFonts w:ascii="Times New Roman" w:hAnsi="Times New Roman" w:cs="Times New Roman"/>
          <w:sz w:val="24"/>
          <w:szCs w:val="24"/>
          <w:lang w:val="ru-RU"/>
        </w:rPr>
        <w:t>идетельствует, по мнению контролирующего органа, о неэффективном использовании министерством средств федерального бюджета и нарушении принципа, закрепленного в ст. 34 Бюджетного кодекса РФ.</w:t>
      </w:r>
    </w:p>
    <w:p w:rsid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lastRenderedPageBreak/>
        <w:t>Вопросы:</w:t>
      </w:r>
      <w:r w:rsidR="00D62A7F">
        <w:rPr>
          <w:rFonts w:ascii="Times New Roman" w:hAnsi="Times New Roman" w:cs="Times New Roman"/>
          <w:sz w:val="24"/>
          <w:szCs w:val="24"/>
          <w:lang w:val="ru-RU"/>
        </w:rPr>
        <w:t xml:space="preserve"> </w:t>
      </w:r>
      <w:r w:rsidRPr="00D62A7F">
        <w:rPr>
          <w:rFonts w:ascii="Times New Roman" w:hAnsi="Times New Roman" w:cs="Times New Roman"/>
          <w:sz w:val="24"/>
          <w:szCs w:val="24"/>
          <w:lang w:val="ru-RU"/>
        </w:rPr>
        <w:t xml:space="preserve">Прав ли контролирующий орган? Вправе ли министерство использовать оставшуюся сумму субсидии </w:t>
      </w:r>
      <w:proofErr w:type="gramStart"/>
      <w:r w:rsidRPr="00D62A7F">
        <w:rPr>
          <w:rFonts w:ascii="Times New Roman" w:hAnsi="Times New Roman" w:cs="Times New Roman"/>
          <w:sz w:val="24"/>
          <w:szCs w:val="24"/>
          <w:lang w:val="ru-RU"/>
        </w:rPr>
        <w:t>на те</w:t>
      </w:r>
      <w:proofErr w:type="gramEnd"/>
      <w:r w:rsidRPr="00D62A7F">
        <w:rPr>
          <w:rFonts w:ascii="Times New Roman" w:hAnsi="Times New Roman" w:cs="Times New Roman"/>
          <w:sz w:val="24"/>
          <w:szCs w:val="24"/>
          <w:lang w:val="ru-RU"/>
        </w:rPr>
        <w:t xml:space="preserve"> же цели в следующем финансовом году? Какое решение примет суд? Ответ обосновать со ссылкой на бюджетное законодательство.</w:t>
      </w:r>
    </w:p>
    <w:p w:rsidR="00D62A7F" w:rsidRDefault="00D62A7F" w:rsidP="00D62A7F">
      <w:pPr>
        <w:shd w:val="clear" w:color="auto" w:fill="FFFFFF"/>
        <w:spacing w:after="0" w:line="240" w:lineRule="auto"/>
        <w:ind w:left="0" w:right="0" w:firstLine="709"/>
        <w:rPr>
          <w:rFonts w:ascii="Times New Roman" w:hAnsi="Times New Roman" w:cs="Times New Roman"/>
          <w:b/>
          <w:sz w:val="24"/>
          <w:szCs w:val="24"/>
          <w:lang w:val="ru-RU"/>
        </w:rPr>
      </w:pPr>
    </w:p>
    <w:p w:rsidR="00D62A7F" w:rsidRDefault="003D734D" w:rsidP="00D62A7F">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w:t>
      </w:r>
      <w:r w:rsidR="00D62A7F">
        <w:rPr>
          <w:rFonts w:ascii="Times New Roman" w:hAnsi="Times New Roman" w:cs="Times New Roman"/>
          <w:b/>
          <w:sz w:val="24"/>
          <w:szCs w:val="24"/>
          <w:lang w:val="ru-RU"/>
        </w:rPr>
        <w:t>уация 6</w:t>
      </w:r>
    </w:p>
    <w:p w:rsidR="00D62A7F" w:rsidRP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 xml:space="preserve">Сбербанком России и районным Отделением Управления Федерального казначейства по М-кой области (клиент) заключен договор. Предметом договора, в частности, является открытие клиенту счета в валюте Российской Федерации и осуществление расчетно-кассового обслуживания клиента в соответствии с действующим законодательством Российской Федерации, нормативными актами Банка России. Полагая, что договор в силу ст. 168 ГК РФ является ничтожным, так как не соответствует требованиям действующего законодательства, прокурор обратился в арбитражный суд с иском о признании недействительным (ничтожным) заключенного договора банковского счета и применении последствий недействительности данной сделки в виде </w:t>
      </w:r>
      <w:proofErr w:type="spellStart"/>
      <w:r w:rsidRPr="00D62A7F">
        <w:rPr>
          <w:rFonts w:ascii="Times New Roman" w:hAnsi="Times New Roman" w:cs="Times New Roman"/>
          <w:sz w:val="24"/>
          <w:szCs w:val="24"/>
          <w:lang w:val="ru-RU"/>
        </w:rPr>
        <w:t>обязания</w:t>
      </w:r>
      <w:proofErr w:type="spellEnd"/>
      <w:r w:rsidRPr="00D62A7F">
        <w:rPr>
          <w:rFonts w:ascii="Times New Roman" w:hAnsi="Times New Roman" w:cs="Times New Roman"/>
          <w:sz w:val="24"/>
          <w:szCs w:val="24"/>
          <w:lang w:val="ru-RU"/>
        </w:rPr>
        <w:t xml:space="preserve"> Сбербанка России и Казначейства закрыть счет. По мнению прокурора, в данном случае отсутствуют обстоятельства, при наличии которых в силу п. 2 ст. 156 Бюджетного кодекса РФ кредитные организации вправе выполнять функции Банка России по обслуживанию счетов бюджетов, так как на территории М-кой области имеются 3 расчетно-кассовых центра Банка России и 5 полевых учреждений.</w:t>
      </w:r>
    </w:p>
    <w:p w:rsidR="00D62A7F" w:rsidRDefault="00327144"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Вопросы:</w:t>
      </w:r>
      <w:r w:rsidR="00D62A7F">
        <w:rPr>
          <w:rFonts w:ascii="Times New Roman" w:hAnsi="Times New Roman" w:cs="Times New Roman"/>
          <w:sz w:val="24"/>
          <w:szCs w:val="24"/>
          <w:lang w:val="ru-RU"/>
        </w:rPr>
        <w:t xml:space="preserve"> </w:t>
      </w:r>
      <w:r w:rsidRPr="00D62A7F">
        <w:rPr>
          <w:rFonts w:ascii="Times New Roman" w:hAnsi="Times New Roman" w:cs="Times New Roman"/>
          <w:sz w:val="24"/>
          <w:szCs w:val="24"/>
          <w:lang w:val="ru-RU"/>
        </w:rPr>
        <w:t>В каких случаях кредитные организации вправе обслуживать счета бюджетов? Что означают предусмотренные ст. 156 БК РФ понятия «соответствующая территория» и «невозможность выполнения учреждениями Банка России функций по обслуживанию счетов бюджета»? Что такое полевые учреждения Банка России? Содержит ли закон запрет на обслуживание полевыми учреждениями Банка России бюджетных счетов лиц, прямо не названных в соответствующей норме права?</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p>
    <w:p w:rsidR="00D62A7F" w:rsidRDefault="003D734D" w:rsidP="00D62A7F">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Практическая ситуация 7</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Законодательный орган субъекта Российской </w:t>
      </w:r>
      <w:r w:rsidR="00327144" w:rsidRPr="00327144">
        <w:rPr>
          <w:rFonts w:ascii="Times New Roman" w:hAnsi="Times New Roman" w:cs="Times New Roman"/>
          <w:sz w:val="24"/>
          <w:szCs w:val="24"/>
          <w:lang w:val="ru-RU"/>
        </w:rPr>
        <w:t xml:space="preserve">Федерации </w:t>
      </w:r>
      <w:r>
        <w:rPr>
          <w:rFonts w:ascii="Times New Roman" w:hAnsi="Times New Roman" w:cs="Times New Roman"/>
          <w:sz w:val="24"/>
          <w:szCs w:val="24"/>
          <w:lang w:val="ru-RU"/>
        </w:rPr>
        <w:t>выделил городскому</w:t>
      </w:r>
      <w:r w:rsidR="00327144" w:rsidRPr="00327144">
        <w:rPr>
          <w:rFonts w:ascii="Times New Roman" w:hAnsi="Times New Roman" w:cs="Times New Roman"/>
          <w:sz w:val="24"/>
          <w:szCs w:val="24"/>
          <w:lang w:val="ru-RU"/>
        </w:rPr>
        <w:t xml:space="preserve"> самоуправл</w:t>
      </w:r>
      <w:r>
        <w:rPr>
          <w:rFonts w:ascii="Times New Roman" w:hAnsi="Times New Roman" w:cs="Times New Roman"/>
          <w:sz w:val="24"/>
          <w:szCs w:val="24"/>
          <w:lang w:val="ru-RU"/>
        </w:rPr>
        <w:t xml:space="preserve">ению на строительство </w:t>
      </w:r>
      <w:r w:rsidR="00327144" w:rsidRPr="00327144">
        <w:rPr>
          <w:rFonts w:ascii="Times New Roman" w:hAnsi="Times New Roman" w:cs="Times New Roman"/>
          <w:sz w:val="24"/>
          <w:szCs w:val="24"/>
          <w:lang w:val="ru-RU"/>
        </w:rPr>
        <w:t xml:space="preserve">цирка </w:t>
      </w:r>
      <w:r>
        <w:rPr>
          <w:rFonts w:ascii="Times New Roman" w:hAnsi="Times New Roman" w:cs="Times New Roman"/>
          <w:sz w:val="24"/>
          <w:szCs w:val="24"/>
          <w:lang w:val="ru-RU"/>
        </w:rPr>
        <w:t xml:space="preserve">субвенцию в размере 1 </w:t>
      </w:r>
      <w:r w:rsidR="00327144" w:rsidRPr="00327144">
        <w:rPr>
          <w:rFonts w:ascii="Times New Roman" w:hAnsi="Times New Roman" w:cs="Times New Roman"/>
          <w:sz w:val="24"/>
          <w:szCs w:val="24"/>
          <w:lang w:val="ru-RU"/>
        </w:rPr>
        <w:t>миллиар</w:t>
      </w:r>
      <w:r>
        <w:rPr>
          <w:rFonts w:ascii="Times New Roman" w:hAnsi="Times New Roman" w:cs="Times New Roman"/>
          <w:sz w:val="24"/>
          <w:szCs w:val="24"/>
          <w:lang w:val="ru-RU"/>
        </w:rPr>
        <w:t>да рублей и субсидию700 мил</w:t>
      </w:r>
      <w:r w:rsidR="00327144" w:rsidRPr="00327144">
        <w:rPr>
          <w:rFonts w:ascii="Times New Roman" w:hAnsi="Times New Roman" w:cs="Times New Roman"/>
          <w:sz w:val="24"/>
          <w:szCs w:val="24"/>
          <w:lang w:val="ru-RU"/>
        </w:rPr>
        <w:t>лионов рублей. Городская мэрия израсходовала на строительство цирка 1 миллиард рублей, а су</w:t>
      </w:r>
      <w:r>
        <w:rPr>
          <w:rFonts w:ascii="Times New Roman" w:hAnsi="Times New Roman" w:cs="Times New Roman"/>
          <w:sz w:val="24"/>
          <w:szCs w:val="24"/>
          <w:lang w:val="ru-RU"/>
        </w:rPr>
        <w:t xml:space="preserve">мму субсидии направила на строительство школы. Цирк </w:t>
      </w:r>
      <w:r w:rsidR="00327144" w:rsidRPr="00327144">
        <w:rPr>
          <w:rFonts w:ascii="Times New Roman" w:hAnsi="Times New Roman" w:cs="Times New Roman"/>
          <w:sz w:val="24"/>
          <w:szCs w:val="24"/>
          <w:lang w:val="ru-RU"/>
        </w:rPr>
        <w:t xml:space="preserve">построен </w:t>
      </w:r>
      <w:r>
        <w:rPr>
          <w:rFonts w:ascii="Times New Roman" w:hAnsi="Times New Roman" w:cs="Times New Roman"/>
          <w:sz w:val="24"/>
          <w:szCs w:val="24"/>
          <w:lang w:val="ru-RU"/>
        </w:rPr>
        <w:t>только за счет сумм</w:t>
      </w:r>
      <w:r w:rsidR="00327144" w:rsidRPr="00327144">
        <w:rPr>
          <w:rFonts w:ascii="Times New Roman" w:hAnsi="Times New Roman" w:cs="Times New Roman"/>
          <w:sz w:val="24"/>
          <w:szCs w:val="24"/>
          <w:lang w:val="ru-RU"/>
        </w:rPr>
        <w:t xml:space="preserve"> областной </w:t>
      </w:r>
      <w:r>
        <w:rPr>
          <w:rFonts w:ascii="Times New Roman" w:hAnsi="Times New Roman" w:cs="Times New Roman"/>
          <w:sz w:val="24"/>
          <w:szCs w:val="24"/>
          <w:lang w:val="ru-RU"/>
        </w:rPr>
        <w:t>субвенции и</w:t>
      </w:r>
      <w:r w:rsidR="00327144" w:rsidRPr="00327144">
        <w:rPr>
          <w:rFonts w:ascii="Times New Roman" w:hAnsi="Times New Roman" w:cs="Times New Roman"/>
          <w:sz w:val="24"/>
          <w:szCs w:val="24"/>
          <w:lang w:val="ru-RU"/>
        </w:rPr>
        <w:t xml:space="preserve"> бюджет</w:t>
      </w:r>
      <w:r>
        <w:rPr>
          <w:rFonts w:ascii="Times New Roman" w:hAnsi="Times New Roman" w:cs="Times New Roman"/>
          <w:sz w:val="24"/>
          <w:szCs w:val="24"/>
          <w:lang w:val="ru-RU"/>
        </w:rPr>
        <w:t xml:space="preserve">ных кредитов, полученных от </w:t>
      </w:r>
      <w:r w:rsidR="00327144" w:rsidRPr="00327144">
        <w:rPr>
          <w:rFonts w:ascii="Times New Roman" w:hAnsi="Times New Roman" w:cs="Times New Roman"/>
          <w:sz w:val="24"/>
          <w:szCs w:val="24"/>
          <w:lang w:val="ru-RU"/>
        </w:rPr>
        <w:t>областного бюджета.</w:t>
      </w:r>
      <w:r>
        <w:rPr>
          <w:rFonts w:ascii="Times New Roman" w:hAnsi="Times New Roman" w:cs="Times New Roman"/>
          <w:sz w:val="24"/>
          <w:szCs w:val="24"/>
          <w:lang w:val="ru-RU"/>
        </w:rPr>
        <w:t xml:space="preserve"> </w:t>
      </w:r>
      <w:r w:rsidR="00327144" w:rsidRPr="00327144">
        <w:rPr>
          <w:rFonts w:ascii="Times New Roman" w:hAnsi="Times New Roman" w:cs="Times New Roman"/>
          <w:sz w:val="24"/>
          <w:szCs w:val="24"/>
          <w:lang w:val="ru-RU"/>
        </w:rPr>
        <w:t>Чьей собственностью буде</w:t>
      </w:r>
      <w:r>
        <w:rPr>
          <w:rFonts w:ascii="Times New Roman" w:hAnsi="Times New Roman" w:cs="Times New Roman"/>
          <w:sz w:val="24"/>
          <w:szCs w:val="24"/>
          <w:lang w:val="ru-RU"/>
        </w:rPr>
        <w:t xml:space="preserve">т являться построенный цирк? Определите правомерность расходования оставшейся </w:t>
      </w:r>
      <w:r w:rsidR="00327144" w:rsidRPr="00327144">
        <w:rPr>
          <w:rFonts w:ascii="Times New Roman" w:hAnsi="Times New Roman" w:cs="Times New Roman"/>
          <w:sz w:val="24"/>
          <w:szCs w:val="24"/>
          <w:lang w:val="ru-RU"/>
        </w:rPr>
        <w:t>суммы 700 миллионов рублей, т. е. суммы субсидии?</w:t>
      </w:r>
    </w:p>
    <w:p w:rsidR="00D62A7F" w:rsidRDefault="00D62A7F" w:rsidP="00D62A7F">
      <w:pPr>
        <w:shd w:val="clear" w:color="auto" w:fill="FFFFFF"/>
        <w:spacing w:after="0" w:line="240" w:lineRule="auto"/>
        <w:ind w:left="0" w:right="0" w:firstLine="709"/>
        <w:rPr>
          <w:rFonts w:ascii="Times New Roman" w:hAnsi="Times New Roman" w:cs="Times New Roman"/>
          <w:b/>
          <w:sz w:val="24"/>
          <w:szCs w:val="24"/>
          <w:lang w:val="ru-RU"/>
        </w:rPr>
      </w:pPr>
    </w:p>
    <w:p w:rsidR="00D62A7F" w:rsidRDefault="003D734D" w:rsidP="00D62A7F">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8</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Прокурор обратился в суд в интересах неопределенного круга лиц к администрации сельского поселения о понуждении принять меры, направленные на официальное опубликование сведений о ходе исполнения местного бюджета, о численности муниципальных служащих органов местного самоуправления. В ходе судебного рассмотрения было установлено, что администрацией (в нарушение требований бюджетного законодательства) данные сведения официально опубликованы не были. По мнению администрации, в этом нет необходимости, поскольку соответствующие сведения размещены на стендах в местной библиотеке. Вопросы: Права ли администрация? Что означает официальное опубликование сведений об исполнении бюджета? Усматриваются ли в действиях администрации нарушения принципов бюджетной системы?</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p>
    <w:p w:rsidR="00D62A7F" w:rsidRDefault="003D734D" w:rsidP="00D62A7F">
      <w:pPr>
        <w:shd w:val="clear" w:color="auto" w:fill="FFFFFF"/>
        <w:spacing w:after="0" w:line="240" w:lineRule="auto"/>
        <w:ind w:left="0" w:right="0" w:firstLine="709"/>
        <w:rPr>
          <w:rFonts w:ascii="Times New Roman" w:hAnsi="Times New Roman" w:cs="Times New Roman"/>
          <w:b/>
          <w:sz w:val="24"/>
          <w:szCs w:val="24"/>
          <w:lang w:val="ru-RU"/>
        </w:rPr>
      </w:pPr>
      <w:r w:rsidRPr="00327144">
        <w:rPr>
          <w:rFonts w:ascii="Times New Roman" w:hAnsi="Times New Roman" w:cs="Times New Roman"/>
          <w:b/>
          <w:sz w:val="24"/>
          <w:szCs w:val="24"/>
          <w:lang w:val="ru-RU"/>
        </w:rPr>
        <w:t>Практическая ситуация 9</w:t>
      </w:r>
    </w:p>
    <w:p w:rsid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 xml:space="preserve">ООО «Люкс», заполняя платежное поручение на уплату налога на добавленную стоимость, допустило ошибку в указании кода бюджетной классификации, уплатив налог по коду, присвоенному налогу на прибыль, зачисляемому в местный бюджет. В </w:t>
      </w:r>
      <w:r w:rsidRPr="00D62A7F">
        <w:rPr>
          <w:rFonts w:ascii="Times New Roman" w:hAnsi="Times New Roman" w:cs="Times New Roman"/>
          <w:sz w:val="24"/>
          <w:szCs w:val="24"/>
          <w:lang w:val="ru-RU"/>
        </w:rPr>
        <w:lastRenderedPageBreak/>
        <w:t>соответствии со ст. 50 Бюджетного кодекса РФ налог на добавленную стоимость зачисляется в полном объеме в доходы федерального бюджета. Поэтому налоговый орган решил, что ошибочные действия организации привели к недоимке по данному налогу, и начислил обществу пени и штрафные санкции. По мнению организации, налоговый орган поступил незаконно, поскольку, несмотря на ошибку, денежные средства, которые «предназначались» на уплату НДС, поступили в бюджет и налог фактически был уплачен.</w:t>
      </w:r>
    </w:p>
    <w:p w:rsidR="00D62A7F" w:rsidRPr="00D62A7F" w:rsidRDefault="00D62A7F" w:rsidP="00D62A7F">
      <w:pPr>
        <w:shd w:val="clear" w:color="auto" w:fill="FFFFFF"/>
        <w:spacing w:after="0" w:line="240" w:lineRule="auto"/>
        <w:ind w:left="0" w:right="0" w:firstLine="709"/>
        <w:rPr>
          <w:rFonts w:ascii="Times New Roman" w:hAnsi="Times New Roman" w:cs="Times New Roman"/>
          <w:sz w:val="24"/>
          <w:szCs w:val="24"/>
          <w:lang w:val="ru-RU"/>
        </w:rPr>
      </w:pPr>
      <w:r w:rsidRPr="00D62A7F">
        <w:rPr>
          <w:rFonts w:ascii="Times New Roman" w:hAnsi="Times New Roman" w:cs="Times New Roman"/>
          <w:sz w:val="24"/>
          <w:szCs w:val="24"/>
          <w:lang w:val="ru-RU"/>
        </w:rPr>
        <w:t>Вопросы:</w:t>
      </w:r>
      <w:r>
        <w:rPr>
          <w:rFonts w:ascii="Times New Roman" w:hAnsi="Times New Roman" w:cs="Times New Roman"/>
          <w:sz w:val="24"/>
          <w:szCs w:val="24"/>
          <w:lang w:val="ru-RU"/>
        </w:rPr>
        <w:t xml:space="preserve"> </w:t>
      </w:r>
      <w:r w:rsidRPr="00D62A7F">
        <w:rPr>
          <w:rFonts w:ascii="Times New Roman" w:hAnsi="Times New Roman" w:cs="Times New Roman"/>
          <w:sz w:val="24"/>
          <w:szCs w:val="24"/>
          <w:lang w:val="ru-RU"/>
        </w:rPr>
        <w:t>Являются ли действия налогового органа законными? С какого момента налог считается уплаченным? Что такое бюджетная система? Какое значение имеет бюджетная классификация? По какому пути идет судебная практика, рассматривая подобные казусы?</w:t>
      </w:r>
    </w:p>
    <w:p w:rsidR="003D734D" w:rsidRDefault="003D734D" w:rsidP="00EB70D2">
      <w:pPr>
        <w:shd w:val="clear" w:color="auto" w:fill="FFFFFF"/>
        <w:spacing w:after="0" w:line="240" w:lineRule="auto"/>
        <w:ind w:left="0" w:right="0" w:firstLine="709"/>
        <w:rPr>
          <w:rFonts w:ascii="Times New Roman" w:hAnsi="Times New Roman" w:cs="Times New Roman"/>
          <w:sz w:val="24"/>
          <w:szCs w:val="24"/>
          <w:lang w:val="ru-RU"/>
        </w:rPr>
      </w:pPr>
    </w:p>
    <w:p w:rsidR="00125796" w:rsidRPr="00D62A7F" w:rsidRDefault="003D734D" w:rsidP="003D734D">
      <w:pPr>
        <w:shd w:val="clear" w:color="auto" w:fill="FFFFFF"/>
        <w:spacing w:after="0" w:line="240" w:lineRule="auto"/>
        <w:ind w:left="0" w:right="0" w:firstLine="709"/>
        <w:jc w:val="center"/>
        <w:rPr>
          <w:rFonts w:ascii="Times New Roman" w:hAnsi="Times New Roman" w:cs="Times New Roman"/>
          <w:b/>
          <w:sz w:val="24"/>
          <w:szCs w:val="24"/>
          <w:lang w:val="ru-RU"/>
        </w:rPr>
      </w:pPr>
      <w:r w:rsidRPr="00D62A7F">
        <w:rPr>
          <w:rFonts w:ascii="Times New Roman" w:hAnsi="Times New Roman" w:cs="Times New Roman"/>
          <w:b/>
          <w:sz w:val="24"/>
          <w:szCs w:val="24"/>
          <w:lang w:val="ru-RU"/>
        </w:rPr>
        <w:t>Второй вариант</w:t>
      </w:r>
      <w:r w:rsidR="00144C50">
        <w:rPr>
          <w:rFonts w:ascii="Times New Roman" w:hAnsi="Times New Roman" w:cs="Times New Roman"/>
          <w:b/>
          <w:sz w:val="24"/>
          <w:szCs w:val="24"/>
          <w:lang w:val="ru-RU"/>
        </w:rPr>
        <w:t xml:space="preserve"> выбора темы курсовой работы</w:t>
      </w:r>
    </w:p>
    <w:p w:rsidR="003D734D" w:rsidRDefault="003D734D" w:rsidP="003D734D">
      <w:pPr>
        <w:shd w:val="clear" w:color="auto" w:fill="FFFFFF"/>
        <w:spacing w:after="0" w:line="240" w:lineRule="auto"/>
        <w:ind w:left="0" w:right="0" w:firstLine="709"/>
        <w:jc w:val="center"/>
        <w:rPr>
          <w:rFonts w:ascii="Times New Roman" w:hAnsi="Times New Roman" w:cs="Times New Roman"/>
          <w:sz w:val="24"/>
          <w:szCs w:val="24"/>
          <w:lang w:val="ru-RU"/>
        </w:rPr>
      </w:pPr>
    </w:p>
    <w:p w:rsidR="00EB70D2" w:rsidRPr="00EB70D2" w:rsidRDefault="00125796" w:rsidP="00EB70D2">
      <w:pPr>
        <w:shd w:val="clear" w:color="auto" w:fill="FFFFFF"/>
        <w:spacing w:after="0" w:line="240" w:lineRule="auto"/>
        <w:ind w:left="0" w:righ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Если студента не устраивает предложенный вариант работы, то </w:t>
      </w:r>
      <w:r w:rsidRPr="00EB70D2">
        <w:rPr>
          <w:rFonts w:ascii="Times New Roman" w:hAnsi="Times New Roman" w:cs="Times New Roman"/>
          <w:sz w:val="24"/>
          <w:szCs w:val="24"/>
          <w:lang w:val="ru-RU"/>
        </w:rPr>
        <w:t xml:space="preserve">студент </w:t>
      </w:r>
      <w:r>
        <w:rPr>
          <w:rFonts w:ascii="Times New Roman" w:hAnsi="Times New Roman" w:cs="Times New Roman"/>
          <w:sz w:val="24"/>
          <w:szCs w:val="24"/>
          <w:lang w:val="ru-RU"/>
        </w:rPr>
        <w:t>самостоятель</w:t>
      </w:r>
      <w:r w:rsidRPr="00EB70D2">
        <w:rPr>
          <w:rFonts w:ascii="Times New Roman" w:hAnsi="Times New Roman" w:cs="Times New Roman"/>
          <w:sz w:val="24"/>
          <w:szCs w:val="24"/>
          <w:lang w:val="ru-RU"/>
        </w:rPr>
        <w:t xml:space="preserve">но </w:t>
      </w:r>
      <w:proofErr w:type="gramStart"/>
      <w:r>
        <w:rPr>
          <w:rFonts w:ascii="Times New Roman" w:hAnsi="Times New Roman" w:cs="Times New Roman"/>
          <w:sz w:val="24"/>
          <w:szCs w:val="24"/>
          <w:lang w:val="ru-RU"/>
        </w:rPr>
        <w:t xml:space="preserve">может выбрать тему </w:t>
      </w:r>
      <w:r w:rsidR="00EB70D2" w:rsidRPr="00EB70D2">
        <w:rPr>
          <w:rFonts w:ascii="Times New Roman" w:hAnsi="Times New Roman" w:cs="Times New Roman"/>
          <w:sz w:val="24"/>
          <w:szCs w:val="24"/>
          <w:lang w:val="ru-RU"/>
        </w:rPr>
        <w:t xml:space="preserve">курсовой </w:t>
      </w:r>
      <w:r>
        <w:rPr>
          <w:rFonts w:ascii="Times New Roman" w:hAnsi="Times New Roman" w:cs="Times New Roman"/>
          <w:sz w:val="24"/>
          <w:szCs w:val="24"/>
          <w:lang w:val="ru-RU"/>
        </w:rPr>
        <w:t>работы выбирается</w:t>
      </w:r>
      <w:proofErr w:type="gramEnd"/>
      <w:r>
        <w:rPr>
          <w:rFonts w:ascii="Times New Roman" w:hAnsi="Times New Roman" w:cs="Times New Roman"/>
          <w:sz w:val="24"/>
          <w:szCs w:val="24"/>
          <w:lang w:val="ru-RU"/>
        </w:rPr>
        <w:t xml:space="preserve">, которая </w:t>
      </w:r>
      <w:r w:rsidR="00EB70D2" w:rsidRPr="00EB70D2">
        <w:rPr>
          <w:rFonts w:ascii="Times New Roman" w:hAnsi="Times New Roman" w:cs="Times New Roman"/>
          <w:sz w:val="24"/>
          <w:szCs w:val="24"/>
          <w:lang w:val="ru-RU"/>
        </w:rPr>
        <w:t>утверждается преподават</w:t>
      </w:r>
      <w:r w:rsidR="00EB70D2">
        <w:rPr>
          <w:rFonts w:ascii="Times New Roman" w:hAnsi="Times New Roman" w:cs="Times New Roman"/>
          <w:sz w:val="24"/>
          <w:szCs w:val="24"/>
          <w:lang w:val="ru-RU"/>
        </w:rPr>
        <w:t>елем. Предложенный список не яв</w:t>
      </w:r>
      <w:r w:rsidR="00EB70D2" w:rsidRPr="00EB70D2">
        <w:rPr>
          <w:rFonts w:ascii="Times New Roman" w:hAnsi="Times New Roman" w:cs="Times New Roman"/>
          <w:sz w:val="24"/>
          <w:szCs w:val="24"/>
          <w:lang w:val="ru-RU"/>
        </w:rPr>
        <w:t>ляется обязательным. Студент</w:t>
      </w:r>
      <w:r w:rsidR="00EB70D2">
        <w:rPr>
          <w:rFonts w:ascii="Times New Roman" w:hAnsi="Times New Roman" w:cs="Times New Roman"/>
          <w:sz w:val="24"/>
          <w:szCs w:val="24"/>
          <w:lang w:val="ru-RU"/>
        </w:rPr>
        <w:t xml:space="preserve"> вправе выбрать свою тему, отно</w:t>
      </w:r>
      <w:r w:rsidR="00EB70D2" w:rsidRPr="00EB70D2">
        <w:rPr>
          <w:rFonts w:ascii="Times New Roman" w:hAnsi="Times New Roman" w:cs="Times New Roman"/>
          <w:sz w:val="24"/>
          <w:szCs w:val="24"/>
          <w:lang w:val="ru-RU"/>
        </w:rPr>
        <w:t>сящуюся к предмету курса, но о</w:t>
      </w:r>
      <w:r w:rsidR="00EB70D2">
        <w:rPr>
          <w:rFonts w:ascii="Times New Roman" w:hAnsi="Times New Roman" w:cs="Times New Roman"/>
          <w:sz w:val="24"/>
          <w:szCs w:val="24"/>
          <w:lang w:val="ru-RU"/>
        </w:rPr>
        <w:t>бязан утвердить ее у преподава</w:t>
      </w:r>
      <w:r w:rsidR="00EB70D2" w:rsidRPr="00EB70D2">
        <w:rPr>
          <w:rFonts w:ascii="Times New Roman" w:hAnsi="Times New Roman" w:cs="Times New Roman"/>
          <w:sz w:val="24"/>
          <w:szCs w:val="24"/>
          <w:lang w:val="ru-RU"/>
        </w:rPr>
        <w:t>теля. Формулировка пред</w:t>
      </w:r>
      <w:r w:rsidR="00EB70D2">
        <w:rPr>
          <w:rFonts w:ascii="Times New Roman" w:hAnsi="Times New Roman" w:cs="Times New Roman"/>
          <w:sz w:val="24"/>
          <w:szCs w:val="24"/>
          <w:lang w:val="ru-RU"/>
        </w:rPr>
        <w:t xml:space="preserve">ложенных тем также утверждается </w:t>
      </w:r>
      <w:r w:rsidR="00EB70D2" w:rsidRPr="00EB70D2">
        <w:rPr>
          <w:rFonts w:ascii="Times New Roman" w:hAnsi="Times New Roman" w:cs="Times New Roman"/>
          <w:sz w:val="24"/>
          <w:szCs w:val="24"/>
          <w:lang w:val="ru-RU"/>
        </w:rPr>
        <w:t>преподавателем. Закрепление тем за студентами оформляется</w:t>
      </w:r>
      <w:r w:rsidR="00EB70D2">
        <w:rPr>
          <w:rFonts w:ascii="Times New Roman" w:hAnsi="Times New Roman" w:cs="Times New Roman"/>
          <w:sz w:val="24"/>
          <w:szCs w:val="24"/>
          <w:lang w:val="ru-RU"/>
        </w:rPr>
        <w:t xml:space="preserve"> приказом</w:t>
      </w:r>
      <w:r w:rsidR="00EB70D2" w:rsidRPr="00EB70D2">
        <w:rPr>
          <w:rFonts w:ascii="Times New Roman" w:hAnsi="Times New Roman" w:cs="Times New Roman"/>
          <w:sz w:val="24"/>
          <w:szCs w:val="24"/>
          <w:lang w:val="ru-RU"/>
        </w:rPr>
        <w:t xml:space="preserve"> по ф</w:t>
      </w:r>
      <w:r w:rsidR="00EB70D2">
        <w:rPr>
          <w:rFonts w:ascii="Times New Roman" w:hAnsi="Times New Roman" w:cs="Times New Roman"/>
          <w:sz w:val="24"/>
          <w:szCs w:val="24"/>
          <w:lang w:val="ru-RU"/>
        </w:rPr>
        <w:t>илиалу КузГТУ в г</w:t>
      </w:r>
      <w:proofErr w:type="gramStart"/>
      <w:r w:rsidR="00EB70D2">
        <w:rPr>
          <w:rFonts w:ascii="Times New Roman" w:hAnsi="Times New Roman" w:cs="Times New Roman"/>
          <w:sz w:val="24"/>
          <w:szCs w:val="24"/>
          <w:lang w:val="ru-RU"/>
        </w:rPr>
        <w:t>.Б</w:t>
      </w:r>
      <w:proofErr w:type="gramEnd"/>
      <w:r w:rsidR="00EB70D2">
        <w:rPr>
          <w:rFonts w:ascii="Times New Roman" w:hAnsi="Times New Roman" w:cs="Times New Roman"/>
          <w:sz w:val="24"/>
          <w:szCs w:val="24"/>
          <w:lang w:val="ru-RU"/>
        </w:rPr>
        <w:t>елово</w:t>
      </w:r>
      <w:r w:rsidR="00EB70D2" w:rsidRPr="00EB70D2">
        <w:rPr>
          <w:rFonts w:ascii="Times New Roman" w:hAnsi="Times New Roman" w:cs="Times New Roman"/>
          <w:sz w:val="24"/>
          <w:szCs w:val="24"/>
          <w:lang w:val="ru-RU"/>
        </w:rPr>
        <w:t>.</w:t>
      </w:r>
    </w:p>
    <w:p w:rsidR="00EB70D2" w:rsidRDefault="00EB70D2" w:rsidP="00EB70D2">
      <w:pPr>
        <w:shd w:val="clear" w:color="auto" w:fill="FFFFFF"/>
        <w:jc w:val="center"/>
        <w:rPr>
          <w:rFonts w:ascii="Times New Roman" w:hAnsi="Times New Roman" w:cs="Times New Roman"/>
          <w:b/>
          <w:sz w:val="24"/>
          <w:szCs w:val="24"/>
          <w:lang w:val="ru-RU"/>
        </w:rPr>
      </w:pPr>
    </w:p>
    <w:p w:rsidR="00EB70D2" w:rsidRPr="00EB70D2" w:rsidRDefault="00EB70D2" w:rsidP="00D14EF1">
      <w:pPr>
        <w:shd w:val="clear" w:color="auto" w:fill="FFFFFF"/>
        <w:tabs>
          <w:tab w:val="left" w:pos="9355"/>
        </w:tabs>
        <w:ind w:left="0" w:right="-1" w:firstLine="426"/>
        <w:jc w:val="center"/>
        <w:rPr>
          <w:rFonts w:ascii="Times New Roman" w:hAnsi="Times New Roman" w:cs="Times New Roman"/>
          <w:b/>
          <w:sz w:val="24"/>
          <w:szCs w:val="24"/>
          <w:lang w:val="ru-RU"/>
        </w:rPr>
      </w:pPr>
      <w:r w:rsidRPr="00EB70D2">
        <w:rPr>
          <w:rFonts w:ascii="Times New Roman" w:hAnsi="Times New Roman" w:cs="Times New Roman"/>
          <w:b/>
          <w:sz w:val="24"/>
          <w:szCs w:val="24"/>
          <w:lang w:val="ru-RU"/>
        </w:rPr>
        <w:t>Примерная тематика курсовых работ по дисциплине Финансовое право</w:t>
      </w:r>
    </w:p>
    <w:p w:rsidR="00EB70D2" w:rsidRPr="00EB70D2" w:rsidRDefault="00EB70D2" w:rsidP="00D14EF1">
      <w:pPr>
        <w:shd w:val="clear" w:color="auto" w:fill="FFFFFF"/>
        <w:tabs>
          <w:tab w:val="left" w:pos="9355"/>
        </w:tabs>
        <w:ind w:left="0" w:right="-1" w:firstLine="426"/>
        <w:rPr>
          <w:rFonts w:ascii="Times New Roman" w:hAnsi="Times New Roman" w:cs="Times New Roman"/>
          <w:sz w:val="24"/>
          <w:szCs w:val="24"/>
          <w:lang w:val="ru-RU"/>
        </w:rPr>
      </w:pP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Бюджетный контроль как финансово-правовая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Валютный контроль как финансово-правовая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Государственный долг как 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Особенности обращения драгоценных металлов в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денежного обращения в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Правовой статус национальной платежной системы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Публичный кредит как финансово-правовая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Расходы бюджета как 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Соотношение бюджетного контроля и бюджетного аудита в финансовом праве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Страховые взносы в государственные внебюджетные фонды как 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Субсидия как правовая категория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Финансово-правовая ответственность в бюджетной сфере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Финансово-правовое регулирование публичных доходов в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Финансово-правовой статус государственных социальных внебюджетных фондов</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Финансово-правовой статус казенного предприятия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Финансово-правовой статус муниципального образования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Финансово-правовые аспекты мониторинга прямых иностранных инвестиций в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Финансово-правовые основы банковского надзора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Финансово-правовые основы деятельности политических партий в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Финансовый рынок России и его правовое регулирование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Актуальные вопросы предмета финансового права и методов правового регулирования.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Финансовая система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Формы и методы финансовой деятельности.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Система органов, осуществляющих финансовую деятельность в РФ (за рубежом).</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Финансовые правоотношения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Неналоговые доходы бюджета (на примере РФ, субъекта РФ, муниципального образования).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положение распорядителей и получателей бюджетных средств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lastRenderedPageBreak/>
        <w:t>Правовые основы государственных и муниципальных расходов.</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Бюджетные права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Бюджетные права субъектов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Бюджетные права муниципальных образований.</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Бюджетный процесс, его стадии в РФ, субъекте РФ, муниципальном образовании.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межбюджетных отношений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Межбюджетные трансферты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Финансовый контроль в бюджетной сфере.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Организации валютного контроля в Российской Федерации.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Рынок ценных бумаг и его правовое обеспечение.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денежного обращения в стране.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Роль  и место банковской системы в финансовой деятельности государства.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Особенности бюджетного контроля в Российской Федерации и его правовое регулирование.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бюджетного процесса в Российской Федерации.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Основные направления деятельности Федерального казначейства в сфере финансового контроля.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финансового контроля как функция финансовой деятельности.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Ответственность за нарушение бюджетного законодательства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Государственный, муниципальный долг.</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Основы бюджетного права зарубежных стран.</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Система региональных налогов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Система местных налогов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 на прибыль организаций.</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Акцизы: проблемы исчисления и уплаты.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 на добавленную стоимость: проблемы исчисления и уплаты.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Возмещение налога на добавленную стоимость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 на доходы физических лиц: проблемы исчисления и уплаты.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Водный налог: проблемы исчисления и уплаты.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 на добычу полезных ископаемых: проблемы исчисления и уплаты.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Налоги на имущество.</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Специальные налоговые режимы.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Сборы и пошлины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Налоговые льготы: понятие и виды.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Исполнение обязанности по уплате налогов и способы его обеспечения.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Проблемы налогообложения малого предпринимательства.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Особенности исчисления и уплаты налогов и сборов кредитными организациями.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Налоговый контроль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Налоговые проверки в деятельности налоговых органов.</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Ответственность за налоговые правонарушения.</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Виды нарушений банком обязанностей, предусмотренных законодательством о налогах и сборах, и ответственность за их совершение.</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Налоговые системы зарубежных стран (на примере США, Германии, Монголии, Китая и др. стран)</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денежного обращения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Банковская система РФ: понятие и структура.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Правовой статус Центрального банка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Денежно-кредитная политика Банка России.</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Банковский надзор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Валютное регулирование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Валютный контроль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lastRenderedPageBreak/>
        <w:t>Правовое регулирование валютных операций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Ответственность за нарушение валютного законодательства.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Аудиторский контроль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Правовые основы бухгалтерского учета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Государственное регулирование рынка ценных бумаг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Организация контрольной деятельности по противодействию легализации (отмыванию) доходов, полученных преступным путем, и финансированию терроризма.</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Страхование в РФ: финансово-правовые аспекты.</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Правовое регулирование инвестиционной деятельности в РФ.</w:t>
      </w:r>
    </w:p>
    <w:p w:rsidR="00EB70D2" w:rsidRPr="00EB70D2" w:rsidRDefault="00EB70D2" w:rsidP="00275867">
      <w:pPr>
        <w:numPr>
          <w:ilvl w:val="0"/>
          <w:numId w:val="7"/>
        </w:numPr>
        <w:shd w:val="clear" w:color="auto" w:fill="FFFFFF"/>
        <w:tabs>
          <w:tab w:val="clear" w:pos="720"/>
          <w:tab w:val="num" w:pos="426"/>
        </w:tabs>
        <w:spacing w:after="0" w:line="240" w:lineRule="auto"/>
        <w:ind w:left="0" w:right="0" w:firstLine="0"/>
        <w:rPr>
          <w:rFonts w:ascii="Times New Roman" w:hAnsi="Times New Roman" w:cs="Times New Roman"/>
          <w:sz w:val="24"/>
          <w:szCs w:val="24"/>
          <w:lang w:val="ru-RU"/>
        </w:rPr>
      </w:pPr>
      <w:r w:rsidRPr="00EB70D2">
        <w:rPr>
          <w:rFonts w:ascii="Times New Roman" w:hAnsi="Times New Roman" w:cs="Times New Roman"/>
          <w:sz w:val="24"/>
          <w:szCs w:val="24"/>
          <w:lang w:val="ru-RU"/>
        </w:rPr>
        <w:t>Финансовое обеспечение медицинской деятельности в РФ: правовые аспекты.</w:t>
      </w:r>
    </w:p>
    <w:p w:rsidR="00125796" w:rsidRDefault="00125796"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После выбора и закреплен</w:t>
      </w:r>
      <w:r>
        <w:rPr>
          <w:rFonts w:ascii="Times New Roman" w:hAnsi="Times New Roman" w:cs="Times New Roman"/>
          <w:sz w:val="24"/>
          <w:szCs w:val="24"/>
          <w:lang w:val="ru-RU"/>
        </w:rPr>
        <w:t xml:space="preserve">ия темы студент составляет план </w:t>
      </w:r>
      <w:r w:rsidRPr="00275867">
        <w:rPr>
          <w:rFonts w:ascii="Times New Roman" w:hAnsi="Times New Roman" w:cs="Times New Roman"/>
          <w:sz w:val="24"/>
          <w:szCs w:val="24"/>
          <w:lang w:val="ru-RU"/>
        </w:rPr>
        <w:t>основной части работы и согласовывает его с преподавателем.</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 xml:space="preserve">Затем подбирает и изучает источники и литературу, </w:t>
      </w:r>
      <w:r>
        <w:rPr>
          <w:rFonts w:ascii="Times New Roman" w:hAnsi="Times New Roman" w:cs="Times New Roman"/>
          <w:sz w:val="24"/>
          <w:szCs w:val="24"/>
          <w:lang w:val="ru-RU"/>
        </w:rPr>
        <w:t xml:space="preserve">судебную </w:t>
      </w:r>
      <w:r w:rsidRPr="00275867">
        <w:rPr>
          <w:rFonts w:ascii="Times New Roman" w:hAnsi="Times New Roman" w:cs="Times New Roman"/>
          <w:sz w:val="24"/>
          <w:szCs w:val="24"/>
          <w:lang w:val="ru-RU"/>
        </w:rPr>
        <w:t xml:space="preserve">практику, статистические данные </w:t>
      </w:r>
      <w:r>
        <w:rPr>
          <w:rFonts w:ascii="Times New Roman" w:hAnsi="Times New Roman" w:cs="Times New Roman"/>
          <w:sz w:val="24"/>
          <w:szCs w:val="24"/>
          <w:lang w:val="ru-RU"/>
        </w:rPr>
        <w:t>и т. п. После этого осуществля</w:t>
      </w:r>
      <w:r w:rsidRPr="00275867">
        <w:rPr>
          <w:rFonts w:ascii="Times New Roman" w:hAnsi="Times New Roman" w:cs="Times New Roman"/>
          <w:sz w:val="24"/>
          <w:szCs w:val="24"/>
          <w:lang w:val="ru-RU"/>
        </w:rPr>
        <w:t>ется написание работы.</w:t>
      </w:r>
      <w:r>
        <w:rPr>
          <w:rFonts w:ascii="Times New Roman" w:hAnsi="Times New Roman" w:cs="Times New Roman"/>
          <w:sz w:val="24"/>
          <w:szCs w:val="24"/>
          <w:lang w:val="ru-RU"/>
        </w:rPr>
        <w:t xml:space="preserve"> </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Готовая работа сдается пр</w:t>
      </w:r>
      <w:r>
        <w:rPr>
          <w:rFonts w:ascii="Times New Roman" w:hAnsi="Times New Roman" w:cs="Times New Roman"/>
          <w:sz w:val="24"/>
          <w:szCs w:val="24"/>
          <w:lang w:val="ru-RU"/>
        </w:rPr>
        <w:t>еподавателю на кафедру (бумажный вариант) и при</w:t>
      </w:r>
      <w:r w:rsidRPr="00275867">
        <w:rPr>
          <w:rFonts w:ascii="Times New Roman" w:hAnsi="Times New Roman" w:cs="Times New Roman"/>
          <w:sz w:val="24"/>
          <w:szCs w:val="24"/>
          <w:lang w:val="ru-RU"/>
        </w:rPr>
        <w:t>крепляется в системе электронного обучения в установле</w:t>
      </w:r>
      <w:r>
        <w:rPr>
          <w:rFonts w:ascii="Times New Roman" w:hAnsi="Times New Roman" w:cs="Times New Roman"/>
          <w:sz w:val="24"/>
          <w:szCs w:val="24"/>
          <w:lang w:val="ru-RU"/>
        </w:rPr>
        <w:t xml:space="preserve">нный </w:t>
      </w:r>
      <w:r w:rsidRPr="00275867">
        <w:rPr>
          <w:rFonts w:ascii="Times New Roman" w:hAnsi="Times New Roman" w:cs="Times New Roman"/>
          <w:sz w:val="24"/>
          <w:szCs w:val="24"/>
          <w:lang w:val="ru-RU"/>
        </w:rPr>
        <w:t>учебным планом срок. Преподава</w:t>
      </w:r>
      <w:r>
        <w:rPr>
          <w:rFonts w:ascii="Times New Roman" w:hAnsi="Times New Roman" w:cs="Times New Roman"/>
          <w:sz w:val="24"/>
          <w:szCs w:val="24"/>
          <w:lang w:val="ru-RU"/>
        </w:rPr>
        <w:t>тель проверяет работу и, в слу</w:t>
      </w:r>
      <w:r w:rsidRPr="00275867">
        <w:rPr>
          <w:rFonts w:ascii="Times New Roman" w:hAnsi="Times New Roman" w:cs="Times New Roman"/>
          <w:sz w:val="24"/>
          <w:szCs w:val="24"/>
          <w:lang w:val="ru-RU"/>
        </w:rPr>
        <w:t>чае положительного результат</w:t>
      </w:r>
      <w:r>
        <w:rPr>
          <w:rFonts w:ascii="Times New Roman" w:hAnsi="Times New Roman" w:cs="Times New Roman"/>
          <w:sz w:val="24"/>
          <w:szCs w:val="24"/>
          <w:lang w:val="ru-RU"/>
        </w:rPr>
        <w:t xml:space="preserve">а, допускает студента к защите. </w:t>
      </w:r>
      <w:r w:rsidRPr="00275867">
        <w:rPr>
          <w:rFonts w:ascii="Times New Roman" w:hAnsi="Times New Roman" w:cs="Times New Roman"/>
          <w:sz w:val="24"/>
          <w:szCs w:val="24"/>
          <w:lang w:val="ru-RU"/>
        </w:rPr>
        <w:t>Курсовую работу, не от</w:t>
      </w:r>
      <w:r>
        <w:rPr>
          <w:rFonts w:ascii="Times New Roman" w:hAnsi="Times New Roman" w:cs="Times New Roman"/>
          <w:sz w:val="24"/>
          <w:szCs w:val="24"/>
          <w:lang w:val="ru-RU"/>
        </w:rPr>
        <w:t>вечающую предъявляемым требова</w:t>
      </w:r>
      <w:r w:rsidRPr="00275867">
        <w:rPr>
          <w:rFonts w:ascii="Times New Roman" w:hAnsi="Times New Roman" w:cs="Times New Roman"/>
          <w:sz w:val="24"/>
          <w:szCs w:val="24"/>
          <w:lang w:val="ru-RU"/>
        </w:rPr>
        <w:t>ниям и получившую отрицате</w:t>
      </w:r>
      <w:r>
        <w:rPr>
          <w:rFonts w:ascii="Times New Roman" w:hAnsi="Times New Roman" w:cs="Times New Roman"/>
          <w:sz w:val="24"/>
          <w:szCs w:val="24"/>
          <w:lang w:val="ru-RU"/>
        </w:rPr>
        <w:t xml:space="preserve">льную оценку, студент выполняет </w:t>
      </w:r>
      <w:r w:rsidRPr="00275867">
        <w:rPr>
          <w:rFonts w:ascii="Times New Roman" w:hAnsi="Times New Roman" w:cs="Times New Roman"/>
          <w:sz w:val="24"/>
          <w:szCs w:val="24"/>
          <w:lang w:val="ru-RU"/>
        </w:rPr>
        <w:t>повторно.</w:t>
      </w:r>
      <w:r>
        <w:rPr>
          <w:rFonts w:ascii="Times New Roman" w:hAnsi="Times New Roman" w:cs="Times New Roman"/>
          <w:sz w:val="24"/>
          <w:szCs w:val="24"/>
          <w:lang w:val="ru-RU"/>
        </w:rPr>
        <w:t xml:space="preserve"> Рекомендуется размещение курсовой работы в разделе Портфолио (достижения студента).</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jc w:val="center"/>
        <w:rPr>
          <w:rFonts w:ascii="Times New Roman" w:hAnsi="Times New Roman" w:cs="Times New Roman"/>
          <w:b/>
          <w:sz w:val="24"/>
          <w:szCs w:val="24"/>
          <w:lang w:val="ru-RU"/>
        </w:rPr>
      </w:pPr>
      <w:r w:rsidRPr="00275867">
        <w:rPr>
          <w:rFonts w:ascii="Times New Roman" w:hAnsi="Times New Roman" w:cs="Times New Roman"/>
          <w:b/>
          <w:sz w:val="24"/>
          <w:szCs w:val="24"/>
          <w:lang w:val="ru-RU"/>
        </w:rPr>
        <w:t>Методические рекомендации по защите курсовых работ</w:t>
      </w:r>
      <w:r>
        <w:rPr>
          <w:rFonts w:ascii="Times New Roman" w:hAnsi="Times New Roman" w:cs="Times New Roman"/>
          <w:b/>
          <w:sz w:val="24"/>
          <w:szCs w:val="24"/>
          <w:lang w:val="ru-RU"/>
        </w:rPr>
        <w:t xml:space="preserve">, критерии оценивания </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Готовясь к защите курсовой</w:t>
      </w:r>
      <w:r>
        <w:rPr>
          <w:rFonts w:ascii="Times New Roman" w:hAnsi="Times New Roman" w:cs="Times New Roman"/>
          <w:sz w:val="24"/>
          <w:szCs w:val="24"/>
          <w:lang w:val="ru-RU"/>
        </w:rPr>
        <w:t xml:space="preserve"> работы, студент уясняет харак</w:t>
      </w:r>
      <w:r w:rsidRPr="00275867">
        <w:rPr>
          <w:rFonts w:ascii="Times New Roman" w:hAnsi="Times New Roman" w:cs="Times New Roman"/>
          <w:sz w:val="24"/>
          <w:szCs w:val="24"/>
          <w:lang w:val="ru-RU"/>
        </w:rPr>
        <w:t>тер сделанных преподавателем замечаний, подготавливает на них</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ответы.</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Защита курсовой работы проводится устно, где студент</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кратко излагает ее основное с</w:t>
      </w:r>
      <w:r>
        <w:rPr>
          <w:rFonts w:ascii="Times New Roman" w:hAnsi="Times New Roman" w:cs="Times New Roman"/>
          <w:sz w:val="24"/>
          <w:szCs w:val="24"/>
          <w:lang w:val="ru-RU"/>
        </w:rPr>
        <w:t>одержание и делает выводы по ре</w:t>
      </w:r>
      <w:r w:rsidRPr="00275867">
        <w:rPr>
          <w:rFonts w:ascii="Times New Roman" w:hAnsi="Times New Roman" w:cs="Times New Roman"/>
          <w:sz w:val="24"/>
          <w:szCs w:val="24"/>
          <w:lang w:val="ru-RU"/>
        </w:rPr>
        <w:t>зультатам работы, обосновыва</w:t>
      </w:r>
      <w:r>
        <w:rPr>
          <w:rFonts w:ascii="Times New Roman" w:hAnsi="Times New Roman" w:cs="Times New Roman"/>
          <w:sz w:val="24"/>
          <w:szCs w:val="24"/>
          <w:lang w:val="ru-RU"/>
        </w:rPr>
        <w:t>ет предложения и свою точку зре</w:t>
      </w:r>
      <w:r w:rsidRPr="00275867">
        <w:rPr>
          <w:rFonts w:ascii="Times New Roman" w:hAnsi="Times New Roman" w:cs="Times New Roman"/>
          <w:sz w:val="24"/>
          <w:szCs w:val="24"/>
          <w:lang w:val="ru-RU"/>
        </w:rPr>
        <w:t>ния по изложенным вопросам, останавливается на замечаниях и</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отвечает на вопросы преподавателя.</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После защиты курсова</w:t>
      </w:r>
      <w:r>
        <w:rPr>
          <w:rFonts w:ascii="Times New Roman" w:hAnsi="Times New Roman" w:cs="Times New Roman"/>
          <w:sz w:val="24"/>
          <w:szCs w:val="24"/>
          <w:lang w:val="ru-RU"/>
        </w:rPr>
        <w:t xml:space="preserve">я работа получает окончательную </w:t>
      </w:r>
      <w:r w:rsidRPr="00275867">
        <w:rPr>
          <w:rFonts w:ascii="Times New Roman" w:hAnsi="Times New Roman" w:cs="Times New Roman"/>
          <w:sz w:val="24"/>
          <w:szCs w:val="24"/>
          <w:lang w:val="ru-RU"/>
        </w:rPr>
        <w:t>оценку по пятибалльной системе.</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 xml:space="preserve">Оценивание курсовой </w:t>
      </w:r>
      <w:r>
        <w:rPr>
          <w:rFonts w:ascii="Times New Roman" w:hAnsi="Times New Roman" w:cs="Times New Roman"/>
          <w:sz w:val="24"/>
          <w:szCs w:val="24"/>
          <w:lang w:val="ru-RU"/>
        </w:rPr>
        <w:t>работы осуществляется по следую</w:t>
      </w:r>
      <w:r w:rsidRPr="00275867">
        <w:rPr>
          <w:rFonts w:ascii="Times New Roman" w:hAnsi="Times New Roman" w:cs="Times New Roman"/>
          <w:sz w:val="24"/>
          <w:szCs w:val="24"/>
          <w:lang w:val="ru-RU"/>
        </w:rPr>
        <w:t>щим критериям:</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1. Оформление в соответствии с требованиями;</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2. Самостоятельность выполнения работы;</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3. Наличие ссылок на источники;</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4. Использование необ</w:t>
      </w:r>
      <w:r>
        <w:rPr>
          <w:rFonts w:ascii="Times New Roman" w:hAnsi="Times New Roman" w:cs="Times New Roman"/>
          <w:sz w:val="24"/>
          <w:szCs w:val="24"/>
          <w:lang w:val="ru-RU"/>
        </w:rPr>
        <w:t>ходимых нормативно-правовых ак</w:t>
      </w:r>
      <w:r w:rsidRPr="00275867">
        <w:rPr>
          <w:rFonts w:ascii="Times New Roman" w:hAnsi="Times New Roman" w:cs="Times New Roman"/>
          <w:sz w:val="24"/>
          <w:szCs w:val="24"/>
          <w:lang w:val="ru-RU"/>
        </w:rPr>
        <w:t>тов и материалов суд</w:t>
      </w:r>
      <w:r>
        <w:rPr>
          <w:rFonts w:ascii="Times New Roman" w:hAnsi="Times New Roman" w:cs="Times New Roman"/>
          <w:sz w:val="24"/>
          <w:szCs w:val="24"/>
          <w:lang w:val="ru-RU"/>
        </w:rPr>
        <w:t>ебной или административной прак</w:t>
      </w:r>
      <w:r w:rsidRPr="00275867">
        <w:rPr>
          <w:rFonts w:ascii="Times New Roman" w:hAnsi="Times New Roman" w:cs="Times New Roman"/>
          <w:sz w:val="24"/>
          <w:szCs w:val="24"/>
          <w:lang w:val="ru-RU"/>
        </w:rPr>
        <w:t>тики;</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5. Свободное владение материалом;</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6. Логичность, последова</w:t>
      </w:r>
      <w:r>
        <w:rPr>
          <w:rFonts w:ascii="Times New Roman" w:hAnsi="Times New Roman" w:cs="Times New Roman"/>
          <w:sz w:val="24"/>
          <w:szCs w:val="24"/>
          <w:lang w:val="ru-RU"/>
        </w:rPr>
        <w:t>тельность раскрытия темы, обос</w:t>
      </w:r>
      <w:r w:rsidRPr="00275867">
        <w:rPr>
          <w:rFonts w:ascii="Times New Roman" w:hAnsi="Times New Roman" w:cs="Times New Roman"/>
          <w:sz w:val="24"/>
          <w:szCs w:val="24"/>
          <w:lang w:val="ru-RU"/>
        </w:rPr>
        <w:t>нованность выводов;</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7. Способность анализировать и кри</w:t>
      </w:r>
      <w:r>
        <w:rPr>
          <w:rFonts w:ascii="Times New Roman" w:hAnsi="Times New Roman" w:cs="Times New Roman"/>
          <w:sz w:val="24"/>
          <w:szCs w:val="24"/>
          <w:lang w:val="ru-RU"/>
        </w:rPr>
        <w:t>тически оценивать ма</w:t>
      </w:r>
      <w:r w:rsidRPr="00275867">
        <w:rPr>
          <w:rFonts w:ascii="Times New Roman" w:hAnsi="Times New Roman" w:cs="Times New Roman"/>
          <w:sz w:val="24"/>
          <w:szCs w:val="24"/>
          <w:lang w:val="ru-RU"/>
        </w:rPr>
        <w:t>териал;</w:t>
      </w: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8. Умение отвечать на во</w:t>
      </w:r>
      <w:r>
        <w:rPr>
          <w:rFonts w:ascii="Times New Roman" w:hAnsi="Times New Roman" w:cs="Times New Roman"/>
          <w:sz w:val="24"/>
          <w:szCs w:val="24"/>
          <w:lang w:val="ru-RU"/>
        </w:rPr>
        <w:t>просы: лаконичность, обоснован</w:t>
      </w:r>
      <w:r w:rsidRPr="00275867">
        <w:rPr>
          <w:rFonts w:ascii="Times New Roman" w:hAnsi="Times New Roman" w:cs="Times New Roman"/>
          <w:sz w:val="24"/>
          <w:szCs w:val="24"/>
          <w:lang w:val="ru-RU"/>
        </w:rPr>
        <w:t>ность грамотность ответа по существу вопроса.</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1 и 2 балла свидетельств</w:t>
      </w:r>
      <w:r>
        <w:rPr>
          <w:rFonts w:ascii="Times New Roman" w:hAnsi="Times New Roman" w:cs="Times New Roman"/>
          <w:sz w:val="24"/>
          <w:szCs w:val="24"/>
          <w:lang w:val="ru-RU"/>
        </w:rPr>
        <w:t xml:space="preserve">уют об отрицательном результате </w:t>
      </w:r>
      <w:r w:rsidRPr="00275867">
        <w:rPr>
          <w:rFonts w:ascii="Times New Roman" w:hAnsi="Times New Roman" w:cs="Times New Roman"/>
          <w:sz w:val="24"/>
          <w:szCs w:val="24"/>
          <w:lang w:val="ru-RU"/>
        </w:rPr>
        <w:t>защиты курсовой работы. Данная оценка выставляется в случае</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несоответствия работы установленным требованиям или в случае</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неспособности студента раскрыть тему и ответить на вопросы.</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r w:rsidRPr="00275867">
        <w:rPr>
          <w:rFonts w:ascii="Times New Roman" w:hAnsi="Times New Roman" w:cs="Times New Roman"/>
          <w:sz w:val="24"/>
          <w:szCs w:val="24"/>
          <w:lang w:val="ru-RU"/>
        </w:rPr>
        <w:t>3–5 баллов свидетельст</w:t>
      </w:r>
      <w:r>
        <w:rPr>
          <w:rFonts w:ascii="Times New Roman" w:hAnsi="Times New Roman" w:cs="Times New Roman"/>
          <w:sz w:val="24"/>
          <w:szCs w:val="24"/>
          <w:lang w:val="ru-RU"/>
        </w:rPr>
        <w:t xml:space="preserve">вуют о положительном результате </w:t>
      </w:r>
      <w:r w:rsidRPr="00275867">
        <w:rPr>
          <w:rFonts w:ascii="Times New Roman" w:hAnsi="Times New Roman" w:cs="Times New Roman"/>
          <w:sz w:val="24"/>
          <w:szCs w:val="24"/>
          <w:lang w:val="ru-RU"/>
        </w:rPr>
        <w:t>защиты. Преподаватель оцени</w:t>
      </w:r>
      <w:r>
        <w:rPr>
          <w:rFonts w:ascii="Times New Roman" w:hAnsi="Times New Roman" w:cs="Times New Roman"/>
          <w:sz w:val="24"/>
          <w:szCs w:val="24"/>
          <w:lang w:val="ru-RU"/>
        </w:rPr>
        <w:t>вает работу и защиту по совокуп</w:t>
      </w:r>
      <w:r w:rsidRPr="00275867">
        <w:rPr>
          <w:rFonts w:ascii="Times New Roman" w:hAnsi="Times New Roman" w:cs="Times New Roman"/>
          <w:sz w:val="24"/>
          <w:szCs w:val="24"/>
          <w:lang w:val="ru-RU"/>
        </w:rPr>
        <w:t>ности всех критериев и, в зависимости от полного или частичного</w:t>
      </w:r>
      <w:r>
        <w:rPr>
          <w:rFonts w:ascii="Times New Roman" w:hAnsi="Times New Roman" w:cs="Times New Roman"/>
          <w:sz w:val="24"/>
          <w:szCs w:val="24"/>
          <w:lang w:val="ru-RU"/>
        </w:rPr>
        <w:t xml:space="preserve"> </w:t>
      </w:r>
      <w:r w:rsidRPr="00275867">
        <w:rPr>
          <w:rFonts w:ascii="Times New Roman" w:hAnsi="Times New Roman" w:cs="Times New Roman"/>
          <w:sz w:val="24"/>
          <w:szCs w:val="24"/>
          <w:lang w:val="ru-RU"/>
        </w:rPr>
        <w:t>соответствия им, выставляет оценку.</w:t>
      </w: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D14EF1" w:rsidRDefault="00D14EF1"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D14EF1" w:rsidRDefault="00D14EF1"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Pr="00275867" w:rsidRDefault="00275867" w:rsidP="00275867">
      <w:pPr>
        <w:spacing w:after="0"/>
        <w:ind w:left="0" w:right="0" w:firstLine="567"/>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lastRenderedPageBreak/>
        <w:t>Критерии оценки:</w:t>
      </w:r>
    </w:p>
    <w:tbl>
      <w:tblPr>
        <w:tblW w:w="9339" w:type="dxa"/>
        <w:tblInd w:w="8" w:type="dxa"/>
        <w:tblLayout w:type="fixed"/>
        <w:tblCellMar>
          <w:top w:w="30" w:type="dxa"/>
          <w:left w:w="13" w:type="dxa"/>
          <w:right w:w="12" w:type="dxa"/>
        </w:tblCellMar>
        <w:tblLook w:val="04A0" w:firstRow="1" w:lastRow="0" w:firstColumn="1" w:lastColumn="0" w:noHBand="0" w:noVBand="1"/>
      </w:tblPr>
      <w:tblGrid>
        <w:gridCol w:w="1990"/>
        <w:gridCol w:w="1276"/>
        <w:gridCol w:w="6073"/>
      </w:tblGrid>
      <w:tr w:rsidR="00275867" w:rsidRPr="00275867" w:rsidTr="00275867">
        <w:trPr>
          <w:trHeight w:val="483"/>
        </w:trPr>
        <w:tc>
          <w:tcPr>
            <w:tcW w:w="1990"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Оценка за ответ</w:t>
            </w:r>
          </w:p>
        </w:tc>
        <w:tc>
          <w:tcPr>
            <w:tcW w:w="1276"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Количество баллов</w:t>
            </w:r>
          </w:p>
        </w:tc>
        <w:tc>
          <w:tcPr>
            <w:tcW w:w="6073"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Характеристика ответа</w:t>
            </w:r>
          </w:p>
        </w:tc>
      </w:tr>
      <w:tr w:rsidR="00275867" w:rsidRPr="00984C62" w:rsidTr="00275867">
        <w:trPr>
          <w:trHeight w:val="1131"/>
        </w:trPr>
        <w:tc>
          <w:tcPr>
            <w:tcW w:w="1990"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отлично</w:t>
            </w:r>
          </w:p>
        </w:tc>
        <w:tc>
          <w:tcPr>
            <w:tcW w:w="1276"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90…100</w:t>
            </w:r>
          </w:p>
        </w:tc>
        <w:tc>
          <w:tcPr>
            <w:tcW w:w="6073"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rPr>
                <w:rFonts w:ascii="Times New Roman" w:hAnsi="Times New Roman" w:cs="Times New Roman"/>
                <w:sz w:val="24"/>
                <w:szCs w:val="24"/>
                <w:lang w:val="ru-RU"/>
              </w:rPr>
            </w:pPr>
            <w:r w:rsidRPr="00275867">
              <w:rPr>
                <w:rFonts w:ascii="Times New Roman" w:hAnsi="Times New Roman" w:cs="Times New Roman"/>
                <w:sz w:val="24"/>
                <w:szCs w:val="24"/>
                <w:lang w:val="ru-RU"/>
              </w:rPr>
              <w:t>Студент глубоко и прочно усвоил программный материал, исчерпывающе, последовательно, четко и логично его излагает, умеет увязывать теорию с практикой, свободно справляется с практическими заданиями, не затрудняется с ответом при видоизменении задания, правильно обосновывает принятое решение.</w:t>
            </w:r>
          </w:p>
        </w:tc>
      </w:tr>
      <w:tr w:rsidR="00275867" w:rsidRPr="00984C62" w:rsidTr="00275867">
        <w:trPr>
          <w:trHeight w:val="915"/>
        </w:trPr>
        <w:tc>
          <w:tcPr>
            <w:tcW w:w="1990"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хорошо</w:t>
            </w:r>
          </w:p>
        </w:tc>
        <w:tc>
          <w:tcPr>
            <w:tcW w:w="1276" w:type="dxa"/>
            <w:tcBorders>
              <w:top w:val="single" w:sz="4" w:space="0" w:color="000000"/>
              <w:left w:val="single" w:sz="4" w:space="0" w:color="000000"/>
              <w:bottom w:val="single" w:sz="4" w:space="0" w:color="000000"/>
              <w:right w:val="single" w:sz="4" w:space="0" w:color="000000"/>
            </w:tcBorders>
            <w:hideMark/>
          </w:tcPr>
          <w:p w:rsidR="00275867" w:rsidRPr="00275867" w:rsidRDefault="00E4309A">
            <w:pPr>
              <w:spacing w:after="0" w:line="256"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70</w:t>
            </w:r>
            <w:r w:rsidR="00275867" w:rsidRPr="00275867">
              <w:rPr>
                <w:rFonts w:ascii="Times New Roman" w:hAnsi="Times New Roman" w:cs="Times New Roman"/>
                <w:sz w:val="24"/>
                <w:szCs w:val="24"/>
                <w:lang w:val="ru-RU"/>
              </w:rPr>
              <w:t>…89</w:t>
            </w:r>
          </w:p>
        </w:tc>
        <w:tc>
          <w:tcPr>
            <w:tcW w:w="6073"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rPr>
                <w:rFonts w:ascii="Times New Roman" w:hAnsi="Times New Roman" w:cs="Times New Roman"/>
                <w:sz w:val="24"/>
                <w:szCs w:val="24"/>
                <w:lang w:val="ru-RU"/>
              </w:rPr>
            </w:pPr>
            <w:r w:rsidRPr="00275867">
              <w:rPr>
                <w:rFonts w:ascii="Times New Roman" w:hAnsi="Times New Roman" w:cs="Times New Roman"/>
                <w:sz w:val="24"/>
                <w:szCs w:val="24"/>
                <w:lang w:val="ru-RU"/>
              </w:rPr>
              <w:t>Студент твердо знает материал, грамотно и по существу излагает его, не допуская в ответе существенных неточностей, правильно применяет теоретические положения при решении практических заданий.</w:t>
            </w:r>
          </w:p>
        </w:tc>
      </w:tr>
      <w:tr w:rsidR="00275867" w:rsidRPr="00984C62" w:rsidTr="00275867">
        <w:trPr>
          <w:trHeight w:val="1131"/>
        </w:trPr>
        <w:tc>
          <w:tcPr>
            <w:tcW w:w="1990"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удовлетворительно</w:t>
            </w:r>
          </w:p>
        </w:tc>
        <w:tc>
          <w:tcPr>
            <w:tcW w:w="1276" w:type="dxa"/>
            <w:tcBorders>
              <w:top w:val="single" w:sz="4" w:space="0" w:color="000000"/>
              <w:left w:val="single" w:sz="4" w:space="0" w:color="000000"/>
              <w:bottom w:val="single" w:sz="4" w:space="0" w:color="000000"/>
              <w:right w:val="single" w:sz="4" w:space="0" w:color="000000"/>
            </w:tcBorders>
            <w:hideMark/>
          </w:tcPr>
          <w:p w:rsidR="00275867" w:rsidRPr="00275867" w:rsidRDefault="00E4309A" w:rsidP="00E4309A">
            <w:pPr>
              <w:spacing w:after="0" w:line="256"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50</w:t>
            </w:r>
            <w:r w:rsidR="00275867" w:rsidRPr="00275867">
              <w:rPr>
                <w:rFonts w:ascii="Times New Roman" w:hAnsi="Times New Roman" w:cs="Times New Roman"/>
                <w:sz w:val="24"/>
                <w:szCs w:val="24"/>
                <w:lang w:val="ru-RU"/>
              </w:rPr>
              <w:t>…</w:t>
            </w:r>
            <w:r>
              <w:rPr>
                <w:rFonts w:ascii="Times New Roman" w:hAnsi="Times New Roman" w:cs="Times New Roman"/>
                <w:sz w:val="24"/>
                <w:szCs w:val="24"/>
                <w:lang w:val="ru-RU"/>
              </w:rPr>
              <w:t>6</w:t>
            </w:r>
            <w:r w:rsidR="00275867" w:rsidRPr="00275867">
              <w:rPr>
                <w:rFonts w:ascii="Times New Roman" w:hAnsi="Times New Roman" w:cs="Times New Roman"/>
                <w:sz w:val="24"/>
                <w:szCs w:val="24"/>
                <w:lang w:val="ru-RU"/>
              </w:rPr>
              <w:t>9</w:t>
            </w:r>
          </w:p>
        </w:tc>
        <w:tc>
          <w:tcPr>
            <w:tcW w:w="6073"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rPr>
                <w:rFonts w:ascii="Times New Roman" w:hAnsi="Times New Roman" w:cs="Times New Roman"/>
                <w:sz w:val="24"/>
                <w:szCs w:val="24"/>
                <w:lang w:val="ru-RU"/>
              </w:rPr>
            </w:pPr>
            <w:r w:rsidRPr="00275867">
              <w:rPr>
                <w:rFonts w:ascii="Times New Roman" w:hAnsi="Times New Roman" w:cs="Times New Roman"/>
                <w:sz w:val="24"/>
                <w:szCs w:val="24"/>
                <w:lang w:val="ru-RU"/>
              </w:rPr>
              <w:t>Студент имеет знания только основного материала, допуская неточности в деталях, допускает не вполне правильные формулировки, нарушает логическую последовательность изложения, испытывает затруднения при выполнении практических заданий.</w:t>
            </w:r>
          </w:p>
        </w:tc>
      </w:tr>
      <w:tr w:rsidR="00275867" w:rsidRPr="00984C62" w:rsidTr="00275867">
        <w:trPr>
          <w:trHeight w:val="699"/>
        </w:trPr>
        <w:tc>
          <w:tcPr>
            <w:tcW w:w="1990"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неудовлетворительно</w:t>
            </w:r>
          </w:p>
        </w:tc>
        <w:tc>
          <w:tcPr>
            <w:tcW w:w="1276"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rsidP="00E4309A">
            <w:pPr>
              <w:spacing w:after="0" w:line="256" w:lineRule="auto"/>
              <w:ind w:left="0" w:right="0" w:firstLine="0"/>
              <w:jc w:val="center"/>
              <w:rPr>
                <w:rFonts w:ascii="Times New Roman" w:hAnsi="Times New Roman" w:cs="Times New Roman"/>
                <w:sz w:val="24"/>
                <w:szCs w:val="24"/>
                <w:lang w:val="ru-RU"/>
              </w:rPr>
            </w:pPr>
            <w:r w:rsidRPr="00275867">
              <w:rPr>
                <w:rFonts w:ascii="Times New Roman" w:hAnsi="Times New Roman" w:cs="Times New Roman"/>
                <w:sz w:val="24"/>
                <w:szCs w:val="24"/>
                <w:lang w:val="ru-RU"/>
              </w:rPr>
              <w:t>0…</w:t>
            </w:r>
            <w:r w:rsidR="00E4309A">
              <w:rPr>
                <w:rFonts w:ascii="Times New Roman" w:hAnsi="Times New Roman" w:cs="Times New Roman"/>
                <w:sz w:val="24"/>
                <w:szCs w:val="24"/>
                <w:lang w:val="ru-RU"/>
              </w:rPr>
              <w:t>49</w:t>
            </w:r>
          </w:p>
        </w:tc>
        <w:tc>
          <w:tcPr>
            <w:tcW w:w="6073" w:type="dxa"/>
            <w:tcBorders>
              <w:top w:val="single" w:sz="4" w:space="0" w:color="000000"/>
              <w:left w:val="single" w:sz="4" w:space="0" w:color="000000"/>
              <w:bottom w:val="single" w:sz="4" w:space="0" w:color="000000"/>
              <w:right w:val="single" w:sz="4" w:space="0" w:color="000000"/>
            </w:tcBorders>
            <w:hideMark/>
          </w:tcPr>
          <w:p w:rsidR="00275867" w:rsidRPr="00275867" w:rsidRDefault="00275867">
            <w:pPr>
              <w:spacing w:after="0" w:line="256" w:lineRule="auto"/>
              <w:ind w:left="0" w:right="0" w:firstLine="0"/>
              <w:rPr>
                <w:rFonts w:ascii="Times New Roman" w:hAnsi="Times New Roman" w:cs="Times New Roman"/>
                <w:sz w:val="24"/>
                <w:szCs w:val="24"/>
                <w:lang w:val="ru-RU"/>
              </w:rPr>
            </w:pPr>
            <w:r w:rsidRPr="00275867">
              <w:rPr>
                <w:rFonts w:ascii="Times New Roman" w:hAnsi="Times New Roman" w:cs="Times New Roman"/>
                <w:sz w:val="24"/>
                <w:szCs w:val="24"/>
                <w:lang w:val="ru-RU"/>
              </w:rPr>
              <w:t>Студент не знает значительной части программного материала, допускает существенные ошибки, с большими затруднениями справляется с практическими заданиями.</w:t>
            </w:r>
          </w:p>
        </w:tc>
      </w:tr>
    </w:tbl>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Pr="00275867" w:rsidRDefault="00275867" w:rsidP="00275867">
      <w:pPr>
        <w:widowControl w:val="0"/>
        <w:tabs>
          <w:tab w:val="left" w:pos="142"/>
          <w:tab w:val="left" w:pos="284"/>
          <w:tab w:val="left" w:pos="851"/>
        </w:tabs>
        <w:autoSpaceDE w:val="0"/>
        <w:autoSpaceDN w:val="0"/>
        <w:adjustRightInd w:val="0"/>
        <w:spacing w:after="0" w:line="240" w:lineRule="auto"/>
        <w:ind w:left="0" w:right="0" w:firstLine="680"/>
        <w:rPr>
          <w:rFonts w:ascii="Times New Roman" w:hAnsi="Times New Roman" w:cs="Times New Roman"/>
          <w:sz w:val="24"/>
          <w:szCs w:val="24"/>
          <w:lang w:val="ru-RU"/>
        </w:rPr>
      </w:pPr>
    </w:p>
    <w:p w:rsidR="00275867" w:rsidRDefault="00275867">
      <w:pPr>
        <w:spacing w:after="200" w:line="276" w:lineRule="auto"/>
        <w:ind w:left="0" w:right="0" w:firstLine="0"/>
        <w:jc w:val="left"/>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47DA7" w:rsidRPr="00247DA7" w:rsidRDefault="00247DA7" w:rsidP="00247DA7">
      <w:pPr>
        <w:spacing w:after="0"/>
        <w:ind w:left="567" w:right="0" w:firstLine="0"/>
        <w:jc w:val="center"/>
        <w:rPr>
          <w:rFonts w:ascii="Times New Roman" w:hAnsi="Times New Roman" w:cs="Times New Roman"/>
          <w:b/>
          <w:sz w:val="24"/>
          <w:szCs w:val="24"/>
          <w:lang w:val="ru-RU"/>
        </w:rPr>
      </w:pPr>
      <w:r w:rsidRPr="00247DA7">
        <w:rPr>
          <w:rFonts w:ascii="Times New Roman" w:hAnsi="Times New Roman" w:cs="Times New Roman"/>
          <w:b/>
          <w:sz w:val="24"/>
          <w:szCs w:val="24"/>
          <w:lang w:val="ru-RU"/>
        </w:rPr>
        <w:lastRenderedPageBreak/>
        <w:t>Перечень основной и дополнительной учебной литературы, необходимой для освоен</w:t>
      </w:r>
      <w:r>
        <w:rPr>
          <w:rFonts w:ascii="Times New Roman" w:hAnsi="Times New Roman" w:cs="Times New Roman"/>
          <w:b/>
          <w:sz w:val="24"/>
          <w:szCs w:val="24"/>
          <w:lang w:val="ru-RU"/>
        </w:rPr>
        <w:t>ия дисциплины «Финансовое право»</w:t>
      </w:r>
    </w:p>
    <w:p w:rsidR="00247DA7" w:rsidRPr="00247DA7" w:rsidRDefault="00247DA7" w:rsidP="00247DA7">
      <w:pPr>
        <w:spacing w:after="0"/>
        <w:ind w:left="562" w:right="0"/>
        <w:rPr>
          <w:rFonts w:ascii="Times New Roman" w:hAnsi="Times New Roman" w:cs="Times New Roman"/>
          <w:sz w:val="24"/>
          <w:szCs w:val="24"/>
          <w:lang w:val="ru-RU"/>
        </w:rPr>
      </w:pPr>
    </w:p>
    <w:p w:rsidR="00247DA7" w:rsidRPr="00247DA7" w:rsidRDefault="00247DA7" w:rsidP="00247DA7">
      <w:pPr>
        <w:spacing w:after="0"/>
        <w:ind w:left="562" w:right="0"/>
        <w:rPr>
          <w:rFonts w:ascii="Times New Roman" w:hAnsi="Times New Roman" w:cs="Times New Roman"/>
          <w:sz w:val="24"/>
          <w:szCs w:val="24"/>
          <w:lang w:val="ru-RU"/>
        </w:rPr>
      </w:pPr>
      <w:r w:rsidRPr="00247DA7">
        <w:rPr>
          <w:rFonts w:ascii="Times New Roman" w:hAnsi="Times New Roman" w:cs="Times New Roman"/>
          <w:sz w:val="24"/>
          <w:szCs w:val="24"/>
          <w:lang w:val="ru-RU"/>
        </w:rPr>
        <w:t>1</w:t>
      </w:r>
      <w:r>
        <w:rPr>
          <w:rFonts w:ascii="Times New Roman" w:hAnsi="Times New Roman" w:cs="Times New Roman"/>
          <w:sz w:val="24"/>
          <w:szCs w:val="24"/>
          <w:lang w:val="ru-RU"/>
        </w:rPr>
        <w:t>.</w:t>
      </w:r>
      <w:r w:rsidRPr="00247DA7">
        <w:rPr>
          <w:rFonts w:ascii="Times New Roman" w:hAnsi="Times New Roman" w:cs="Times New Roman"/>
          <w:sz w:val="24"/>
          <w:szCs w:val="24"/>
          <w:lang w:val="ru-RU"/>
        </w:rPr>
        <w:t xml:space="preserve"> Основная литература</w:t>
      </w:r>
    </w:p>
    <w:p w:rsidR="00247DA7" w:rsidRPr="00247DA7" w:rsidRDefault="00247DA7" w:rsidP="00247DA7">
      <w:pPr>
        <w:numPr>
          <w:ilvl w:val="0"/>
          <w:numId w:val="3"/>
        </w:numPr>
        <w:tabs>
          <w:tab w:val="left" w:pos="409"/>
        </w:tabs>
        <w:spacing w:after="0" w:line="240" w:lineRule="auto"/>
        <w:ind w:right="0" w:firstLine="426"/>
        <w:rPr>
          <w:rFonts w:ascii="Times New Roman" w:hAnsi="Times New Roman" w:cs="Times New Roman"/>
          <w:sz w:val="24"/>
          <w:szCs w:val="24"/>
          <w:lang w:val="ru-RU"/>
        </w:rPr>
      </w:pPr>
      <w:r>
        <w:rPr>
          <w:rFonts w:ascii="Times New Roman" w:hAnsi="Times New Roman" w:cs="Times New Roman"/>
          <w:sz w:val="24"/>
          <w:szCs w:val="24"/>
          <w:lang w:val="ru-RU"/>
        </w:rPr>
        <w:t>Финансы</w:t>
      </w:r>
      <w:r w:rsidRPr="00247DA7">
        <w:rPr>
          <w:rFonts w:ascii="Times New Roman" w:hAnsi="Times New Roman" w:cs="Times New Roman"/>
          <w:sz w:val="24"/>
          <w:szCs w:val="24"/>
          <w:lang w:val="ru-RU"/>
        </w:rPr>
        <w:t>: учеб</w:t>
      </w:r>
      <w:proofErr w:type="gramStart"/>
      <w:r w:rsidRPr="00247DA7">
        <w:rPr>
          <w:rFonts w:ascii="Times New Roman" w:hAnsi="Times New Roman" w:cs="Times New Roman"/>
          <w:sz w:val="24"/>
          <w:szCs w:val="24"/>
          <w:lang w:val="ru-RU"/>
        </w:rPr>
        <w:t>.</w:t>
      </w:r>
      <w:proofErr w:type="gramEnd"/>
      <w:r w:rsidRPr="00247DA7">
        <w:rPr>
          <w:rFonts w:ascii="Times New Roman" w:hAnsi="Times New Roman" w:cs="Times New Roman"/>
          <w:sz w:val="24"/>
          <w:szCs w:val="24"/>
          <w:lang w:val="ru-RU"/>
        </w:rPr>
        <w:t xml:space="preserve"> </w:t>
      </w:r>
      <w:proofErr w:type="gramStart"/>
      <w:r w:rsidRPr="00247DA7">
        <w:rPr>
          <w:rFonts w:ascii="Times New Roman" w:hAnsi="Times New Roman" w:cs="Times New Roman"/>
          <w:sz w:val="24"/>
          <w:szCs w:val="24"/>
          <w:lang w:val="ru-RU"/>
        </w:rPr>
        <w:t>п</w:t>
      </w:r>
      <w:proofErr w:type="gramEnd"/>
      <w:r w:rsidRPr="00247DA7">
        <w:rPr>
          <w:rFonts w:ascii="Times New Roman" w:hAnsi="Times New Roman" w:cs="Times New Roman"/>
          <w:sz w:val="24"/>
          <w:szCs w:val="24"/>
          <w:lang w:val="ru-RU"/>
        </w:rPr>
        <w:t xml:space="preserve">особие [для студентов специальности 080105 "Финансы и кредит"] / О. Б. Шевелева [и др.]; ГОУ ВПО "Кузбас. гос. техн. ун-т". – Кемерово, 2011. – 102 с. </w:t>
      </w:r>
      <w:hyperlink r:id="rId9" w:history="1">
        <w:r w:rsidRPr="00247DA7">
          <w:rPr>
            <w:rFonts w:ascii="Times New Roman" w:hAnsi="Times New Roman" w:cs="Times New Roman"/>
            <w:sz w:val="24"/>
            <w:szCs w:val="24"/>
          </w:rPr>
          <w:t>http://library.kuzstu.ru/meto.php?n=90521&amp;type=utchposob:common</w:t>
        </w:r>
      </w:hyperlink>
    </w:p>
    <w:p w:rsidR="00247DA7" w:rsidRPr="00247DA7" w:rsidRDefault="00247DA7" w:rsidP="00247DA7">
      <w:pPr>
        <w:numPr>
          <w:ilvl w:val="0"/>
          <w:numId w:val="3"/>
        </w:numPr>
        <w:tabs>
          <w:tab w:val="left" w:pos="409"/>
        </w:tabs>
        <w:spacing w:after="0" w:line="240" w:lineRule="auto"/>
        <w:ind w:right="0" w:firstLine="426"/>
        <w:rPr>
          <w:rFonts w:ascii="Times New Roman" w:hAnsi="Times New Roman" w:cs="Times New Roman"/>
          <w:sz w:val="24"/>
          <w:szCs w:val="24"/>
          <w:lang w:val="ru-RU"/>
        </w:rPr>
      </w:pPr>
      <w:r>
        <w:rPr>
          <w:rFonts w:ascii="Times New Roman" w:hAnsi="Times New Roman" w:cs="Times New Roman"/>
          <w:sz w:val="24"/>
          <w:szCs w:val="24"/>
          <w:lang w:val="ru-RU"/>
        </w:rPr>
        <w:t>Финансовое право</w:t>
      </w:r>
      <w:r w:rsidRPr="00247DA7">
        <w:rPr>
          <w:rFonts w:ascii="Times New Roman" w:hAnsi="Times New Roman" w:cs="Times New Roman"/>
          <w:sz w:val="24"/>
          <w:szCs w:val="24"/>
          <w:lang w:val="ru-RU"/>
        </w:rPr>
        <w:t>: учебник для академического бакалавриата / С. В. Запольский [и др.] ; под общ</w:t>
      </w:r>
      <w:proofErr w:type="gramStart"/>
      <w:r w:rsidRPr="00247DA7">
        <w:rPr>
          <w:rFonts w:ascii="Times New Roman" w:hAnsi="Times New Roman" w:cs="Times New Roman"/>
          <w:sz w:val="24"/>
          <w:szCs w:val="24"/>
          <w:lang w:val="ru-RU"/>
        </w:rPr>
        <w:t>.</w:t>
      </w:r>
      <w:proofErr w:type="gramEnd"/>
      <w:r w:rsidRPr="00247DA7">
        <w:rPr>
          <w:rFonts w:ascii="Times New Roman" w:hAnsi="Times New Roman" w:cs="Times New Roman"/>
          <w:sz w:val="24"/>
          <w:szCs w:val="24"/>
          <w:lang w:val="ru-RU"/>
        </w:rPr>
        <w:t xml:space="preserve"> </w:t>
      </w:r>
      <w:proofErr w:type="gramStart"/>
      <w:r w:rsidRPr="00247DA7">
        <w:rPr>
          <w:rFonts w:ascii="Times New Roman" w:hAnsi="Times New Roman" w:cs="Times New Roman"/>
          <w:sz w:val="24"/>
          <w:szCs w:val="24"/>
          <w:lang w:val="ru-RU"/>
        </w:rPr>
        <w:t>р</w:t>
      </w:r>
      <w:proofErr w:type="gramEnd"/>
      <w:r w:rsidRPr="00247DA7">
        <w:rPr>
          <w:rFonts w:ascii="Times New Roman" w:hAnsi="Times New Roman" w:cs="Times New Roman"/>
          <w:sz w:val="24"/>
          <w:szCs w:val="24"/>
          <w:lang w:val="ru-RU"/>
        </w:rPr>
        <w:t xml:space="preserve">ед. С. В. Запольского. — 3-е изд., перераб. и доп. — М. : Издательство </w:t>
      </w:r>
      <w:proofErr w:type="spellStart"/>
      <w:r w:rsidRPr="00247DA7">
        <w:rPr>
          <w:rFonts w:ascii="Times New Roman" w:hAnsi="Times New Roman" w:cs="Times New Roman"/>
          <w:sz w:val="24"/>
          <w:szCs w:val="24"/>
          <w:lang w:val="ru-RU"/>
        </w:rPr>
        <w:t>Юрайт</w:t>
      </w:r>
      <w:proofErr w:type="spellEnd"/>
      <w:r w:rsidRPr="00247DA7">
        <w:rPr>
          <w:rFonts w:ascii="Times New Roman" w:hAnsi="Times New Roman" w:cs="Times New Roman"/>
          <w:sz w:val="24"/>
          <w:szCs w:val="24"/>
          <w:lang w:val="ru-RU"/>
        </w:rPr>
        <w:t xml:space="preserve">, 2017. — 491 с. — (Серия : Бакалавр. </w:t>
      </w:r>
      <w:proofErr w:type="gramStart"/>
      <w:r w:rsidRPr="00247DA7">
        <w:rPr>
          <w:rFonts w:ascii="Times New Roman" w:hAnsi="Times New Roman" w:cs="Times New Roman"/>
          <w:sz w:val="24"/>
          <w:szCs w:val="24"/>
          <w:lang w:val="ru-RU"/>
        </w:rPr>
        <w:t>Академический курс).</w:t>
      </w:r>
      <w:proofErr w:type="gramEnd"/>
      <w:r w:rsidRPr="00247DA7">
        <w:rPr>
          <w:rFonts w:ascii="Times New Roman" w:hAnsi="Times New Roman" w:cs="Times New Roman"/>
          <w:sz w:val="24"/>
          <w:szCs w:val="24"/>
          <w:lang w:val="ru-RU"/>
        </w:rPr>
        <w:t xml:space="preserve"> — ISBN 978-5-534-02392-3. — Режим доступа</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w:t>
      </w:r>
      <w:hyperlink r:id="rId10" w:history="1">
        <w:r w:rsidRPr="00247DA7">
          <w:rPr>
            <w:rFonts w:ascii="Times New Roman" w:hAnsi="Times New Roman" w:cs="Times New Roman"/>
            <w:sz w:val="24"/>
            <w:szCs w:val="24"/>
          </w:rPr>
          <w:t>www</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biblio</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online</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book</w:t>
        </w:r>
        <w:r w:rsidRPr="00D14EF1">
          <w:rPr>
            <w:rFonts w:ascii="Times New Roman" w:hAnsi="Times New Roman" w:cs="Times New Roman"/>
            <w:sz w:val="24"/>
            <w:szCs w:val="24"/>
            <w:lang w:val="ru-RU"/>
          </w:rPr>
          <w:t>/0</w:t>
        </w:r>
        <w:r w:rsidRPr="00247DA7">
          <w:rPr>
            <w:rFonts w:ascii="Times New Roman" w:hAnsi="Times New Roman" w:cs="Times New Roman"/>
            <w:sz w:val="24"/>
            <w:szCs w:val="24"/>
          </w:rPr>
          <w:t>E</w:t>
        </w:r>
        <w:r w:rsidRPr="00D14EF1">
          <w:rPr>
            <w:rFonts w:ascii="Times New Roman" w:hAnsi="Times New Roman" w:cs="Times New Roman"/>
            <w:sz w:val="24"/>
            <w:szCs w:val="24"/>
            <w:lang w:val="ru-RU"/>
          </w:rPr>
          <w:t>3</w:t>
        </w:r>
        <w:r w:rsidRPr="00247DA7">
          <w:rPr>
            <w:rFonts w:ascii="Times New Roman" w:hAnsi="Times New Roman" w:cs="Times New Roman"/>
            <w:sz w:val="24"/>
            <w:szCs w:val="24"/>
          </w:rPr>
          <w:t>B</w:t>
        </w:r>
        <w:r w:rsidRPr="00D14EF1">
          <w:rPr>
            <w:rFonts w:ascii="Times New Roman" w:hAnsi="Times New Roman" w:cs="Times New Roman"/>
            <w:sz w:val="24"/>
            <w:szCs w:val="24"/>
            <w:lang w:val="ru-RU"/>
          </w:rPr>
          <w:t>9855-</w:t>
        </w:r>
        <w:r w:rsidRPr="00247DA7">
          <w:rPr>
            <w:rFonts w:ascii="Times New Roman" w:hAnsi="Times New Roman" w:cs="Times New Roman"/>
            <w:sz w:val="24"/>
            <w:szCs w:val="24"/>
          </w:rPr>
          <w:t>BC</w:t>
        </w:r>
        <w:r w:rsidRPr="00D14EF1">
          <w:rPr>
            <w:rFonts w:ascii="Times New Roman" w:hAnsi="Times New Roman" w:cs="Times New Roman"/>
            <w:sz w:val="24"/>
            <w:szCs w:val="24"/>
            <w:lang w:val="ru-RU"/>
          </w:rPr>
          <w:t>87-466</w:t>
        </w:r>
        <w:r w:rsidRPr="00247DA7">
          <w:rPr>
            <w:rFonts w:ascii="Times New Roman" w:hAnsi="Times New Roman" w:cs="Times New Roman"/>
            <w:sz w:val="24"/>
            <w:szCs w:val="24"/>
          </w:rPr>
          <w:t>F</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AA</w:t>
        </w:r>
        <w:r w:rsidRPr="00D14EF1">
          <w:rPr>
            <w:rFonts w:ascii="Times New Roman" w:hAnsi="Times New Roman" w:cs="Times New Roman"/>
            <w:sz w:val="24"/>
            <w:szCs w:val="24"/>
            <w:lang w:val="ru-RU"/>
          </w:rPr>
          <w:t>00-4</w:t>
        </w:r>
        <w:r w:rsidRPr="00247DA7">
          <w:rPr>
            <w:rFonts w:ascii="Times New Roman" w:hAnsi="Times New Roman" w:cs="Times New Roman"/>
            <w:sz w:val="24"/>
            <w:szCs w:val="24"/>
          </w:rPr>
          <w:t>D</w:t>
        </w:r>
        <w:r w:rsidRPr="00D14EF1">
          <w:rPr>
            <w:rFonts w:ascii="Times New Roman" w:hAnsi="Times New Roman" w:cs="Times New Roman"/>
            <w:sz w:val="24"/>
            <w:szCs w:val="24"/>
            <w:lang w:val="ru-RU"/>
          </w:rPr>
          <w:t>0</w:t>
        </w:r>
        <w:r w:rsidRPr="00247DA7">
          <w:rPr>
            <w:rFonts w:ascii="Times New Roman" w:hAnsi="Times New Roman" w:cs="Times New Roman"/>
            <w:sz w:val="24"/>
            <w:szCs w:val="24"/>
          </w:rPr>
          <w:t>F</w:t>
        </w:r>
        <w:r w:rsidRPr="00D14EF1">
          <w:rPr>
            <w:rFonts w:ascii="Times New Roman" w:hAnsi="Times New Roman" w:cs="Times New Roman"/>
            <w:sz w:val="24"/>
            <w:szCs w:val="24"/>
            <w:lang w:val="ru-RU"/>
          </w:rPr>
          <w:t>1</w:t>
        </w:r>
        <w:r w:rsidRPr="00247DA7">
          <w:rPr>
            <w:rFonts w:ascii="Times New Roman" w:hAnsi="Times New Roman" w:cs="Times New Roman"/>
            <w:sz w:val="24"/>
            <w:szCs w:val="24"/>
          </w:rPr>
          <w:t>B</w:t>
        </w:r>
        <w:r w:rsidRPr="00D14EF1">
          <w:rPr>
            <w:rFonts w:ascii="Times New Roman" w:hAnsi="Times New Roman" w:cs="Times New Roman"/>
            <w:sz w:val="24"/>
            <w:szCs w:val="24"/>
            <w:lang w:val="ru-RU"/>
          </w:rPr>
          <w:t>40</w:t>
        </w:r>
        <w:r w:rsidRPr="00247DA7">
          <w:rPr>
            <w:rFonts w:ascii="Times New Roman" w:hAnsi="Times New Roman" w:cs="Times New Roman"/>
            <w:sz w:val="24"/>
            <w:szCs w:val="24"/>
          </w:rPr>
          <w:t>B</w:t>
        </w:r>
        <w:r w:rsidRPr="00D14EF1">
          <w:rPr>
            <w:rFonts w:ascii="Times New Roman" w:hAnsi="Times New Roman" w:cs="Times New Roman"/>
            <w:sz w:val="24"/>
            <w:szCs w:val="24"/>
            <w:lang w:val="ru-RU"/>
          </w:rPr>
          <w:t>995</w:t>
        </w:r>
      </w:hyperlink>
      <w:r w:rsidRPr="00247DA7">
        <w:rPr>
          <w:rFonts w:ascii="Times New Roman" w:hAnsi="Times New Roman" w:cs="Times New Roman"/>
          <w:sz w:val="24"/>
          <w:szCs w:val="24"/>
          <w:lang w:val="ru-RU"/>
        </w:rPr>
        <w:t>.</w:t>
      </w:r>
    </w:p>
    <w:p w:rsidR="00247DA7" w:rsidRPr="00247DA7" w:rsidRDefault="00247DA7" w:rsidP="00247DA7">
      <w:pPr>
        <w:spacing w:after="0"/>
        <w:ind w:left="562" w:right="0"/>
        <w:rPr>
          <w:rFonts w:ascii="Times New Roman" w:hAnsi="Times New Roman" w:cs="Times New Roman"/>
          <w:sz w:val="24"/>
          <w:szCs w:val="24"/>
          <w:lang w:val="ru-RU"/>
        </w:rPr>
      </w:pPr>
    </w:p>
    <w:p w:rsidR="00247DA7" w:rsidRPr="00247DA7" w:rsidRDefault="00247DA7" w:rsidP="00247DA7">
      <w:pPr>
        <w:spacing w:after="0"/>
        <w:ind w:left="562" w:right="0"/>
        <w:rPr>
          <w:rFonts w:ascii="Times New Roman" w:hAnsi="Times New Roman" w:cs="Times New Roman"/>
          <w:sz w:val="24"/>
          <w:szCs w:val="24"/>
          <w:lang w:val="ru-RU"/>
        </w:rPr>
      </w:pPr>
      <w:r w:rsidRPr="00247DA7">
        <w:rPr>
          <w:rFonts w:ascii="Times New Roman" w:hAnsi="Times New Roman" w:cs="Times New Roman"/>
          <w:sz w:val="24"/>
          <w:szCs w:val="24"/>
          <w:lang w:val="ru-RU"/>
        </w:rPr>
        <w:t>2</w:t>
      </w:r>
      <w:r>
        <w:rPr>
          <w:rFonts w:ascii="Times New Roman" w:hAnsi="Times New Roman" w:cs="Times New Roman"/>
          <w:sz w:val="24"/>
          <w:szCs w:val="24"/>
          <w:lang w:val="ru-RU"/>
        </w:rPr>
        <w:t>.</w:t>
      </w:r>
      <w:r w:rsidRPr="00247DA7">
        <w:rPr>
          <w:rFonts w:ascii="Times New Roman" w:hAnsi="Times New Roman" w:cs="Times New Roman"/>
          <w:sz w:val="24"/>
          <w:szCs w:val="24"/>
          <w:lang w:val="ru-RU"/>
        </w:rPr>
        <w:t xml:space="preserve"> Дополнительная литература</w:t>
      </w:r>
    </w:p>
    <w:p w:rsidR="00247DA7" w:rsidRPr="00247DA7" w:rsidRDefault="00247DA7" w:rsidP="00247DA7">
      <w:pPr>
        <w:numPr>
          <w:ilvl w:val="0"/>
          <w:numId w:val="4"/>
        </w:numPr>
        <w:spacing w:after="0"/>
        <w:ind w:right="0" w:firstLine="567"/>
        <w:rPr>
          <w:rFonts w:ascii="Times New Roman" w:hAnsi="Times New Roman" w:cs="Times New Roman"/>
          <w:sz w:val="24"/>
          <w:szCs w:val="24"/>
          <w:lang w:val="ru-RU"/>
        </w:rPr>
      </w:pPr>
      <w:r w:rsidRPr="00247DA7">
        <w:rPr>
          <w:rFonts w:ascii="Times New Roman" w:hAnsi="Times New Roman" w:cs="Times New Roman"/>
          <w:sz w:val="24"/>
          <w:szCs w:val="24"/>
          <w:lang w:val="ru-RU"/>
        </w:rPr>
        <w:t>Крохина, Ю. А. Бюджетное право России [Текст]</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учебник для магистров: [для студентов вузов, обучающихся по направлениям 030500 (521500) "Юриспруденция" и 030505 (023100) "Правоохранительная деятельность"] / Гос. НИИ системного анализа Счетной палаты РФ. – Москва</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w:t>
      </w:r>
      <w:proofErr w:type="spellStart"/>
      <w:r w:rsidRPr="00247DA7">
        <w:rPr>
          <w:rFonts w:ascii="Times New Roman" w:hAnsi="Times New Roman" w:cs="Times New Roman"/>
          <w:sz w:val="24"/>
          <w:szCs w:val="24"/>
          <w:lang w:val="ru-RU"/>
        </w:rPr>
        <w:t>Юрайт</w:t>
      </w:r>
      <w:proofErr w:type="spellEnd"/>
      <w:r w:rsidRPr="00247DA7">
        <w:rPr>
          <w:rFonts w:ascii="Times New Roman" w:hAnsi="Times New Roman" w:cs="Times New Roman"/>
          <w:sz w:val="24"/>
          <w:szCs w:val="24"/>
          <w:lang w:val="ru-RU"/>
        </w:rPr>
        <w:t>, 2012. – 483 с.</w:t>
      </w:r>
    </w:p>
    <w:p w:rsidR="00247DA7" w:rsidRPr="00247DA7" w:rsidRDefault="00247DA7" w:rsidP="00247DA7">
      <w:pPr>
        <w:numPr>
          <w:ilvl w:val="0"/>
          <w:numId w:val="4"/>
        </w:numPr>
        <w:tabs>
          <w:tab w:val="left" w:pos="409"/>
        </w:tabs>
        <w:spacing w:after="0" w:line="240" w:lineRule="auto"/>
        <w:ind w:right="0" w:firstLine="567"/>
        <w:rPr>
          <w:rFonts w:ascii="Times New Roman" w:hAnsi="Times New Roman" w:cs="Times New Roman"/>
          <w:sz w:val="24"/>
          <w:szCs w:val="24"/>
          <w:lang w:val="ru-RU"/>
        </w:rPr>
      </w:pPr>
      <w:r>
        <w:rPr>
          <w:rFonts w:ascii="Times New Roman" w:hAnsi="Times New Roman" w:cs="Times New Roman"/>
          <w:sz w:val="24"/>
          <w:szCs w:val="24"/>
          <w:lang w:val="ru-RU"/>
        </w:rPr>
        <w:t>Финансовое право</w:t>
      </w:r>
      <w:r w:rsidRPr="00247DA7">
        <w:rPr>
          <w:rFonts w:ascii="Times New Roman" w:hAnsi="Times New Roman" w:cs="Times New Roman"/>
          <w:sz w:val="24"/>
          <w:szCs w:val="24"/>
          <w:lang w:val="ru-RU"/>
        </w:rPr>
        <w:t xml:space="preserve">: учебник для академического бакалавриата / Е. М. </w:t>
      </w:r>
      <w:proofErr w:type="spellStart"/>
      <w:r w:rsidRPr="00247DA7">
        <w:rPr>
          <w:rFonts w:ascii="Times New Roman" w:hAnsi="Times New Roman" w:cs="Times New Roman"/>
          <w:sz w:val="24"/>
          <w:szCs w:val="24"/>
          <w:lang w:val="ru-RU"/>
        </w:rPr>
        <w:t>Ашмарина</w:t>
      </w:r>
      <w:proofErr w:type="spellEnd"/>
      <w:r w:rsidRPr="00247DA7">
        <w:rPr>
          <w:rFonts w:ascii="Times New Roman" w:hAnsi="Times New Roman" w:cs="Times New Roman"/>
          <w:sz w:val="24"/>
          <w:szCs w:val="24"/>
          <w:lang w:val="ru-RU"/>
        </w:rPr>
        <w:t xml:space="preserve"> [и др.]</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под ред. Е. М. </w:t>
      </w:r>
      <w:proofErr w:type="spellStart"/>
      <w:r w:rsidRPr="00247DA7">
        <w:rPr>
          <w:rFonts w:ascii="Times New Roman" w:hAnsi="Times New Roman" w:cs="Times New Roman"/>
          <w:sz w:val="24"/>
          <w:szCs w:val="24"/>
          <w:lang w:val="ru-RU"/>
        </w:rPr>
        <w:t>Ашмариной</w:t>
      </w:r>
      <w:proofErr w:type="spellEnd"/>
      <w:r w:rsidRPr="00247DA7">
        <w:rPr>
          <w:rFonts w:ascii="Times New Roman" w:hAnsi="Times New Roman" w:cs="Times New Roman"/>
          <w:sz w:val="24"/>
          <w:szCs w:val="24"/>
          <w:lang w:val="ru-RU"/>
        </w:rPr>
        <w:t xml:space="preserve">. — 2-е изд., </w:t>
      </w:r>
      <w:proofErr w:type="spellStart"/>
      <w:r w:rsidRPr="00247DA7">
        <w:rPr>
          <w:rFonts w:ascii="Times New Roman" w:hAnsi="Times New Roman" w:cs="Times New Roman"/>
          <w:sz w:val="24"/>
          <w:szCs w:val="24"/>
          <w:lang w:val="ru-RU"/>
        </w:rPr>
        <w:t>перераб</w:t>
      </w:r>
      <w:proofErr w:type="spellEnd"/>
      <w:r w:rsidRPr="00247DA7">
        <w:rPr>
          <w:rFonts w:ascii="Times New Roman" w:hAnsi="Times New Roman" w:cs="Times New Roman"/>
          <w:sz w:val="24"/>
          <w:szCs w:val="24"/>
          <w:lang w:val="ru-RU"/>
        </w:rPr>
        <w:t xml:space="preserve">. и доп. — М. : Издательство </w:t>
      </w:r>
      <w:proofErr w:type="spellStart"/>
      <w:r w:rsidRPr="00247DA7">
        <w:rPr>
          <w:rFonts w:ascii="Times New Roman" w:hAnsi="Times New Roman" w:cs="Times New Roman"/>
          <w:sz w:val="24"/>
          <w:szCs w:val="24"/>
          <w:lang w:val="ru-RU"/>
        </w:rPr>
        <w:t>Юрайт</w:t>
      </w:r>
      <w:proofErr w:type="spellEnd"/>
      <w:r w:rsidRPr="00247DA7">
        <w:rPr>
          <w:rFonts w:ascii="Times New Roman" w:hAnsi="Times New Roman" w:cs="Times New Roman"/>
          <w:sz w:val="24"/>
          <w:szCs w:val="24"/>
          <w:lang w:val="ru-RU"/>
        </w:rPr>
        <w:t xml:space="preserve">, 2017. — 441 с. — (Серия : Бакалавр. </w:t>
      </w:r>
      <w:proofErr w:type="gramStart"/>
      <w:r w:rsidRPr="00247DA7">
        <w:rPr>
          <w:rFonts w:ascii="Times New Roman" w:hAnsi="Times New Roman" w:cs="Times New Roman"/>
          <w:sz w:val="24"/>
          <w:szCs w:val="24"/>
          <w:lang w:val="ru-RU"/>
        </w:rPr>
        <w:t>Прикладной курс).</w:t>
      </w:r>
      <w:proofErr w:type="gramEnd"/>
      <w:r w:rsidRPr="00247DA7">
        <w:rPr>
          <w:rFonts w:ascii="Times New Roman" w:hAnsi="Times New Roman" w:cs="Times New Roman"/>
          <w:sz w:val="24"/>
          <w:szCs w:val="24"/>
          <w:lang w:val="ru-RU"/>
        </w:rPr>
        <w:t xml:space="preserve"> — ISBN 978-5-534-00302-4. — Режим доступа</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w:t>
      </w:r>
      <w:hyperlink r:id="rId11" w:history="1">
        <w:r w:rsidRPr="00247DA7">
          <w:rPr>
            <w:rFonts w:ascii="Times New Roman" w:hAnsi="Times New Roman" w:cs="Times New Roman"/>
            <w:sz w:val="24"/>
            <w:szCs w:val="24"/>
          </w:rPr>
          <w:t>www</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biblio</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online</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book</w:t>
        </w:r>
        <w:r w:rsidRPr="00D14EF1">
          <w:rPr>
            <w:rFonts w:ascii="Times New Roman" w:hAnsi="Times New Roman" w:cs="Times New Roman"/>
            <w:sz w:val="24"/>
            <w:szCs w:val="24"/>
            <w:lang w:val="ru-RU"/>
          </w:rPr>
          <w:t>/20</w:t>
        </w:r>
        <w:r w:rsidRPr="00247DA7">
          <w:rPr>
            <w:rFonts w:ascii="Times New Roman" w:hAnsi="Times New Roman" w:cs="Times New Roman"/>
            <w:sz w:val="24"/>
            <w:szCs w:val="24"/>
          </w:rPr>
          <w:t>C</w:t>
        </w:r>
        <w:r w:rsidRPr="00D14EF1">
          <w:rPr>
            <w:rFonts w:ascii="Times New Roman" w:hAnsi="Times New Roman" w:cs="Times New Roman"/>
            <w:sz w:val="24"/>
            <w:szCs w:val="24"/>
            <w:lang w:val="ru-RU"/>
          </w:rPr>
          <w:t>5</w:t>
        </w:r>
        <w:r w:rsidRPr="00247DA7">
          <w:rPr>
            <w:rFonts w:ascii="Times New Roman" w:hAnsi="Times New Roman" w:cs="Times New Roman"/>
            <w:sz w:val="24"/>
            <w:szCs w:val="24"/>
          </w:rPr>
          <w:t>C</w:t>
        </w:r>
        <w:r w:rsidRPr="00D14EF1">
          <w:rPr>
            <w:rFonts w:ascii="Times New Roman" w:hAnsi="Times New Roman" w:cs="Times New Roman"/>
            <w:sz w:val="24"/>
            <w:szCs w:val="24"/>
            <w:lang w:val="ru-RU"/>
          </w:rPr>
          <w:t>885-</w:t>
        </w:r>
        <w:r w:rsidRPr="00247DA7">
          <w:rPr>
            <w:rFonts w:ascii="Times New Roman" w:hAnsi="Times New Roman" w:cs="Times New Roman"/>
            <w:sz w:val="24"/>
            <w:szCs w:val="24"/>
          </w:rPr>
          <w:t>D</w:t>
        </w:r>
        <w:r w:rsidRPr="00D14EF1">
          <w:rPr>
            <w:rFonts w:ascii="Times New Roman" w:hAnsi="Times New Roman" w:cs="Times New Roman"/>
            <w:sz w:val="24"/>
            <w:szCs w:val="24"/>
            <w:lang w:val="ru-RU"/>
          </w:rPr>
          <w:t>1</w:t>
        </w:r>
        <w:r w:rsidRPr="00247DA7">
          <w:rPr>
            <w:rFonts w:ascii="Times New Roman" w:hAnsi="Times New Roman" w:cs="Times New Roman"/>
            <w:sz w:val="24"/>
            <w:szCs w:val="24"/>
          </w:rPr>
          <w:t>F</w:t>
        </w:r>
        <w:r w:rsidRPr="00D14EF1">
          <w:rPr>
            <w:rFonts w:ascii="Times New Roman" w:hAnsi="Times New Roman" w:cs="Times New Roman"/>
            <w:sz w:val="24"/>
            <w:szCs w:val="24"/>
            <w:lang w:val="ru-RU"/>
          </w:rPr>
          <w:t>9-4383-</w:t>
        </w:r>
        <w:r w:rsidRPr="00247DA7">
          <w:rPr>
            <w:rFonts w:ascii="Times New Roman" w:hAnsi="Times New Roman" w:cs="Times New Roman"/>
            <w:sz w:val="24"/>
            <w:szCs w:val="24"/>
          </w:rPr>
          <w:t>ABF</w:t>
        </w:r>
        <w:r w:rsidRPr="00D14EF1">
          <w:rPr>
            <w:rFonts w:ascii="Times New Roman" w:hAnsi="Times New Roman" w:cs="Times New Roman"/>
            <w:sz w:val="24"/>
            <w:szCs w:val="24"/>
            <w:lang w:val="ru-RU"/>
          </w:rPr>
          <w:t>3-8</w:t>
        </w:r>
        <w:r w:rsidRPr="00247DA7">
          <w:rPr>
            <w:rFonts w:ascii="Times New Roman" w:hAnsi="Times New Roman" w:cs="Times New Roman"/>
            <w:sz w:val="24"/>
            <w:szCs w:val="24"/>
          </w:rPr>
          <w:t>DCCDE</w:t>
        </w:r>
        <w:r w:rsidRPr="00D14EF1">
          <w:rPr>
            <w:rFonts w:ascii="Times New Roman" w:hAnsi="Times New Roman" w:cs="Times New Roman"/>
            <w:sz w:val="24"/>
            <w:szCs w:val="24"/>
            <w:lang w:val="ru-RU"/>
          </w:rPr>
          <w:t>95</w:t>
        </w:r>
        <w:r w:rsidRPr="00247DA7">
          <w:rPr>
            <w:rFonts w:ascii="Times New Roman" w:hAnsi="Times New Roman" w:cs="Times New Roman"/>
            <w:sz w:val="24"/>
            <w:szCs w:val="24"/>
          </w:rPr>
          <w:t>F</w:t>
        </w:r>
        <w:r w:rsidRPr="00D14EF1">
          <w:rPr>
            <w:rFonts w:ascii="Times New Roman" w:hAnsi="Times New Roman" w:cs="Times New Roman"/>
            <w:sz w:val="24"/>
            <w:szCs w:val="24"/>
            <w:lang w:val="ru-RU"/>
          </w:rPr>
          <w:t>6</w:t>
        </w:r>
        <w:r w:rsidRPr="00247DA7">
          <w:rPr>
            <w:rFonts w:ascii="Times New Roman" w:hAnsi="Times New Roman" w:cs="Times New Roman"/>
            <w:sz w:val="24"/>
            <w:szCs w:val="24"/>
          </w:rPr>
          <w:t>C</w:t>
        </w:r>
        <w:r w:rsidRPr="00D14EF1">
          <w:rPr>
            <w:rFonts w:ascii="Times New Roman" w:hAnsi="Times New Roman" w:cs="Times New Roman"/>
            <w:sz w:val="24"/>
            <w:szCs w:val="24"/>
            <w:lang w:val="ru-RU"/>
          </w:rPr>
          <w:t>0</w:t>
        </w:r>
      </w:hyperlink>
      <w:r w:rsidRPr="00247DA7">
        <w:rPr>
          <w:rFonts w:ascii="Times New Roman" w:hAnsi="Times New Roman" w:cs="Times New Roman"/>
          <w:sz w:val="24"/>
          <w:szCs w:val="24"/>
          <w:lang w:val="ru-RU"/>
        </w:rPr>
        <w:t>.</w:t>
      </w:r>
    </w:p>
    <w:p w:rsidR="00247DA7" w:rsidRPr="00247DA7" w:rsidRDefault="00247DA7" w:rsidP="00247DA7">
      <w:pPr>
        <w:numPr>
          <w:ilvl w:val="0"/>
          <w:numId w:val="4"/>
        </w:numPr>
        <w:spacing w:after="0"/>
        <w:ind w:right="0" w:firstLine="567"/>
        <w:rPr>
          <w:rFonts w:ascii="Times New Roman" w:hAnsi="Times New Roman" w:cs="Times New Roman"/>
          <w:sz w:val="24"/>
          <w:szCs w:val="24"/>
          <w:lang w:val="ru-RU"/>
        </w:rPr>
      </w:pPr>
      <w:r>
        <w:rPr>
          <w:rFonts w:ascii="Times New Roman" w:hAnsi="Times New Roman" w:cs="Times New Roman"/>
          <w:sz w:val="24"/>
          <w:szCs w:val="24"/>
          <w:lang w:val="ru-RU"/>
        </w:rPr>
        <w:t>Финансовое право России</w:t>
      </w:r>
      <w:r w:rsidRPr="00247DA7">
        <w:rPr>
          <w:rFonts w:ascii="Times New Roman" w:hAnsi="Times New Roman" w:cs="Times New Roman"/>
          <w:sz w:val="24"/>
          <w:szCs w:val="24"/>
          <w:lang w:val="ru-RU"/>
        </w:rPr>
        <w:t xml:space="preserve">: учебник для прикладного бакалавриата / </w:t>
      </w:r>
      <w:r>
        <w:rPr>
          <w:rFonts w:ascii="Times New Roman" w:hAnsi="Times New Roman" w:cs="Times New Roman"/>
          <w:sz w:val="24"/>
          <w:szCs w:val="24"/>
          <w:lang w:val="ru-RU"/>
        </w:rPr>
        <w:t xml:space="preserve">М. В. </w:t>
      </w:r>
      <w:proofErr w:type="spellStart"/>
      <w:r>
        <w:rPr>
          <w:rFonts w:ascii="Times New Roman" w:hAnsi="Times New Roman" w:cs="Times New Roman"/>
          <w:sz w:val="24"/>
          <w:szCs w:val="24"/>
          <w:lang w:val="ru-RU"/>
        </w:rPr>
        <w:t>Сенцова</w:t>
      </w:r>
      <w:proofErr w:type="spellEnd"/>
      <w:r>
        <w:rPr>
          <w:rFonts w:ascii="Times New Roman" w:hAnsi="Times New Roman" w:cs="Times New Roman"/>
          <w:sz w:val="24"/>
          <w:szCs w:val="24"/>
          <w:lang w:val="ru-RU"/>
        </w:rPr>
        <w:t xml:space="preserve"> [и др.]</w:t>
      </w:r>
      <w:r w:rsidRPr="00247DA7">
        <w:rPr>
          <w:rFonts w:ascii="Times New Roman" w:hAnsi="Times New Roman" w:cs="Times New Roman"/>
          <w:sz w:val="24"/>
          <w:szCs w:val="24"/>
          <w:lang w:val="ru-RU"/>
        </w:rPr>
        <w:t xml:space="preserve">; отв. ред. М. В. </w:t>
      </w:r>
      <w:proofErr w:type="spellStart"/>
      <w:r w:rsidRPr="00247DA7">
        <w:rPr>
          <w:rFonts w:ascii="Times New Roman" w:hAnsi="Times New Roman" w:cs="Times New Roman"/>
          <w:sz w:val="24"/>
          <w:szCs w:val="24"/>
          <w:lang w:val="ru-RU"/>
        </w:rPr>
        <w:t>Сенцова</w:t>
      </w:r>
      <w:proofErr w:type="spellEnd"/>
      <w:r w:rsidRPr="00247DA7">
        <w:rPr>
          <w:rFonts w:ascii="Times New Roman" w:hAnsi="Times New Roman" w:cs="Times New Roman"/>
          <w:sz w:val="24"/>
          <w:szCs w:val="24"/>
          <w:lang w:val="ru-RU"/>
        </w:rPr>
        <w:t xml:space="preserve">. — 5-е изд., </w:t>
      </w:r>
      <w:proofErr w:type="spellStart"/>
      <w:r w:rsidRPr="00247DA7">
        <w:rPr>
          <w:rFonts w:ascii="Times New Roman" w:hAnsi="Times New Roman" w:cs="Times New Roman"/>
          <w:sz w:val="24"/>
          <w:szCs w:val="24"/>
          <w:lang w:val="ru-RU"/>
        </w:rPr>
        <w:t>перераб</w:t>
      </w:r>
      <w:proofErr w:type="spellEnd"/>
      <w:r w:rsidRPr="00247DA7">
        <w:rPr>
          <w:rFonts w:ascii="Times New Roman" w:hAnsi="Times New Roman" w:cs="Times New Roman"/>
          <w:sz w:val="24"/>
          <w:szCs w:val="24"/>
          <w:lang w:val="ru-RU"/>
        </w:rPr>
        <w:t>. и доп. — М.</w:t>
      </w:r>
      <w:proofErr w:type="gramStart"/>
      <w:r w:rsidRPr="00247DA7">
        <w:rPr>
          <w:rFonts w:ascii="Times New Roman" w:hAnsi="Times New Roman" w:cs="Times New Roman"/>
          <w:sz w:val="24"/>
          <w:szCs w:val="24"/>
          <w:lang w:val="ru-RU"/>
        </w:rPr>
        <w:t xml:space="preserve"> :</w:t>
      </w:r>
      <w:proofErr w:type="gramEnd"/>
      <w:r w:rsidRPr="00247DA7">
        <w:rPr>
          <w:rFonts w:ascii="Times New Roman" w:hAnsi="Times New Roman" w:cs="Times New Roman"/>
          <w:sz w:val="24"/>
          <w:szCs w:val="24"/>
          <w:lang w:val="ru-RU"/>
        </w:rPr>
        <w:t xml:space="preserve"> Издательство </w:t>
      </w:r>
      <w:proofErr w:type="spellStart"/>
      <w:r w:rsidRPr="00247DA7">
        <w:rPr>
          <w:rFonts w:ascii="Times New Roman" w:hAnsi="Times New Roman" w:cs="Times New Roman"/>
          <w:sz w:val="24"/>
          <w:szCs w:val="24"/>
          <w:lang w:val="ru-RU"/>
        </w:rPr>
        <w:t>Юрайт</w:t>
      </w:r>
      <w:proofErr w:type="spellEnd"/>
      <w:r w:rsidRPr="00247DA7">
        <w:rPr>
          <w:rFonts w:ascii="Times New Roman" w:hAnsi="Times New Roman" w:cs="Times New Roman"/>
          <w:sz w:val="24"/>
          <w:szCs w:val="24"/>
          <w:lang w:val="ru-RU"/>
        </w:rPr>
        <w:t xml:space="preserve">, 2017. — 388 с. — (Серия : Бакалавр. </w:t>
      </w:r>
      <w:proofErr w:type="gramStart"/>
      <w:r w:rsidRPr="00247DA7">
        <w:rPr>
          <w:rFonts w:ascii="Times New Roman" w:hAnsi="Times New Roman" w:cs="Times New Roman"/>
          <w:sz w:val="24"/>
          <w:szCs w:val="24"/>
          <w:lang w:val="ru-RU"/>
        </w:rPr>
        <w:t>Прикладной курс).</w:t>
      </w:r>
      <w:proofErr w:type="gramEnd"/>
      <w:r w:rsidRPr="00247DA7">
        <w:rPr>
          <w:rFonts w:ascii="Times New Roman" w:hAnsi="Times New Roman" w:cs="Times New Roman"/>
          <w:sz w:val="24"/>
          <w:szCs w:val="24"/>
          <w:lang w:val="ru-RU"/>
        </w:rPr>
        <w:t xml:space="preserve"> — ISBN 978</w:t>
      </w:r>
      <w:r>
        <w:rPr>
          <w:rFonts w:ascii="Times New Roman" w:hAnsi="Times New Roman" w:cs="Times New Roman"/>
          <w:sz w:val="24"/>
          <w:szCs w:val="24"/>
          <w:lang w:val="ru-RU"/>
        </w:rPr>
        <w:t>-5-534-01337-5. — Режим доступа</w:t>
      </w:r>
      <w:r w:rsidRPr="00247DA7">
        <w:rPr>
          <w:rFonts w:ascii="Times New Roman" w:hAnsi="Times New Roman" w:cs="Times New Roman"/>
          <w:sz w:val="24"/>
          <w:szCs w:val="24"/>
          <w:lang w:val="ru-RU"/>
        </w:rPr>
        <w:t xml:space="preserve">: </w:t>
      </w:r>
      <w:hyperlink r:id="rId12" w:history="1">
        <w:r w:rsidRPr="00247DA7">
          <w:rPr>
            <w:rFonts w:ascii="Times New Roman" w:hAnsi="Times New Roman" w:cs="Times New Roman"/>
            <w:sz w:val="24"/>
            <w:szCs w:val="24"/>
          </w:rPr>
          <w:t>www</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biblio</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online</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book</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EEB</w:t>
        </w:r>
        <w:r w:rsidRPr="00D14EF1">
          <w:rPr>
            <w:rFonts w:ascii="Times New Roman" w:hAnsi="Times New Roman" w:cs="Times New Roman"/>
            <w:sz w:val="24"/>
            <w:szCs w:val="24"/>
            <w:lang w:val="ru-RU"/>
          </w:rPr>
          <w:t>6</w:t>
        </w:r>
        <w:r w:rsidRPr="00247DA7">
          <w:rPr>
            <w:rFonts w:ascii="Times New Roman" w:hAnsi="Times New Roman" w:cs="Times New Roman"/>
            <w:sz w:val="24"/>
            <w:szCs w:val="24"/>
          </w:rPr>
          <w:t>AEFE</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B</w:t>
        </w:r>
        <w:r w:rsidRPr="00D14EF1">
          <w:rPr>
            <w:rFonts w:ascii="Times New Roman" w:hAnsi="Times New Roman" w:cs="Times New Roman"/>
            <w:sz w:val="24"/>
            <w:szCs w:val="24"/>
            <w:lang w:val="ru-RU"/>
          </w:rPr>
          <w:t>959-4</w:t>
        </w:r>
        <w:r w:rsidRPr="00247DA7">
          <w:rPr>
            <w:rFonts w:ascii="Times New Roman" w:hAnsi="Times New Roman" w:cs="Times New Roman"/>
            <w:sz w:val="24"/>
            <w:szCs w:val="24"/>
          </w:rPr>
          <w:t>BC</w:t>
        </w:r>
        <w:r w:rsidRPr="00D14EF1">
          <w:rPr>
            <w:rFonts w:ascii="Times New Roman" w:hAnsi="Times New Roman" w:cs="Times New Roman"/>
            <w:sz w:val="24"/>
            <w:szCs w:val="24"/>
            <w:lang w:val="ru-RU"/>
          </w:rPr>
          <w:t>2-9</w:t>
        </w:r>
        <w:r w:rsidRPr="00247DA7">
          <w:rPr>
            <w:rFonts w:ascii="Times New Roman" w:hAnsi="Times New Roman" w:cs="Times New Roman"/>
            <w:sz w:val="24"/>
            <w:szCs w:val="24"/>
          </w:rPr>
          <w:t>E</w:t>
        </w:r>
        <w:r w:rsidRPr="00D14EF1">
          <w:rPr>
            <w:rFonts w:ascii="Times New Roman" w:hAnsi="Times New Roman" w:cs="Times New Roman"/>
            <w:sz w:val="24"/>
            <w:szCs w:val="24"/>
            <w:lang w:val="ru-RU"/>
          </w:rPr>
          <w:t>84-1</w:t>
        </w:r>
        <w:r w:rsidRPr="00247DA7">
          <w:rPr>
            <w:rFonts w:ascii="Times New Roman" w:hAnsi="Times New Roman" w:cs="Times New Roman"/>
            <w:sz w:val="24"/>
            <w:szCs w:val="24"/>
          </w:rPr>
          <w:t>B</w:t>
        </w:r>
        <w:r w:rsidRPr="00D14EF1">
          <w:rPr>
            <w:rFonts w:ascii="Times New Roman" w:hAnsi="Times New Roman" w:cs="Times New Roman"/>
            <w:sz w:val="24"/>
            <w:szCs w:val="24"/>
            <w:lang w:val="ru-RU"/>
          </w:rPr>
          <w:t>6</w:t>
        </w:r>
        <w:r w:rsidRPr="00247DA7">
          <w:rPr>
            <w:rFonts w:ascii="Times New Roman" w:hAnsi="Times New Roman" w:cs="Times New Roman"/>
            <w:sz w:val="24"/>
            <w:szCs w:val="24"/>
          </w:rPr>
          <w:t>C</w:t>
        </w:r>
        <w:r w:rsidRPr="00D14EF1">
          <w:rPr>
            <w:rFonts w:ascii="Times New Roman" w:hAnsi="Times New Roman" w:cs="Times New Roman"/>
            <w:sz w:val="24"/>
            <w:szCs w:val="24"/>
            <w:lang w:val="ru-RU"/>
          </w:rPr>
          <w:t>3</w:t>
        </w:r>
        <w:r w:rsidRPr="00247DA7">
          <w:rPr>
            <w:rFonts w:ascii="Times New Roman" w:hAnsi="Times New Roman" w:cs="Times New Roman"/>
            <w:sz w:val="24"/>
            <w:szCs w:val="24"/>
          </w:rPr>
          <w:t>ABF</w:t>
        </w:r>
        <w:r w:rsidRPr="00D14EF1">
          <w:rPr>
            <w:rFonts w:ascii="Times New Roman" w:hAnsi="Times New Roman" w:cs="Times New Roman"/>
            <w:sz w:val="24"/>
            <w:szCs w:val="24"/>
            <w:lang w:val="ru-RU"/>
          </w:rPr>
          <w:t>5</w:t>
        </w:r>
        <w:r w:rsidRPr="00247DA7">
          <w:rPr>
            <w:rFonts w:ascii="Times New Roman" w:hAnsi="Times New Roman" w:cs="Times New Roman"/>
            <w:sz w:val="24"/>
            <w:szCs w:val="24"/>
          </w:rPr>
          <w:t>ACB</w:t>
        </w:r>
        <w:r w:rsidRPr="00D14EF1">
          <w:rPr>
            <w:rFonts w:ascii="Times New Roman" w:hAnsi="Times New Roman" w:cs="Times New Roman"/>
            <w:sz w:val="24"/>
            <w:szCs w:val="24"/>
            <w:lang w:val="ru-RU"/>
          </w:rPr>
          <w:t>.</w:t>
        </w:r>
      </w:hyperlink>
    </w:p>
    <w:p w:rsidR="00247DA7" w:rsidRPr="00247DA7" w:rsidRDefault="00247DA7" w:rsidP="00247DA7">
      <w:pPr>
        <w:spacing w:after="0"/>
        <w:ind w:left="567" w:right="0" w:firstLine="0"/>
        <w:rPr>
          <w:rFonts w:ascii="Times New Roman" w:hAnsi="Times New Roman" w:cs="Times New Roman"/>
          <w:sz w:val="24"/>
          <w:szCs w:val="24"/>
          <w:lang w:val="ru-RU"/>
        </w:rPr>
      </w:pPr>
    </w:p>
    <w:p w:rsidR="00247DA7" w:rsidRPr="00247DA7" w:rsidRDefault="00247DA7" w:rsidP="00247DA7">
      <w:pPr>
        <w:spacing w:after="0"/>
        <w:ind w:left="562" w:right="0"/>
        <w:rPr>
          <w:rFonts w:ascii="Times New Roman" w:hAnsi="Times New Roman" w:cs="Times New Roman"/>
          <w:b/>
          <w:sz w:val="24"/>
          <w:szCs w:val="24"/>
          <w:lang w:val="ru-RU"/>
        </w:rPr>
      </w:pPr>
      <w:r w:rsidRPr="00247DA7">
        <w:rPr>
          <w:rFonts w:ascii="Times New Roman" w:hAnsi="Times New Roman" w:cs="Times New Roman"/>
          <w:b/>
          <w:sz w:val="24"/>
          <w:szCs w:val="24"/>
          <w:lang w:val="ru-RU"/>
        </w:rPr>
        <w:t>3. Методическая литература</w:t>
      </w:r>
    </w:p>
    <w:p w:rsidR="00C94DE2" w:rsidRDefault="00247DA7" w:rsidP="00C94DE2">
      <w:pPr>
        <w:numPr>
          <w:ilvl w:val="0"/>
          <w:numId w:val="5"/>
        </w:numPr>
        <w:tabs>
          <w:tab w:val="left" w:pos="851"/>
        </w:tabs>
        <w:spacing w:after="0"/>
        <w:ind w:right="0" w:firstLine="567"/>
        <w:rPr>
          <w:rFonts w:ascii="Times New Roman" w:hAnsi="Times New Roman" w:cs="Times New Roman"/>
          <w:sz w:val="24"/>
          <w:szCs w:val="24"/>
          <w:lang w:val="ru-RU"/>
        </w:rPr>
      </w:pPr>
      <w:proofErr w:type="spellStart"/>
      <w:r w:rsidRPr="00247DA7">
        <w:rPr>
          <w:rFonts w:ascii="Times New Roman" w:hAnsi="Times New Roman" w:cs="Times New Roman"/>
          <w:sz w:val="24"/>
          <w:szCs w:val="24"/>
          <w:lang w:val="ru-RU"/>
        </w:rPr>
        <w:t>Куманеева</w:t>
      </w:r>
      <w:proofErr w:type="spellEnd"/>
      <w:r w:rsidRPr="00247DA7">
        <w:rPr>
          <w:rFonts w:ascii="Times New Roman" w:hAnsi="Times New Roman" w:cs="Times New Roman"/>
          <w:sz w:val="24"/>
          <w:szCs w:val="24"/>
          <w:lang w:val="ru-RU"/>
        </w:rPr>
        <w:t>, М. К. Финанс</w:t>
      </w:r>
      <w:r>
        <w:rPr>
          <w:rFonts w:ascii="Times New Roman" w:hAnsi="Times New Roman" w:cs="Times New Roman"/>
          <w:sz w:val="24"/>
          <w:szCs w:val="24"/>
          <w:lang w:val="ru-RU"/>
        </w:rPr>
        <w:t>овое право [Электронный ресурс]</w:t>
      </w:r>
      <w:r w:rsidRPr="00247DA7">
        <w:rPr>
          <w:rFonts w:ascii="Times New Roman" w:hAnsi="Times New Roman" w:cs="Times New Roman"/>
          <w:sz w:val="24"/>
          <w:szCs w:val="24"/>
          <w:lang w:val="ru-RU"/>
        </w:rPr>
        <w:t xml:space="preserve">: методические указания к практическим занятиям для студентов специальности 080101.65 «Экономическая безопасность», очной формы обучения / М. К. </w:t>
      </w:r>
      <w:proofErr w:type="spellStart"/>
      <w:r w:rsidRPr="00247DA7">
        <w:rPr>
          <w:rFonts w:ascii="Times New Roman" w:hAnsi="Times New Roman" w:cs="Times New Roman"/>
          <w:sz w:val="24"/>
          <w:szCs w:val="24"/>
          <w:lang w:val="ru-RU"/>
        </w:rPr>
        <w:t>Куманеева</w:t>
      </w:r>
      <w:proofErr w:type="spellEnd"/>
      <w:r w:rsidRPr="00247DA7">
        <w:rPr>
          <w:rFonts w:ascii="Times New Roman" w:hAnsi="Times New Roman" w:cs="Times New Roman"/>
          <w:sz w:val="24"/>
          <w:szCs w:val="24"/>
          <w:lang w:val="ru-RU"/>
        </w:rPr>
        <w:t>; ФГБОУ ВПО «</w:t>
      </w:r>
      <w:proofErr w:type="spellStart"/>
      <w:r w:rsidRPr="00247DA7">
        <w:rPr>
          <w:rFonts w:ascii="Times New Roman" w:hAnsi="Times New Roman" w:cs="Times New Roman"/>
          <w:sz w:val="24"/>
          <w:szCs w:val="24"/>
          <w:lang w:val="ru-RU"/>
        </w:rPr>
        <w:t>Кузбас</w:t>
      </w:r>
      <w:proofErr w:type="spellEnd"/>
      <w:r w:rsidRPr="00247DA7">
        <w:rPr>
          <w:rFonts w:ascii="Times New Roman" w:hAnsi="Times New Roman" w:cs="Times New Roman"/>
          <w:sz w:val="24"/>
          <w:szCs w:val="24"/>
          <w:lang w:val="ru-RU"/>
        </w:rPr>
        <w:t xml:space="preserve">. гос. </w:t>
      </w:r>
      <w:proofErr w:type="spellStart"/>
      <w:r w:rsidRPr="00247DA7">
        <w:rPr>
          <w:rFonts w:ascii="Times New Roman" w:hAnsi="Times New Roman" w:cs="Times New Roman"/>
          <w:sz w:val="24"/>
          <w:szCs w:val="24"/>
          <w:lang w:val="ru-RU"/>
        </w:rPr>
        <w:t>техн</w:t>
      </w:r>
      <w:proofErr w:type="spellEnd"/>
      <w:r w:rsidRPr="00247DA7">
        <w:rPr>
          <w:rFonts w:ascii="Times New Roman" w:hAnsi="Times New Roman" w:cs="Times New Roman"/>
          <w:sz w:val="24"/>
          <w:szCs w:val="24"/>
          <w:lang w:val="ru-RU"/>
        </w:rPr>
        <w:t>. ун-т им. Т. Ф. Горбачева», Каф</w:t>
      </w:r>
      <w:proofErr w:type="gramStart"/>
      <w:r w:rsidRPr="00247DA7">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ф</w:t>
      </w:r>
      <w:proofErr w:type="gramEnd"/>
      <w:r>
        <w:rPr>
          <w:rFonts w:ascii="Times New Roman" w:hAnsi="Times New Roman" w:cs="Times New Roman"/>
          <w:sz w:val="24"/>
          <w:szCs w:val="24"/>
          <w:lang w:val="ru-RU"/>
        </w:rPr>
        <w:t>инансов и кредита. – Кемерово</w:t>
      </w:r>
      <w:r w:rsidRPr="00247DA7">
        <w:rPr>
          <w:rFonts w:ascii="Times New Roman" w:hAnsi="Times New Roman" w:cs="Times New Roman"/>
          <w:sz w:val="24"/>
          <w:szCs w:val="24"/>
          <w:lang w:val="ru-RU"/>
        </w:rPr>
        <w:t xml:space="preserve">: Издательство </w:t>
      </w:r>
      <w:proofErr w:type="spellStart"/>
      <w:r w:rsidRPr="00247DA7">
        <w:rPr>
          <w:rFonts w:ascii="Times New Roman" w:hAnsi="Times New Roman" w:cs="Times New Roman"/>
          <w:sz w:val="24"/>
          <w:szCs w:val="24"/>
          <w:lang w:val="ru-RU"/>
        </w:rPr>
        <w:t>КузГТУ</w:t>
      </w:r>
      <w:proofErr w:type="spellEnd"/>
      <w:r w:rsidRPr="00247DA7">
        <w:rPr>
          <w:rFonts w:ascii="Times New Roman" w:hAnsi="Times New Roman" w:cs="Times New Roman"/>
          <w:sz w:val="24"/>
          <w:szCs w:val="24"/>
          <w:lang w:val="ru-RU"/>
        </w:rPr>
        <w:t xml:space="preserve">, 2014. – 52 с. – Режим доступа: </w:t>
      </w:r>
      <w:hyperlink r:id="rId13" w:history="1">
        <w:r w:rsidRPr="00247DA7">
          <w:rPr>
            <w:rFonts w:ascii="Times New Roman" w:hAnsi="Times New Roman" w:cs="Times New Roman"/>
            <w:sz w:val="24"/>
            <w:szCs w:val="24"/>
          </w:rPr>
          <w:t>http</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library</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kuzstu</w:t>
        </w:r>
        <w:proofErr w:type="spellEnd"/>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meto</w:t>
        </w:r>
        <w:proofErr w:type="spellEnd"/>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php</w:t>
        </w:r>
        <w:proofErr w:type="spellEnd"/>
        <w:r w:rsidRPr="00D14EF1">
          <w:rPr>
            <w:rFonts w:ascii="Times New Roman" w:hAnsi="Times New Roman" w:cs="Times New Roman"/>
            <w:sz w:val="24"/>
            <w:szCs w:val="24"/>
            <w:lang w:val="ru-RU"/>
          </w:rPr>
          <w:t>?</w:t>
        </w:r>
        <w:r w:rsidRPr="00247DA7">
          <w:rPr>
            <w:rFonts w:ascii="Times New Roman" w:hAnsi="Times New Roman" w:cs="Times New Roman"/>
            <w:sz w:val="24"/>
            <w:szCs w:val="24"/>
          </w:rPr>
          <w:t>n</w:t>
        </w:r>
        <w:r w:rsidRPr="00D14EF1">
          <w:rPr>
            <w:rFonts w:ascii="Times New Roman" w:hAnsi="Times New Roman" w:cs="Times New Roman"/>
            <w:sz w:val="24"/>
            <w:szCs w:val="24"/>
            <w:lang w:val="ru-RU"/>
          </w:rPr>
          <w:t>=7755</w:t>
        </w:r>
      </w:hyperlink>
      <w:r w:rsidRPr="00247DA7">
        <w:rPr>
          <w:rFonts w:ascii="Times New Roman" w:hAnsi="Times New Roman" w:cs="Times New Roman"/>
          <w:sz w:val="24"/>
          <w:szCs w:val="24"/>
          <w:lang w:val="ru-RU"/>
        </w:rPr>
        <w:t xml:space="preserve">. – </w:t>
      </w:r>
      <w:proofErr w:type="spellStart"/>
      <w:r w:rsidRPr="00247DA7">
        <w:rPr>
          <w:rFonts w:ascii="Times New Roman" w:hAnsi="Times New Roman" w:cs="Times New Roman"/>
          <w:sz w:val="24"/>
          <w:szCs w:val="24"/>
          <w:lang w:val="ru-RU"/>
        </w:rPr>
        <w:t>Загл</w:t>
      </w:r>
      <w:proofErr w:type="spellEnd"/>
      <w:r w:rsidRPr="00247DA7">
        <w:rPr>
          <w:rFonts w:ascii="Times New Roman" w:hAnsi="Times New Roman" w:cs="Times New Roman"/>
          <w:sz w:val="24"/>
          <w:szCs w:val="24"/>
          <w:lang w:val="ru-RU"/>
        </w:rPr>
        <w:t>. с экрана. (24.12.2016)</w:t>
      </w:r>
    </w:p>
    <w:p w:rsidR="00C94DE2" w:rsidRDefault="00247DA7" w:rsidP="00C94DE2">
      <w:pPr>
        <w:numPr>
          <w:ilvl w:val="0"/>
          <w:numId w:val="5"/>
        </w:numPr>
        <w:tabs>
          <w:tab w:val="left" w:pos="851"/>
        </w:tabs>
        <w:spacing w:after="0"/>
        <w:ind w:right="0" w:firstLine="567"/>
        <w:rPr>
          <w:rFonts w:ascii="Times New Roman" w:hAnsi="Times New Roman" w:cs="Times New Roman"/>
          <w:sz w:val="24"/>
          <w:szCs w:val="24"/>
          <w:lang w:val="ru-RU"/>
        </w:rPr>
      </w:pPr>
      <w:proofErr w:type="spellStart"/>
      <w:r w:rsidRPr="00C94DE2">
        <w:rPr>
          <w:rFonts w:ascii="Times New Roman" w:hAnsi="Times New Roman" w:cs="Times New Roman"/>
          <w:sz w:val="24"/>
          <w:szCs w:val="24"/>
          <w:lang w:val="ru-RU"/>
        </w:rPr>
        <w:t>Куманеева</w:t>
      </w:r>
      <w:proofErr w:type="spellEnd"/>
      <w:r w:rsidRPr="00C94DE2">
        <w:rPr>
          <w:rFonts w:ascii="Times New Roman" w:hAnsi="Times New Roman" w:cs="Times New Roman"/>
          <w:sz w:val="24"/>
          <w:szCs w:val="24"/>
          <w:lang w:val="ru-RU"/>
        </w:rPr>
        <w:t>, М. К. Финанс</w:t>
      </w:r>
      <w:r w:rsidR="00C94DE2" w:rsidRPr="00C94DE2">
        <w:rPr>
          <w:rFonts w:ascii="Times New Roman" w:hAnsi="Times New Roman" w:cs="Times New Roman"/>
          <w:sz w:val="24"/>
          <w:szCs w:val="24"/>
          <w:lang w:val="ru-RU"/>
        </w:rPr>
        <w:t>овое право [Электронный ресурс]</w:t>
      </w:r>
      <w:r w:rsidRPr="00C94DE2">
        <w:rPr>
          <w:rFonts w:ascii="Times New Roman" w:hAnsi="Times New Roman" w:cs="Times New Roman"/>
          <w:sz w:val="24"/>
          <w:szCs w:val="24"/>
          <w:lang w:val="ru-RU"/>
        </w:rPr>
        <w:t xml:space="preserve">: методические указания к самостоятельной работе для студентов специальности 080101.65 «Экономическая безопасность», очной формы обучения / М. К. </w:t>
      </w:r>
      <w:proofErr w:type="spellStart"/>
      <w:r w:rsidRPr="00C94DE2">
        <w:rPr>
          <w:rFonts w:ascii="Times New Roman" w:hAnsi="Times New Roman" w:cs="Times New Roman"/>
          <w:sz w:val="24"/>
          <w:szCs w:val="24"/>
          <w:lang w:val="ru-RU"/>
        </w:rPr>
        <w:t>Куманеева</w:t>
      </w:r>
      <w:proofErr w:type="spellEnd"/>
      <w:r w:rsidRPr="00C94DE2">
        <w:rPr>
          <w:rFonts w:ascii="Times New Roman" w:hAnsi="Times New Roman" w:cs="Times New Roman"/>
          <w:sz w:val="24"/>
          <w:szCs w:val="24"/>
          <w:lang w:val="ru-RU"/>
        </w:rPr>
        <w:t>; ФГБОУ ВПО «</w:t>
      </w:r>
      <w:proofErr w:type="spellStart"/>
      <w:r w:rsidRPr="00C94DE2">
        <w:rPr>
          <w:rFonts w:ascii="Times New Roman" w:hAnsi="Times New Roman" w:cs="Times New Roman"/>
          <w:sz w:val="24"/>
          <w:szCs w:val="24"/>
          <w:lang w:val="ru-RU"/>
        </w:rPr>
        <w:t>Кузбас</w:t>
      </w:r>
      <w:proofErr w:type="spellEnd"/>
      <w:r w:rsidRPr="00C94DE2">
        <w:rPr>
          <w:rFonts w:ascii="Times New Roman" w:hAnsi="Times New Roman" w:cs="Times New Roman"/>
          <w:sz w:val="24"/>
          <w:szCs w:val="24"/>
          <w:lang w:val="ru-RU"/>
        </w:rPr>
        <w:t xml:space="preserve">. гос. </w:t>
      </w:r>
      <w:proofErr w:type="spellStart"/>
      <w:r w:rsidRPr="00C94DE2">
        <w:rPr>
          <w:rFonts w:ascii="Times New Roman" w:hAnsi="Times New Roman" w:cs="Times New Roman"/>
          <w:sz w:val="24"/>
          <w:szCs w:val="24"/>
          <w:lang w:val="ru-RU"/>
        </w:rPr>
        <w:t>техн</w:t>
      </w:r>
      <w:proofErr w:type="spellEnd"/>
      <w:r w:rsidRPr="00C94DE2">
        <w:rPr>
          <w:rFonts w:ascii="Times New Roman" w:hAnsi="Times New Roman" w:cs="Times New Roman"/>
          <w:sz w:val="24"/>
          <w:szCs w:val="24"/>
          <w:lang w:val="ru-RU"/>
        </w:rPr>
        <w:t>. ун-т им. Т. Ф. Горбачева», Каф</w:t>
      </w:r>
      <w:proofErr w:type="gramStart"/>
      <w:r w:rsidRPr="00C94DE2">
        <w:rPr>
          <w:rFonts w:ascii="Times New Roman" w:hAnsi="Times New Roman" w:cs="Times New Roman"/>
          <w:sz w:val="24"/>
          <w:szCs w:val="24"/>
          <w:lang w:val="ru-RU"/>
        </w:rPr>
        <w:t>.</w:t>
      </w:r>
      <w:proofErr w:type="gramEnd"/>
      <w:r w:rsidRPr="00C94DE2">
        <w:rPr>
          <w:rFonts w:ascii="Times New Roman" w:hAnsi="Times New Roman" w:cs="Times New Roman"/>
          <w:sz w:val="24"/>
          <w:szCs w:val="24"/>
          <w:lang w:val="ru-RU"/>
        </w:rPr>
        <w:t xml:space="preserve"> </w:t>
      </w:r>
      <w:proofErr w:type="gramStart"/>
      <w:r w:rsidRPr="00C94DE2">
        <w:rPr>
          <w:rFonts w:ascii="Times New Roman" w:hAnsi="Times New Roman" w:cs="Times New Roman"/>
          <w:sz w:val="24"/>
          <w:szCs w:val="24"/>
          <w:lang w:val="ru-RU"/>
        </w:rPr>
        <w:t>ф</w:t>
      </w:r>
      <w:proofErr w:type="gramEnd"/>
      <w:r w:rsidRPr="00C94DE2">
        <w:rPr>
          <w:rFonts w:ascii="Times New Roman" w:hAnsi="Times New Roman" w:cs="Times New Roman"/>
          <w:sz w:val="24"/>
          <w:szCs w:val="24"/>
          <w:lang w:val="ru-RU"/>
        </w:rPr>
        <w:t>инансов и кредита. – Кемерово</w:t>
      </w:r>
      <w:proofErr w:type="gramStart"/>
      <w:r w:rsidRPr="00C94DE2">
        <w:rPr>
          <w:rFonts w:ascii="Times New Roman" w:hAnsi="Times New Roman" w:cs="Times New Roman"/>
          <w:sz w:val="24"/>
          <w:szCs w:val="24"/>
          <w:lang w:val="ru-RU"/>
        </w:rPr>
        <w:t xml:space="preserve"> :</w:t>
      </w:r>
      <w:proofErr w:type="gramEnd"/>
      <w:r w:rsidRPr="00C94DE2">
        <w:rPr>
          <w:rFonts w:ascii="Times New Roman" w:hAnsi="Times New Roman" w:cs="Times New Roman"/>
          <w:sz w:val="24"/>
          <w:szCs w:val="24"/>
          <w:lang w:val="ru-RU"/>
        </w:rPr>
        <w:t xml:space="preserve"> Издательство </w:t>
      </w:r>
      <w:proofErr w:type="spellStart"/>
      <w:r w:rsidRPr="00C94DE2">
        <w:rPr>
          <w:rFonts w:ascii="Times New Roman" w:hAnsi="Times New Roman" w:cs="Times New Roman"/>
          <w:sz w:val="24"/>
          <w:szCs w:val="24"/>
          <w:lang w:val="ru-RU"/>
        </w:rPr>
        <w:t>КузГТУ</w:t>
      </w:r>
      <w:proofErr w:type="spellEnd"/>
      <w:r w:rsidRPr="00C94DE2">
        <w:rPr>
          <w:rFonts w:ascii="Times New Roman" w:hAnsi="Times New Roman" w:cs="Times New Roman"/>
          <w:sz w:val="24"/>
          <w:szCs w:val="24"/>
          <w:lang w:val="ru-RU"/>
        </w:rPr>
        <w:t xml:space="preserve">, 2014. – 24 с. – Режим доступа: </w:t>
      </w:r>
      <w:hyperlink r:id="rId14" w:history="1">
        <w:r w:rsidRPr="00C94DE2">
          <w:rPr>
            <w:rFonts w:ascii="Times New Roman" w:hAnsi="Times New Roman" w:cs="Times New Roman"/>
            <w:sz w:val="24"/>
            <w:szCs w:val="24"/>
          </w:rPr>
          <w:t>http</w:t>
        </w:r>
        <w:r w:rsidRPr="00D14EF1">
          <w:rPr>
            <w:rFonts w:ascii="Times New Roman" w:hAnsi="Times New Roman" w:cs="Times New Roman"/>
            <w:sz w:val="24"/>
            <w:szCs w:val="24"/>
            <w:lang w:val="ru-RU"/>
          </w:rPr>
          <w:t>://</w:t>
        </w:r>
        <w:r w:rsidRPr="00C94DE2">
          <w:rPr>
            <w:rFonts w:ascii="Times New Roman" w:hAnsi="Times New Roman" w:cs="Times New Roman"/>
            <w:sz w:val="24"/>
            <w:szCs w:val="24"/>
          </w:rPr>
          <w:t>library</w:t>
        </w:r>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kuzstu</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meto</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php</w:t>
        </w:r>
        <w:proofErr w:type="spellEnd"/>
        <w:r w:rsidRPr="00D14EF1">
          <w:rPr>
            <w:rFonts w:ascii="Times New Roman" w:hAnsi="Times New Roman" w:cs="Times New Roman"/>
            <w:sz w:val="24"/>
            <w:szCs w:val="24"/>
            <w:lang w:val="ru-RU"/>
          </w:rPr>
          <w:t>?</w:t>
        </w:r>
        <w:r w:rsidRPr="00C94DE2">
          <w:rPr>
            <w:rFonts w:ascii="Times New Roman" w:hAnsi="Times New Roman" w:cs="Times New Roman"/>
            <w:sz w:val="24"/>
            <w:szCs w:val="24"/>
          </w:rPr>
          <w:t>n</w:t>
        </w:r>
        <w:r w:rsidRPr="00D14EF1">
          <w:rPr>
            <w:rFonts w:ascii="Times New Roman" w:hAnsi="Times New Roman" w:cs="Times New Roman"/>
            <w:sz w:val="24"/>
            <w:szCs w:val="24"/>
            <w:lang w:val="ru-RU"/>
          </w:rPr>
          <w:t>=7754</w:t>
        </w:r>
      </w:hyperlink>
      <w:r w:rsidRPr="00C94DE2">
        <w:rPr>
          <w:rFonts w:ascii="Times New Roman" w:hAnsi="Times New Roman" w:cs="Times New Roman"/>
          <w:sz w:val="24"/>
          <w:szCs w:val="24"/>
          <w:lang w:val="ru-RU"/>
        </w:rPr>
        <w:t xml:space="preserve">. – </w:t>
      </w:r>
      <w:proofErr w:type="spellStart"/>
      <w:r w:rsidRPr="00C94DE2">
        <w:rPr>
          <w:rFonts w:ascii="Times New Roman" w:hAnsi="Times New Roman" w:cs="Times New Roman"/>
          <w:sz w:val="24"/>
          <w:szCs w:val="24"/>
          <w:lang w:val="ru-RU"/>
        </w:rPr>
        <w:t>Загл</w:t>
      </w:r>
      <w:proofErr w:type="spellEnd"/>
      <w:r w:rsidRPr="00C94DE2">
        <w:rPr>
          <w:rFonts w:ascii="Times New Roman" w:hAnsi="Times New Roman" w:cs="Times New Roman"/>
          <w:sz w:val="24"/>
          <w:szCs w:val="24"/>
          <w:lang w:val="ru-RU"/>
        </w:rPr>
        <w:t>. с экрана. (24.12.2016)</w:t>
      </w:r>
    </w:p>
    <w:p w:rsidR="00247DA7" w:rsidRPr="00C94DE2" w:rsidRDefault="00247DA7" w:rsidP="00C94DE2">
      <w:pPr>
        <w:numPr>
          <w:ilvl w:val="0"/>
          <w:numId w:val="5"/>
        </w:numPr>
        <w:tabs>
          <w:tab w:val="left" w:pos="851"/>
        </w:tabs>
        <w:spacing w:after="0"/>
        <w:ind w:right="0" w:firstLine="567"/>
        <w:rPr>
          <w:rFonts w:ascii="Times New Roman" w:hAnsi="Times New Roman" w:cs="Times New Roman"/>
          <w:sz w:val="24"/>
          <w:szCs w:val="24"/>
          <w:lang w:val="ru-RU"/>
        </w:rPr>
      </w:pPr>
      <w:proofErr w:type="spellStart"/>
      <w:r w:rsidRPr="00C94DE2">
        <w:rPr>
          <w:rFonts w:ascii="Times New Roman" w:hAnsi="Times New Roman" w:cs="Times New Roman"/>
          <w:sz w:val="24"/>
          <w:szCs w:val="24"/>
          <w:lang w:val="ru-RU"/>
        </w:rPr>
        <w:t>Куманеева</w:t>
      </w:r>
      <w:proofErr w:type="spellEnd"/>
      <w:r w:rsidRPr="00C94DE2">
        <w:rPr>
          <w:rFonts w:ascii="Times New Roman" w:hAnsi="Times New Roman" w:cs="Times New Roman"/>
          <w:sz w:val="24"/>
          <w:szCs w:val="24"/>
          <w:lang w:val="ru-RU"/>
        </w:rPr>
        <w:t>, М. К. Финанс</w:t>
      </w:r>
      <w:r w:rsidR="00C94DE2">
        <w:rPr>
          <w:rFonts w:ascii="Times New Roman" w:hAnsi="Times New Roman" w:cs="Times New Roman"/>
          <w:sz w:val="24"/>
          <w:szCs w:val="24"/>
          <w:lang w:val="ru-RU"/>
        </w:rPr>
        <w:t>овое право [Электронный ресурс]</w:t>
      </w:r>
      <w:r w:rsidRPr="00C94DE2">
        <w:rPr>
          <w:rFonts w:ascii="Times New Roman" w:hAnsi="Times New Roman" w:cs="Times New Roman"/>
          <w:sz w:val="24"/>
          <w:szCs w:val="24"/>
          <w:lang w:val="ru-RU"/>
        </w:rPr>
        <w:t xml:space="preserve">: методические указания по выполнению курсовой работы для студентов специальности 080101.65 «Экономическая безопасность» / М. К. </w:t>
      </w:r>
      <w:proofErr w:type="spellStart"/>
      <w:r w:rsidRPr="00C94DE2">
        <w:rPr>
          <w:rFonts w:ascii="Times New Roman" w:hAnsi="Times New Roman" w:cs="Times New Roman"/>
          <w:sz w:val="24"/>
          <w:szCs w:val="24"/>
          <w:lang w:val="ru-RU"/>
        </w:rPr>
        <w:t>Куманеева</w:t>
      </w:r>
      <w:proofErr w:type="spellEnd"/>
      <w:r w:rsidRPr="00C94DE2">
        <w:rPr>
          <w:rFonts w:ascii="Times New Roman" w:hAnsi="Times New Roman" w:cs="Times New Roman"/>
          <w:sz w:val="24"/>
          <w:szCs w:val="24"/>
          <w:lang w:val="ru-RU"/>
        </w:rPr>
        <w:t>; ФГБОУ ВПО «</w:t>
      </w:r>
      <w:proofErr w:type="spellStart"/>
      <w:r w:rsidRPr="00C94DE2">
        <w:rPr>
          <w:rFonts w:ascii="Times New Roman" w:hAnsi="Times New Roman" w:cs="Times New Roman"/>
          <w:sz w:val="24"/>
          <w:szCs w:val="24"/>
          <w:lang w:val="ru-RU"/>
        </w:rPr>
        <w:t>Кузбас</w:t>
      </w:r>
      <w:proofErr w:type="spellEnd"/>
      <w:r w:rsidRPr="00C94DE2">
        <w:rPr>
          <w:rFonts w:ascii="Times New Roman" w:hAnsi="Times New Roman" w:cs="Times New Roman"/>
          <w:sz w:val="24"/>
          <w:szCs w:val="24"/>
          <w:lang w:val="ru-RU"/>
        </w:rPr>
        <w:t xml:space="preserve">. гос. </w:t>
      </w:r>
      <w:proofErr w:type="spellStart"/>
      <w:r w:rsidRPr="00C94DE2">
        <w:rPr>
          <w:rFonts w:ascii="Times New Roman" w:hAnsi="Times New Roman" w:cs="Times New Roman"/>
          <w:sz w:val="24"/>
          <w:szCs w:val="24"/>
          <w:lang w:val="ru-RU"/>
        </w:rPr>
        <w:t>техн</w:t>
      </w:r>
      <w:proofErr w:type="spellEnd"/>
      <w:r w:rsidRPr="00C94DE2">
        <w:rPr>
          <w:rFonts w:ascii="Times New Roman" w:hAnsi="Times New Roman" w:cs="Times New Roman"/>
          <w:sz w:val="24"/>
          <w:szCs w:val="24"/>
          <w:lang w:val="ru-RU"/>
        </w:rPr>
        <w:t>. ун-т им. Т. Ф. Горбачева», Каф</w:t>
      </w:r>
      <w:proofErr w:type="gramStart"/>
      <w:r w:rsidRPr="00C94DE2">
        <w:rPr>
          <w:rFonts w:ascii="Times New Roman" w:hAnsi="Times New Roman" w:cs="Times New Roman"/>
          <w:sz w:val="24"/>
          <w:szCs w:val="24"/>
          <w:lang w:val="ru-RU"/>
        </w:rPr>
        <w:t>.</w:t>
      </w:r>
      <w:proofErr w:type="gramEnd"/>
      <w:r w:rsidRPr="00C94DE2">
        <w:rPr>
          <w:rFonts w:ascii="Times New Roman" w:hAnsi="Times New Roman" w:cs="Times New Roman"/>
          <w:sz w:val="24"/>
          <w:szCs w:val="24"/>
          <w:lang w:val="ru-RU"/>
        </w:rPr>
        <w:t xml:space="preserve"> </w:t>
      </w:r>
      <w:proofErr w:type="gramStart"/>
      <w:r w:rsidRPr="00C94DE2">
        <w:rPr>
          <w:rFonts w:ascii="Times New Roman" w:hAnsi="Times New Roman" w:cs="Times New Roman"/>
          <w:sz w:val="24"/>
          <w:szCs w:val="24"/>
          <w:lang w:val="ru-RU"/>
        </w:rPr>
        <w:t>ф</w:t>
      </w:r>
      <w:proofErr w:type="gramEnd"/>
      <w:r w:rsidRPr="00C94DE2">
        <w:rPr>
          <w:rFonts w:ascii="Times New Roman" w:hAnsi="Times New Roman" w:cs="Times New Roman"/>
          <w:sz w:val="24"/>
          <w:szCs w:val="24"/>
          <w:lang w:val="ru-RU"/>
        </w:rPr>
        <w:t>инансов и кредита. – Кемерово</w:t>
      </w:r>
      <w:proofErr w:type="gramStart"/>
      <w:r w:rsidRPr="00C94DE2">
        <w:rPr>
          <w:rFonts w:ascii="Times New Roman" w:hAnsi="Times New Roman" w:cs="Times New Roman"/>
          <w:sz w:val="24"/>
          <w:szCs w:val="24"/>
          <w:lang w:val="ru-RU"/>
        </w:rPr>
        <w:t xml:space="preserve"> :</w:t>
      </w:r>
      <w:proofErr w:type="gramEnd"/>
      <w:r w:rsidRPr="00C94DE2">
        <w:rPr>
          <w:rFonts w:ascii="Times New Roman" w:hAnsi="Times New Roman" w:cs="Times New Roman"/>
          <w:sz w:val="24"/>
          <w:szCs w:val="24"/>
          <w:lang w:val="ru-RU"/>
        </w:rPr>
        <w:t xml:space="preserve"> Издательство </w:t>
      </w:r>
      <w:proofErr w:type="spellStart"/>
      <w:r w:rsidRPr="00C94DE2">
        <w:rPr>
          <w:rFonts w:ascii="Times New Roman" w:hAnsi="Times New Roman" w:cs="Times New Roman"/>
          <w:sz w:val="24"/>
          <w:szCs w:val="24"/>
          <w:lang w:val="ru-RU"/>
        </w:rPr>
        <w:t>КузГТУ</w:t>
      </w:r>
      <w:proofErr w:type="spellEnd"/>
      <w:r w:rsidRPr="00C94DE2">
        <w:rPr>
          <w:rFonts w:ascii="Times New Roman" w:hAnsi="Times New Roman" w:cs="Times New Roman"/>
          <w:sz w:val="24"/>
          <w:szCs w:val="24"/>
          <w:lang w:val="ru-RU"/>
        </w:rPr>
        <w:t xml:space="preserve">, 2012. – 19с. – Режим доступа: </w:t>
      </w:r>
      <w:hyperlink r:id="rId15" w:history="1">
        <w:r w:rsidRPr="00C94DE2">
          <w:rPr>
            <w:rFonts w:ascii="Times New Roman" w:hAnsi="Times New Roman" w:cs="Times New Roman"/>
            <w:sz w:val="24"/>
            <w:szCs w:val="24"/>
          </w:rPr>
          <w:t>http</w:t>
        </w:r>
        <w:r w:rsidRPr="00D14EF1">
          <w:rPr>
            <w:rFonts w:ascii="Times New Roman" w:hAnsi="Times New Roman" w:cs="Times New Roman"/>
            <w:sz w:val="24"/>
            <w:szCs w:val="24"/>
            <w:lang w:val="ru-RU"/>
          </w:rPr>
          <w:t>://</w:t>
        </w:r>
        <w:r w:rsidRPr="00C94DE2">
          <w:rPr>
            <w:rFonts w:ascii="Times New Roman" w:hAnsi="Times New Roman" w:cs="Times New Roman"/>
            <w:sz w:val="24"/>
            <w:szCs w:val="24"/>
          </w:rPr>
          <w:t>library</w:t>
        </w:r>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kuzstu</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meto</w:t>
        </w:r>
        <w:proofErr w:type="spellEnd"/>
        <w:r w:rsidRPr="00D14EF1">
          <w:rPr>
            <w:rFonts w:ascii="Times New Roman" w:hAnsi="Times New Roman" w:cs="Times New Roman"/>
            <w:sz w:val="24"/>
            <w:szCs w:val="24"/>
            <w:lang w:val="ru-RU"/>
          </w:rPr>
          <w:t>.</w:t>
        </w:r>
        <w:proofErr w:type="spellStart"/>
        <w:r w:rsidRPr="00C94DE2">
          <w:rPr>
            <w:rFonts w:ascii="Times New Roman" w:hAnsi="Times New Roman" w:cs="Times New Roman"/>
            <w:sz w:val="24"/>
            <w:szCs w:val="24"/>
          </w:rPr>
          <w:t>php</w:t>
        </w:r>
        <w:proofErr w:type="spellEnd"/>
        <w:r w:rsidRPr="00D14EF1">
          <w:rPr>
            <w:rFonts w:ascii="Times New Roman" w:hAnsi="Times New Roman" w:cs="Times New Roman"/>
            <w:sz w:val="24"/>
            <w:szCs w:val="24"/>
            <w:lang w:val="ru-RU"/>
          </w:rPr>
          <w:t>?</w:t>
        </w:r>
        <w:r w:rsidRPr="00C94DE2">
          <w:rPr>
            <w:rFonts w:ascii="Times New Roman" w:hAnsi="Times New Roman" w:cs="Times New Roman"/>
            <w:sz w:val="24"/>
            <w:szCs w:val="24"/>
          </w:rPr>
          <w:t>n</w:t>
        </w:r>
        <w:r w:rsidRPr="00D14EF1">
          <w:rPr>
            <w:rFonts w:ascii="Times New Roman" w:hAnsi="Times New Roman" w:cs="Times New Roman"/>
            <w:sz w:val="24"/>
            <w:szCs w:val="24"/>
            <w:lang w:val="ru-RU"/>
          </w:rPr>
          <w:t>=5181</w:t>
        </w:r>
      </w:hyperlink>
      <w:r w:rsidRPr="00C94DE2">
        <w:rPr>
          <w:rFonts w:ascii="Times New Roman" w:hAnsi="Times New Roman" w:cs="Times New Roman"/>
          <w:sz w:val="24"/>
          <w:szCs w:val="24"/>
          <w:lang w:val="ru-RU"/>
        </w:rPr>
        <w:t xml:space="preserve">. – </w:t>
      </w:r>
      <w:proofErr w:type="spellStart"/>
      <w:r w:rsidRPr="00C94DE2">
        <w:rPr>
          <w:rFonts w:ascii="Times New Roman" w:hAnsi="Times New Roman" w:cs="Times New Roman"/>
          <w:sz w:val="24"/>
          <w:szCs w:val="24"/>
          <w:lang w:val="ru-RU"/>
        </w:rPr>
        <w:t>Загл</w:t>
      </w:r>
      <w:proofErr w:type="spellEnd"/>
      <w:r w:rsidRPr="00C94DE2">
        <w:rPr>
          <w:rFonts w:ascii="Times New Roman" w:hAnsi="Times New Roman" w:cs="Times New Roman"/>
          <w:sz w:val="24"/>
          <w:szCs w:val="24"/>
          <w:lang w:val="ru-RU"/>
        </w:rPr>
        <w:t>. с экрана. (24.12.2016)</w:t>
      </w:r>
    </w:p>
    <w:p w:rsidR="00247DA7" w:rsidRDefault="00247DA7" w:rsidP="00247DA7">
      <w:pPr>
        <w:spacing w:after="0"/>
        <w:ind w:left="567" w:right="0" w:firstLine="0"/>
        <w:rPr>
          <w:rFonts w:ascii="Times New Roman" w:hAnsi="Times New Roman" w:cs="Times New Roman"/>
          <w:sz w:val="24"/>
          <w:szCs w:val="24"/>
          <w:lang w:val="ru-RU"/>
        </w:rPr>
      </w:pPr>
    </w:p>
    <w:p w:rsidR="00D14EF1" w:rsidRPr="00247DA7" w:rsidRDefault="00D14EF1" w:rsidP="00247DA7">
      <w:pPr>
        <w:spacing w:after="0"/>
        <w:ind w:left="567" w:right="0" w:firstLine="0"/>
        <w:rPr>
          <w:rFonts w:ascii="Times New Roman" w:hAnsi="Times New Roman" w:cs="Times New Roman"/>
          <w:sz w:val="24"/>
          <w:szCs w:val="24"/>
          <w:lang w:val="ru-RU"/>
        </w:rPr>
      </w:pPr>
    </w:p>
    <w:p w:rsidR="00247DA7" w:rsidRPr="00C94DE2" w:rsidRDefault="00247DA7" w:rsidP="00C94DE2">
      <w:pPr>
        <w:spacing w:after="0"/>
        <w:ind w:left="562" w:right="0"/>
        <w:jc w:val="center"/>
        <w:rPr>
          <w:rFonts w:ascii="Times New Roman" w:hAnsi="Times New Roman" w:cs="Times New Roman"/>
          <w:b/>
          <w:sz w:val="24"/>
          <w:szCs w:val="24"/>
          <w:lang w:val="ru-RU"/>
        </w:rPr>
      </w:pPr>
      <w:r w:rsidRPr="00C94DE2">
        <w:rPr>
          <w:rFonts w:ascii="Times New Roman" w:hAnsi="Times New Roman" w:cs="Times New Roman"/>
          <w:b/>
          <w:sz w:val="24"/>
          <w:szCs w:val="24"/>
          <w:lang w:val="ru-RU"/>
        </w:rPr>
        <w:lastRenderedPageBreak/>
        <w:t>Перечень ресурсов информационно-телекоммуникационной сети «Интернет»</w:t>
      </w:r>
    </w:p>
    <w:p w:rsidR="00247DA7" w:rsidRPr="00247DA7" w:rsidRDefault="00247DA7" w:rsidP="00247DA7">
      <w:pPr>
        <w:widowControl w:val="0"/>
        <w:numPr>
          <w:ilvl w:val="0"/>
          <w:numId w:val="6"/>
        </w:numPr>
        <w:tabs>
          <w:tab w:val="left" w:pos="0"/>
          <w:tab w:val="left" w:pos="142"/>
          <w:tab w:val="left" w:pos="567"/>
        </w:tabs>
        <w:autoSpaceDE w:val="0"/>
        <w:autoSpaceDN w:val="0"/>
        <w:adjustRightInd w:val="0"/>
        <w:spacing w:after="0" w:line="240" w:lineRule="auto"/>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Официальный сайт Кузбасского государственного технического университета имени Т.Ф. Горбачева. Режим доступа: </w:t>
      </w:r>
      <w:hyperlink r:id="rId16" w:history="1">
        <w:r w:rsidRPr="00247DA7">
          <w:rPr>
            <w:rFonts w:ascii="Times New Roman" w:hAnsi="Times New Roman" w:cs="Times New Roman"/>
            <w:sz w:val="24"/>
            <w:szCs w:val="24"/>
          </w:rPr>
          <w:t>www.kuzstu.ru</w:t>
        </w:r>
      </w:hyperlink>
      <w:r w:rsidRPr="00247DA7">
        <w:rPr>
          <w:rFonts w:ascii="Times New Roman" w:hAnsi="Times New Roman" w:cs="Times New Roman"/>
          <w:sz w:val="24"/>
          <w:szCs w:val="24"/>
          <w:lang w:val="ru-RU"/>
        </w:rPr>
        <w:t>.</w:t>
      </w:r>
    </w:p>
    <w:p w:rsidR="00247DA7" w:rsidRPr="00247DA7" w:rsidRDefault="00247DA7" w:rsidP="00247DA7">
      <w:pPr>
        <w:widowControl w:val="0"/>
        <w:numPr>
          <w:ilvl w:val="0"/>
          <w:numId w:val="6"/>
        </w:numPr>
        <w:tabs>
          <w:tab w:val="left" w:pos="0"/>
          <w:tab w:val="left" w:pos="142"/>
          <w:tab w:val="left" w:pos="567"/>
        </w:tabs>
        <w:autoSpaceDE w:val="0"/>
        <w:autoSpaceDN w:val="0"/>
        <w:adjustRightInd w:val="0"/>
        <w:spacing w:after="0" w:line="240" w:lineRule="auto"/>
        <w:ind w:right="1188"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Официальный сайт филиала </w:t>
      </w:r>
      <w:proofErr w:type="spellStart"/>
      <w:r w:rsidRPr="00247DA7">
        <w:rPr>
          <w:rFonts w:ascii="Times New Roman" w:hAnsi="Times New Roman" w:cs="Times New Roman"/>
          <w:sz w:val="24"/>
          <w:szCs w:val="24"/>
          <w:lang w:val="ru-RU"/>
        </w:rPr>
        <w:t>КузГТУ</w:t>
      </w:r>
      <w:proofErr w:type="spellEnd"/>
      <w:r w:rsidRPr="00247DA7">
        <w:rPr>
          <w:rFonts w:ascii="Times New Roman" w:hAnsi="Times New Roman" w:cs="Times New Roman"/>
          <w:sz w:val="24"/>
          <w:szCs w:val="24"/>
          <w:lang w:val="ru-RU"/>
        </w:rPr>
        <w:t xml:space="preserve"> в г. Белово </w:t>
      </w:r>
      <w:hyperlink r:id="rId17" w:history="1">
        <w:r w:rsidRPr="00247DA7">
          <w:rPr>
            <w:rFonts w:ascii="Times New Roman" w:hAnsi="Times New Roman" w:cs="Times New Roman"/>
            <w:sz w:val="24"/>
            <w:szCs w:val="24"/>
          </w:rPr>
          <w:t>http</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belovokyzgty</w:t>
        </w:r>
        <w:proofErr w:type="spellEnd"/>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hyperlink>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Консультант Плюс </w:t>
      </w:r>
      <w:hyperlink r:id="rId18" w:history="1">
        <w:r w:rsidRPr="00247DA7">
          <w:rPr>
            <w:rFonts w:ascii="Times New Roman" w:hAnsi="Times New Roman" w:cs="Times New Roman"/>
            <w:sz w:val="24"/>
            <w:szCs w:val="24"/>
          </w:rPr>
          <w:t>http</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www</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consultant</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hyperlink>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Гарант http://www.garant.ru/</w:t>
      </w:r>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сайт Федеральной службы государственной статистики http://www.gks.ru/</w:t>
      </w:r>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сайт Министерства финансов РФ https://www.minfin.ru/ru/</w:t>
      </w:r>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сайт ЦБ РФ https://www.cbr.ru/</w:t>
      </w:r>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сайт ФНС России https://www.nalog.ru/</w:t>
      </w:r>
    </w:p>
    <w:p w:rsidR="00247DA7" w:rsidRPr="00247DA7" w:rsidRDefault="00247DA7" w:rsidP="00247DA7">
      <w:pPr>
        <w:numPr>
          <w:ilvl w:val="0"/>
          <w:numId w:val="6"/>
        </w:numPr>
        <w:tabs>
          <w:tab w:val="left" w:pos="0"/>
          <w:tab w:val="left" w:pos="142"/>
          <w:tab w:val="left" w:pos="567"/>
        </w:tabs>
        <w:spacing w:after="0"/>
        <w:ind w:right="0" w:firstLine="284"/>
        <w:rPr>
          <w:rFonts w:ascii="Times New Roman" w:hAnsi="Times New Roman" w:cs="Times New Roman"/>
          <w:sz w:val="24"/>
          <w:szCs w:val="24"/>
          <w:lang w:val="ru-RU"/>
        </w:rPr>
      </w:pPr>
      <w:r w:rsidRPr="00247DA7">
        <w:rPr>
          <w:rFonts w:ascii="Times New Roman" w:hAnsi="Times New Roman" w:cs="Times New Roman"/>
          <w:sz w:val="24"/>
          <w:szCs w:val="24"/>
          <w:lang w:val="ru-RU"/>
        </w:rPr>
        <w:t xml:space="preserve">сайт Казначейства России </w:t>
      </w:r>
      <w:hyperlink r:id="rId19" w:history="1">
        <w:r w:rsidRPr="00247DA7">
          <w:rPr>
            <w:rFonts w:ascii="Times New Roman" w:hAnsi="Times New Roman" w:cs="Times New Roman"/>
            <w:sz w:val="24"/>
            <w:szCs w:val="24"/>
          </w:rPr>
          <w:t>http</w:t>
        </w:r>
        <w:r w:rsidRPr="00D14EF1">
          <w:rPr>
            <w:rFonts w:ascii="Times New Roman" w:hAnsi="Times New Roman" w:cs="Times New Roman"/>
            <w:sz w:val="24"/>
            <w:szCs w:val="24"/>
            <w:lang w:val="ru-RU"/>
          </w:rPr>
          <w:t>://</w:t>
        </w:r>
        <w:r w:rsidRPr="00247DA7">
          <w:rPr>
            <w:rFonts w:ascii="Times New Roman" w:hAnsi="Times New Roman" w:cs="Times New Roman"/>
            <w:sz w:val="24"/>
            <w:szCs w:val="24"/>
          </w:rPr>
          <w:t>www</w:t>
        </w:r>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roskazna</w:t>
        </w:r>
        <w:proofErr w:type="spellEnd"/>
        <w:r w:rsidRPr="00D14EF1">
          <w:rPr>
            <w:rFonts w:ascii="Times New Roman" w:hAnsi="Times New Roman" w:cs="Times New Roman"/>
            <w:sz w:val="24"/>
            <w:szCs w:val="24"/>
            <w:lang w:val="ru-RU"/>
          </w:rPr>
          <w:t>.</w:t>
        </w:r>
        <w:proofErr w:type="spellStart"/>
        <w:r w:rsidRPr="00247DA7">
          <w:rPr>
            <w:rFonts w:ascii="Times New Roman" w:hAnsi="Times New Roman" w:cs="Times New Roman"/>
            <w:sz w:val="24"/>
            <w:szCs w:val="24"/>
          </w:rPr>
          <w:t>ru</w:t>
        </w:r>
        <w:proofErr w:type="spellEnd"/>
        <w:r w:rsidRPr="00D14EF1">
          <w:rPr>
            <w:rFonts w:ascii="Times New Roman" w:hAnsi="Times New Roman" w:cs="Times New Roman"/>
            <w:sz w:val="24"/>
            <w:szCs w:val="24"/>
            <w:lang w:val="ru-RU"/>
          </w:rPr>
          <w:t>/</w:t>
        </w:r>
      </w:hyperlink>
    </w:p>
    <w:p w:rsidR="00247DA7" w:rsidRDefault="00247DA7" w:rsidP="00B93247">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C94DE2" w:rsidRDefault="00C94DE2">
      <w:pPr>
        <w:spacing w:after="200" w:line="276" w:lineRule="auto"/>
        <w:ind w:left="0" w:right="0" w:firstLine="0"/>
        <w:jc w:val="left"/>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D14EF1" w:rsidRDefault="00D14EF1">
      <w:pPr>
        <w:spacing w:after="200" w:line="276" w:lineRule="auto"/>
        <w:ind w:left="0" w:right="0" w:firstLine="0"/>
        <w:jc w:val="left"/>
        <w:rPr>
          <w:rFonts w:ascii="Times New Roman" w:hAnsi="Times New Roman" w:cs="Times New Roman"/>
          <w:sz w:val="24"/>
          <w:szCs w:val="24"/>
          <w:lang w:val="ru-RU"/>
        </w:rPr>
      </w:pP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Приложение 1</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C94DE2" w:rsidRPr="00E4309A" w:rsidRDefault="00C94DE2" w:rsidP="00C94DE2">
      <w:pPr>
        <w:spacing w:after="0" w:line="240" w:lineRule="auto"/>
        <w:ind w:left="0" w:right="0" w:firstLine="0"/>
        <w:jc w:val="center"/>
        <w:rPr>
          <w:rFonts w:ascii="Times New Roman" w:hAnsi="Times New Roman" w:cs="Times New Roman"/>
          <w:sz w:val="24"/>
          <w:szCs w:val="24"/>
          <w:lang w:val="ru-RU"/>
        </w:rPr>
      </w:pPr>
      <w:r w:rsidRPr="00E4309A">
        <w:rPr>
          <w:rFonts w:ascii="Times New Roman" w:hAnsi="Times New Roman" w:cs="Times New Roman"/>
          <w:sz w:val="24"/>
          <w:szCs w:val="24"/>
          <w:lang w:val="ru-RU"/>
        </w:rPr>
        <w:t>МИНИСТЕРСТВО НАУКИ И ВЫСШЕГО ОБРАЗОВАНИЯ РОССИЙСКОЙ ФЕДЕРАЦИИ</w:t>
      </w:r>
    </w:p>
    <w:p w:rsidR="00C94DE2" w:rsidRPr="00E4309A" w:rsidRDefault="00C94DE2" w:rsidP="00E4309A">
      <w:pPr>
        <w:spacing w:after="0" w:line="240" w:lineRule="auto"/>
        <w:ind w:left="0" w:right="0" w:firstLine="0"/>
        <w:jc w:val="center"/>
        <w:rPr>
          <w:rFonts w:ascii="Times New Roman" w:hAnsi="Times New Roman" w:cs="Times New Roman"/>
          <w:sz w:val="24"/>
          <w:szCs w:val="24"/>
          <w:lang w:val="ru-RU"/>
        </w:rPr>
      </w:pPr>
      <w:r w:rsidRPr="00E4309A">
        <w:rPr>
          <w:rFonts w:ascii="Times New Roman" w:hAnsi="Times New Roman" w:cs="Times New Roman"/>
          <w:sz w:val="24"/>
          <w:szCs w:val="24"/>
          <w:lang w:val="ru-RU"/>
        </w:rPr>
        <w:t>Филиал федерального государственного бюджетного образовательного</w:t>
      </w:r>
      <w:r w:rsidR="00E4309A">
        <w:rPr>
          <w:rFonts w:ascii="Times New Roman" w:hAnsi="Times New Roman" w:cs="Times New Roman"/>
          <w:sz w:val="24"/>
          <w:szCs w:val="24"/>
          <w:lang w:val="ru-RU"/>
        </w:rPr>
        <w:t xml:space="preserve"> учреждения высшего образования </w:t>
      </w:r>
      <w:r w:rsidRPr="00E4309A">
        <w:rPr>
          <w:rFonts w:ascii="Times New Roman" w:hAnsi="Times New Roman" w:cs="Times New Roman"/>
          <w:sz w:val="24"/>
          <w:szCs w:val="24"/>
          <w:lang w:val="ru-RU"/>
        </w:rPr>
        <w:t xml:space="preserve">«Кузбасский государственный технический университет имени </w:t>
      </w:r>
      <w:r w:rsidR="00E4309A">
        <w:rPr>
          <w:rFonts w:ascii="Times New Roman" w:hAnsi="Times New Roman" w:cs="Times New Roman"/>
          <w:sz w:val="24"/>
          <w:szCs w:val="24"/>
          <w:lang w:val="ru-RU"/>
        </w:rPr>
        <w:t xml:space="preserve">Т. Ф. Горбачева» в г. Белово </w:t>
      </w:r>
      <w:r w:rsidRPr="00E4309A">
        <w:rPr>
          <w:rFonts w:ascii="Times New Roman" w:hAnsi="Times New Roman" w:cs="Times New Roman"/>
          <w:sz w:val="24"/>
          <w:szCs w:val="24"/>
          <w:lang w:val="ru-RU"/>
        </w:rPr>
        <w:t xml:space="preserve">(филиал </w:t>
      </w:r>
      <w:proofErr w:type="spellStart"/>
      <w:r w:rsidRPr="00E4309A">
        <w:rPr>
          <w:rFonts w:ascii="Times New Roman" w:hAnsi="Times New Roman" w:cs="Times New Roman"/>
          <w:sz w:val="24"/>
          <w:szCs w:val="24"/>
          <w:lang w:val="ru-RU"/>
        </w:rPr>
        <w:t>КузГТУ</w:t>
      </w:r>
      <w:proofErr w:type="spellEnd"/>
      <w:r w:rsidRPr="00E4309A">
        <w:rPr>
          <w:rFonts w:ascii="Times New Roman" w:hAnsi="Times New Roman" w:cs="Times New Roman"/>
          <w:sz w:val="24"/>
          <w:szCs w:val="24"/>
          <w:lang w:val="ru-RU"/>
        </w:rPr>
        <w:t xml:space="preserve"> в г. Белово)</w:t>
      </w:r>
    </w:p>
    <w:p w:rsidR="00C94DE2" w:rsidRDefault="00C94DE2" w:rsidP="00C94DE2">
      <w:pPr>
        <w:spacing w:after="3" w:line="252" w:lineRule="auto"/>
        <w:ind w:left="3081" w:right="0" w:hanging="10"/>
        <w:jc w:val="center"/>
        <w:rPr>
          <w:rFonts w:ascii="Times New Roman" w:hAnsi="Times New Roman" w:cs="Times New Roman"/>
          <w:sz w:val="20"/>
          <w:szCs w:val="20"/>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C94DE2" w:rsidRPr="00E4309A"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E4309A">
        <w:rPr>
          <w:rFonts w:ascii="Times New Roman" w:hAnsi="Times New Roman" w:cs="Times New Roman"/>
          <w:sz w:val="28"/>
          <w:szCs w:val="28"/>
          <w:lang w:val="ru-RU"/>
        </w:rPr>
        <w:t>Кафедра экономической безопасности и менеджмента</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C94DE2">
        <w:rPr>
          <w:rFonts w:ascii="Times New Roman" w:hAnsi="Times New Roman" w:cs="Times New Roman"/>
          <w:sz w:val="28"/>
          <w:szCs w:val="28"/>
          <w:lang w:val="ru-RU"/>
        </w:rPr>
        <w:t>КУРСОВАЯ РАБОТА</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C94DE2">
        <w:rPr>
          <w:rFonts w:ascii="Times New Roman" w:hAnsi="Times New Roman" w:cs="Times New Roman"/>
          <w:sz w:val="28"/>
          <w:szCs w:val="28"/>
          <w:lang w:val="ru-RU"/>
        </w:rPr>
        <w:t>по дисциплине: ФИНАНСОВОЕ ПРАВО</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C94DE2">
        <w:rPr>
          <w:rFonts w:ascii="Times New Roman" w:hAnsi="Times New Roman" w:cs="Times New Roman"/>
          <w:sz w:val="28"/>
          <w:szCs w:val="28"/>
          <w:lang w:val="ru-RU"/>
        </w:rPr>
        <w:t>на тему: …</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Выполнил:</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студент группы ___</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____________________________</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ФИО студента</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 xml:space="preserve">Проверил: </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___________________________</w:t>
      </w:r>
    </w:p>
    <w:p w:rsidR="00C94DE2" w:rsidRP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ФИО преподавателя</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E4309A">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r w:rsidRPr="00C94DE2">
        <w:rPr>
          <w:rFonts w:ascii="Times New Roman" w:hAnsi="Times New Roman" w:cs="Times New Roman"/>
          <w:sz w:val="24"/>
          <w:szCs w:val="24"/>
          <w:lang w:val="ru-RU"/>
        </w:rPr>
        <w:t>Кемерово 20__</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lang w:val="ru-RU"/>
        </w:rPr>
      </w:pP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right"/>
        <w:rPr>
          <w:rFonts w:ascii="Times New Roman" w:hAnsi="Times New Roman" w:cs="Times New Roman"/>
          <w:sz w:val="24"/>
          <w:szCs w:val="24"/>
          <w:lang w:val="ru-RU"/>
        </w:rPr>
      </w:pPr>
      <w:r w:rsidRPr="00C94DE2">
        <w:rPr>
          <w:rFonts w:ascii="Times New Roman" w:hAnsi="Times New Roman" w:cs="Times New Roman"/>
          <w:sz w:val="24"/>
          <w:szCs w:val="24"/>
          <w:lang w:val="ru-RU"/>
        </w:rPr>
        <w:t xml:space="preserve">Приложение 2. </w:t>
      </w:r>
    </w:p>
    <w:p w:rsidR="00C94DE2"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4"/>
          <w:szCs w:val="24"/>
          <w:lang w:val="ru-RU"/>
        </w:rPr>
      </w:pP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 xml:space="preserve">Образец оформления оглавления </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275867">
        <w:rPr>
          <w:rFonts w:ascii="Times New Roman" w:hAnsi="Times New Roman" w:cs="Times New Roman"/>
          <w:sz w:val="28"/>
          <w:szCs w:val="28"/>
          <w:lang w:val="ru-RU"/>
        </w:rPr>
        <w:t xml:space="preserve">Оглавление </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p>
    <w:p w:rsidR="00C94DE2" w:rsidRPr="00275867" w:rsidRDefault="00275867"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Pr>
          <w:rFonts w:ascii="Times New Roman" w:hAnsi="Times New Roman" w:cs="Times New Roman"/>
          <w:sz w:val="28"/>
          <w:szCs w:val="28"/>
          <w:lang w:val="ru-RU"/>
        </w:rPr>
        <w:t>Введение……</w:t>
      </w:r>
      <w:r w:rsidR="00C94DE2" w:rsidRPr="00275867">
        <w:rPr>
          <w:rFonts w:ascii="Times New Roman" w:hAnsi="Times New Roman" w:cs="Times New Roman"/>
          <w:sz w:val="28"/>
          <w:szCs w:val="28"/>
          <w:lang w:val="ru-RU"/>
        </w:rPr>
        <w:t xml:space="preserve">…………………………………………………………………….3 </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 xml:space="preserve">Глава 1. Муниципальное образование как субъект </w:t>
      </w:r>
      <w:proofErr w:type="gramStart"/>
      <w:r w:rsidRPr="00275867">
        <w:rPr>
          <w:rFonts w:ascii="Times New Roman" w:hAnsi="Times New Roman" w:cs="Times New Roman"/>
          <w:sz w:val="28"/>
          <w:szCs w:val="28"/>
          <w:lang w:val="ru-RU"/>
        </w:rPr>
        <w:t>финансовой</w:t>
      </w:r>
      <w:proofErr w:type="gramEnd"/>
      <w:r w:rsidRPr="00275867">
        <w:rPr>
          <w:rFonts w:ascii="Times New Roman" w:hAnsi="Times New Roman" w:cs="Times New Roman"/>
          <w:sz w:val="28"/>
          <w:szCs w:val="28"/>
          <w:lang w:val="ru-RU"/>
        </w:rPr>
        <w:t xml:space="preserve"> деяте</w:t>
      </w:r>
      <w:r w:rsidR="00275867">
        <w:rPr>
          <w:rFonts w:ascii="Times New Roman" w:hAnsi="Times New Roman" w:cs="Times New Roman"/>
          <w:sz w:val="28"/>
          <w:szCs w:val="28"/>
          <w:lang w:val="ru-RU"/>
        </w:rPr>
        <w:t>льности</w:t>
      </w:r>
      <w:r w:rsidRPr="00275867">
        <w:rPr>
          <w:rFonts w:ascii="Times New Roman" w:hAnsi="Times New Roman" w:cs="Times New Roman"/>
          <w:sz w:val="28"/>
          <w:szCs w:val="28"/>
          <w:lang w:val="ru-RU"/>
        </w:rPr>
        <w:t>5</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1.1. Понятие муниципальных образований……………………………</w:t>
      </w:r>
      <w:r w:rsidR="00275867">
        <w:rPr>
          <w:rFonts w:ascii="Times New Roman" w:hAnsi="Times New Roman" w:cs="Times New Roman"/>
          <w:sz w:val="28"/>
          <w:szCs w:val="28"/>
          <w:lang w:val="ru-RU"/>
        </w:rPr>
        <w:t>………..5</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1.2. Правовые основы местного самоуправления…………………………</w:t>
      </w:r>
      <w:r w:rsidR="00275867">
        <w:rPr>
          <w:rFonts w:ascii="Times New Roman" w:hAnsi="Times New Roman" w:cs="Times New Roman"/>
          <w:sz w:val="28"/>
          <w:szCs w:val="28"/>
          <w:lang w:val="ru-RU"/>
        </w:rPr>
        <w:t>........8</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1.3. Финансово-экономические основы местного самоуправления………</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.11</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Глава 2. Бюджетно-правовой статус муниципальных образований……</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w:t>
      </w:r>
      <w:r w:rsidR="00275867">
        <w:rPr>
          <w:rFonts w:ascii="Times New Roman" w:hAnsi="Times New Roman" w:cs="Times New Roman"/>
          <w:sz w:val="28"/>
          <w:szCs w:val="28"/>
          <w:lang w:val="ru-RU"/>
        </w:rPr>
        <w:t>.15</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2.1. Местный бюджет в бюджетной системе Российской Федерации…</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15</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2.2. Право муниципальных образований на бюджетные доходы …</w:t>
      </w:r>
      <w:r w:rsidR="00275867">
        <w:rPr>
          <w:rFonts w:ascii="Times New Roman" w:hAnsi="Times New Roman" w:cs="Times New Roman"/>
          <w:sz w:val="28"/>
          <w:szCs w:val="28"/>
          <w:lang w:val="ru-RU"/>
        </w:rPr>
        <w:t>…………19</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2.3. Право муниципальных образований на бюджетные расходы…………</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23</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2.4. Право муниципальных образований на заимствования……………</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w:t>
      </w:r>
      <w:r w:rsidR="00275867">
        <w:rPr>
          <w:rFonts w:ascii="Times New Roman" w:hAnsi="Times New Roman" w:cs="Times New Roman"/>
          <w:sz w:val="28"/>
          <w:szCs w:val="28"/>
          <w:lang w:val="ru-RU"/>
        </w:rPr>
        <w:t>.28</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p>
    <w:p w:rsid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За</w:t>
      </w:r>
      <w:r w:rsidR="00275867">
        <w:rPr>
          <w:rFonts w:ascii="Times New Roman" w:hAnsi="Times New Roman" w:cs="Times New Roman"/>
          <w:sz w:val="28"/>
          <w:szCs w:val="28"/>
          <w:lang w:val="ru-RU"/>
        </w:rPr>
        <w:t>ключение…………………………………………………………</w:t>
      </w:r>
      <w:r w:rsidRPr="00275867">
        <w:rPr>
          <w:rFonts w:ascii="Times New Roman" w:hAnsi="Times New Roman" w:cs="Times New Roman"/>
          <w:sz w:val="28"/>
          <w:szCs w:val="28"/>
          <w:lang w:val="ru-RU"/>
        </w:rPr>
        <w:t>……...</w:t>
      </w:r>
      <w:r w:rsidR="00275867">
        <w:rPr>
          <w:rFonts w:ascii="Times New Roman" w:hAnsi="Times New Roman" w:cs="Times New Roman"/>
          <w:sz w:val="28"/>
          <w:szCs w:val="28"/>
          <w:lang w:val="ru-RU"/>
        </w:rPr>
        <w:t xml:space="preserve">.......   </w:t>
      </w:r>
      <w:r w:rsidRPr="00275867">
        <w:rPr>
          <w:rFonts w:ascii="Times New Roman" w:hAnsi="Times New Roman" w:cs="Times New Roman"/>
          <w:sz w:val="28"/>
          <w:szCs w:val="28"/>
          <w:lang w:val="ru-RU"/>
        </w:rPr>
        <w:t>31</w:t>
      </w:r>
    </w:p>
    <w:p w:rsidR="00C94DE2" w:rsidRPr="00275867" w:rsidRDefault="00C94DE2" w:rsidP="00C94DE2">
      <w:pPr>
        <w:widowControl w:val="0"/>
        <w:tabs>
          <w:tab w:val="left" w:pos="142"/>
          <w:tab w:val="left" w:pos="284"/>
          <w:tab w:val="left" w:pos="851"/>
        </w:tabs>
        <w:autoSpaceDE w:val="0"/>
        <w:autoSpaceDN w:val="0"/>
        <w:adjustRightInd w:val="0"/>
        <w:spacing w:after="0" w:line="240" w:lineRule="auto"/>
        <w:ind w:left="0" w:right="0" w:firstLine="0"/>
        <w:rPr>
          <w:rFonts w:ascii="Times New Roman" w:hAnsi="Times New Roman" w:cs="Times New Roman"/>
          <w:sz w:val="28"/>
          <w:szCs w:val="28"/>
          <w:lang w:val="ru-RU"/>
        </w:rPr>
      </w:pPr>
      <w:r w:rsidRPr="00275867">
        <w:rPr>
          <w:rFonts w:ascii="Times New Roman" w:hAnsi="Times New Roman" w:cs="Times New Roman"/>
          <w:sz w:val="28"/>
          <w:szCs w:val="28"/>
          <w:lang w:val="ru-RU"/>
        </w:rPr>
        <w:t>Библиография………………………………………………………….……...</w:t>
      </w:r>
      <w:r w:rsidR="00275867">
        <w:rPr>
          <w:rFonts w:ascii="Times New Roman" w:hAnsi="Times New Roman" w:cs="Times New Roman"/>
          <w:sz w:val="28"/>
          <w:szCs w:val="28"/>
          <w:lang w:val="ru-RU"/>
        </w:rPr>
        <w:t>.....</w:t>
      </w:r>
      <w:r w:rsidRPr="00275867">
        <w:rPr>
          <w:rFonts w:ascii="Times New Roman" w:hAnsi="Times New Roman" w:cs="Times New Roman"/>
          <w:sz w:val="28"/>
          <w:szCs w:val="28"/>
          <w:lang w:val="ru-RU"/>
        </w:rPr>
        <w:t>33</w:t>
      </w:r>
    </w:p>
    <w:p w:rsidR="00B93247" w:rsidRPr="00275867" w:rsidRDefault="00B93247" w:rsidP="00C94DE2">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8"/>
          <w:szCs w:val="28"/>
          <w:lang w:val="ru-RU"/>
        </w:rPr>
      </w:pPr>
      <w:r w:rsidRPr="00275867">
        <w:rPr>
          <w:sz w:val="28"/>
          <w:szCs w:val="28"/>
          <w:lang w:val="ru-RU"/>
        </w:rPr>
        <w:br w:type="page"/>
      </w: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Составитель</w:t>
      </w:r>
    </w:p>
    <w:p w:rsidR="00B93247" w:rsidRDefault="00B93247" w:rsidP="00B93247">
      <w:pPr>
        <w:widowControl w:val="0"/>
        <w:tabs>
          <w:tab w:val="left" w:pos="142"/>
          <w:tab w:val="left" w:pos="284"/>
          <w:tab w:val="left" w:pos="851"/>
        </w:tabs>
        <w:autoSpaceDE w:val="0"/>
        <w:autoSpaceDN w:val="0"/>
        <w:adjustRightInd w:val="0"/>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Ирина Юрьевна Верчагина</w:t>
      </w:r>
    </w:p>
    <w:p w:rsidR="00B93247" w:rsidRDefault="00B93247" w:rsidP="00B93247">
      <w:pPr>
        <w:spacing w:after="0" w:line="240" w:lineRule="auto"/>
        <w:ind w:left="0" w:right="0" w:firstLine="0"/>
        <w:jc w:val="center"/>
        <w:rPr>
          <w:rFonts w:ascii="Times New Roman" w:hAnsi="Times New Roman" w:cs="Times New Roman"/>
          <w:caps/>
          <w:sz w:val="24"/>
          <w:szCs w:val="24"/>
          <w:lang w:val="ru-RU"/>
        </w:rPr>
      </w:pPr>
    </w:p>
    <w:p w:rsidR="00B93247" w:rsidRDefault="00B93247" w:rsidP="00B93247">
      <w:pPr>
        <w:spacing w:after="0" w:line="240" w:lineRule="auto"/>
        <w:ind w:left="0" w:right="0" w:firstLine="0"/>
        <w:jc w:val="center"/>
        <w:rPr>
          <w:rFonts w:ascii="Times New Roman" w:hAnsi="Times New Roman" w:cs="Times New Roman"/>
          <w:caps/>
          <w:sz w:val="24"/>
          <w:szCs w:val="24"/>
          <w:lang w:val="ru-RU"/>
        </w:rPr>
      </w:pPr>
      <w:r>
        <w:rPr>
          <w:rFonts w:ascii="Times New Roman" w:hAnsi="Times New Roman" w:cs="Times New Roman"/>
          <w:caps/>
          <w:sz w:val="24"/>
          <w:szCs w:val="24"/>
          <w:lang w:val="ru-RU"/>
        </w:rPr>
        <w:t>ФИНАНСОВОЕ ПРАВО</w:t>
      </w: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p>
    <w:p w:rsidR="00E4309A" w:rsidRDefault="00B93247" w:rsidP="00B93247">
      <w:pPr>
        <w:spacing w:after="0" w:line="240" w:lineRule="auto"/>
        <w:ind w:left="0" w:righ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Методические указания </w:t>
      </w:r>
      <w:r w:rsidR="00E4309A">
        <w:rPr>
          <w:rFonts w:ascii="Times New Roman" w:hAnsi="Times New Roman" w:cs="Times New Roman"/>
          <w:b/>
          <w:sz w:val="24"/>
          <w:szCs w:val="24"/>
          <w:lang w:val="ru-RU"/>
        </w:rPr>
        <w:t xml:space="preserve">по выполнению </w:t>
      </w:r>
      <w:proofErr w:type="gramStart"/>
      <w:r w:rsidR="00E4309A">
        <w:rPr>
          <w:rFonts w:ascii="Times New Roman" w:hAnsi="Times New Roman" w:cs="Times New Roman"/>
          <w:b/>
          <w:sz w:val="24"/>
          <w:szCs w:val="24"/>
          <w:lang w:val="ru-RU"/>
        </w:rPr>
        <w:t>курсовой</w:t>
      </w:r>
      <w:proofErr w:type="gramEnd"/>
      <w:r w:rsidR="00E4309A">
        <w:rPr>
          <w:rFonts w:ascii="Times New Roman" w:hAnsi="Times New Roman" w:cs="Times New Roman"/>
          <w:b/>
          <w:sz w:val="24"/>
          <w:szCs w:val="24"/>
          <w:lang w:val="ru-RU"/>
        </w:rPr>
        <w:t xml:space="preserve"> </w:t>
      </w:r>
      <w:proofErr w:type="spellStart"/>
      <w:r w:rsidR="00E4309A">
        <w:rPr>
          <w:rFonts w:ascii="Times New Roman" w:hAnsi="Times New Roman" w:cs="Times New Roman"/>
          <w:b/>
          <w:sz w:val="24"/>
          <w:szCs w:val="24"/>
          <w:lang w:val="ru-RU"/>
        </w:rPr>
        <w:t>рабты</w:t>
      </w:r>
      <w:proofErr w:type="spellEnd"/>
      <w:r w:rsidR="00E4309A">
        <w:rPr>
          <w:rFonts w:ascii="Times New Roman" w:hAnsi="Times New Roman" w:cs="Times New Roman"/>
          <w:b/>
          <w:sz w:val="24"/>
          <w:szCs w:val="24"/>
          <w:lang w:val="ru-RU"/>
        </w:rPr>
        <w:t xml:space="preserve"> </w:t>
      </w:r>
    </w:p>
    <w:p w:rsidR="00B93247" w:rsidRPr="00E4309A" w:rsidRDefault="00E4309A" w:rsidP="00E4309A">
      <w:pPr>
        <w:spacing w:after="0" w:line="240" w:lineRule="auto"/>
        <w:ind w:left="0" w:righ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для </w:t>
      </w:r>
      <w:r w:rsidR="00B93247">
        <w:rPr>
          <w:rFonts w:ascii="Times New Roman" w:hAnsi="Times New Roman" w:cs="Times New Roman"/>
          <w:b/>
          <w:sz w:val="24"/>
          <w:szCs w:val="24"/>
          <w:lang w:val="ru-RU"/>
        </w:rPr>
        <w:t>студентов очной, очно-заочной формы обучения</w:t>
      </w:r>
      <w:r w:rsidR="00B93247">
        <w:rPr>
          <w:rFonts w:ascii="Times New Roman" w:hAnsi="Times New Roman" w:cs="Times New Roman"/>
          <w:sz w:val="24"/>
          <w:szCs w:val="24"/>
          <w:lang w:val="ru-RU"/>
        </w:rPr>
        <w:t xml:space="preserve"> </w:t>
      </w:r>
    </w:p>
    <w:p w:rsidR="00B93247" w:rsidRDefault="00B93247" w:rsidP="00B93247">
      <w:pPr>
        <w:spacing w:after="0" w:line="240" w:lineRule="auto"/>
        <w:ind w:left="0" w:right="0" w:firstLine="0"/>
        <w:jc w:val="center"/>
        <w:rPr>
          <w:rFonts w:ascii="Times New Roman" w:hAnsi="Times New Roman" w:cs="Times New Roman"/>
          <w:sz w:val="24"/>
          <w:szCs w:val="24"/>
          <w:lang w:val="ru-RU"/>
        </w:rPr>
      </w:pPr>
    </w:p>
    <w:p w:rsidR="00B93247" w:rsidRDefault="00B93247" w:rsidP="00B93247">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специальности 38.05.01 </w:t>
      </w:r>
      <w:r w:rsidR="00D14EF1">
        <w:rPr>
          <w:rFonts w:ascii="Times New Roman" w:hAnsi="Times New Roman" w:cs="Times New Roman"/>
          <w:sz w:val="24"/>
          <w:szCs w:val="24"/>
          <w:lang w:val="ru-RU"/>
        </w:rPr>
        <w:t>«</w:t>
      </w:r>
      <w:r>
        <w:rPr>
          <w:rFonts w:ascii="Times New Roman" w:hAnsi="Times New Roman" w:cs="Times New Roman"/>
          <w:sz w:val="24"/>
          <w:szCs w:val="24"/>
          <w:lang w:val="ru-RU"/>
        </w:rPr>
        <w:t>Экономическая безопасность» специализация «01 Экономико-правовое обеспечение экономической безопасности»</w:t>
      </w: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p>
    <w:p w:rsidR="00B93247" w:rsidRDefault="00B93247" w:rsidP="00B93247">
      <w:pPr>
        <w:widowControl w:val="0"/>
        <w:tabs>
          <w:tab w:val="left" w:pos="142"/>
          <w:tab w:val="left" w:pos="284"/>
          <w:tab w:val="left" w:pos="851"/>
        </w:tabs>
        <w:autoSpaceDE w:val="0"/>
        <w:autoSpaceDN w:val="0"/>
        <w:adjustRightInd w:val="0"/>
        <w:spacing w:after="0" w:line="240" w:lineRule="auto"/>
        <w:ind w:left="567"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Печатается в авторской редакции</w:t>
      </w:r>
    </w:p>
    <w:p w:rsidR="00EB70D2" w:rsidRDefault="00EB70D2"/>
    <w:sectPr w:rsidR="00EB70D2" w:rsidSect="00984C62">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56" w:rsidRDefault="00E35656" w:rsidP="00984C62">
      <w:pPr>
        <w:spacing w:after="0" w:line="240" w:lineRule="auto"/>
      </w:pPr>
      <w:r>
        <w:separator/>
      </w:r>
    </w:p>
  </w:endnote>
  <w:endnote w:type="continuationSeparator" w:id="0">
    <w:p w:rsidR="00E35656" w:rsidRDefault="00E35656" w:rsidP="0098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62755"/>
      <w:docPartObj>
        <w:docPartGallery w:val="Page Numbers (Bottom of Page)"/>
        <w:docPartUnique/>
      </w:docPartObj>
    </w:sdtPr>
    <w:sdtContent>
      <w:p w:rsidR="00984C62" w:rsidRDefault="00984C62">
        <w:pPr>
          <w:pStyle w:val="a8"/>
          <w:jc w:val="right"/>
        </w:pPr>
        <w:r>
          <w:fldChar w:fldCharType="begin"/>
        </w:r>
        <w:r>
          <w:instrText>PAGE   \* MERGEFORMAT</w:instrText>
        </w:r>
        <w:r>
          <w:fldChar w:fldCharType="separate"/>
        </w:r>
        <w:r w:rsidRPr="00984C62">
          <w:rPr>
            <w:noProof/>
            <w:lang w:val="ru-RU"/>
          </w:rPr>
          <w:t>22</w:t>
        </w:r>
        <w:r>
          <w:fldChar w:fldCharType="end"/>
        </w:r>
      </w:p>
    </w:sdtContent>
  </w:sdt>
  <w:p w:rsidR="00984C62" w:rsidRDefault="00984C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56" w:rsidRDefault="00E35656" w:rsidP="00984C62">
      <w:pPr>
        <w:spacing w:after="0" w:line="240" w:lineRule="auto"/>
      </w:pPr>
      <w:r>
        <w:separator/>
      </w:r>
    </w:p>
  </w:footnote>
  <w:footnote w:type="continuationSeparator" w:id="0">
    <w:p w:rsidR="00E35656" w:rsidRDefault="00E35656" w:rsidP="00984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2AD"/>
    <w:multiLevelType w:val="hybridMultilevel"/>
    <w:tmpl w:val="FC6A3CD0"/>
    <w:lvl w:ilvl="0" w:tplc="88DE4A02">
      <w:start w:val="1"/>
      <w:numFmt w:val="decimal"/>
      <w:lvlText w:val="%1."/>
      <w:lvlJc w:val="left"/>
      <w:pPr>
        <w:ind w:left="25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8CC4D994">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9726368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04AEF4AC">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1764C9D6">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9A32F136">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254E8E0C">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F3222496">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A3CCA70">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
    <w:nsid w:val="16696159"/>
    <w:multiLevelType w:val="hybridMultilevel"/>
    <w:tmpl w:val="B6CAD444"/>
    <w:lvl w:ilvl="0" w:tplc="3DEE5C04">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nsid w:val="23A64E05"/>
    <w:multiLevelType w:val="hybridMultilevel"/>
    <w:tmpl w:val="C0AC2468"/>
    <w:lvl w:ilvl="0" w:tplc="04E293FE">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FDCDA34">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A78E5CEE">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700AB8E4">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B564456E">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AFA5424">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ECC1C1C">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E80A928">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CF6623FC">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
    <w:nsid w:val="2FB32164"/>
    <w:multiLevelType w:val="hybridMultilevel"/>
    <w:tmpl w:val="6B88A0E2"/>
    <w:lvl w:ilvl="0" w:tplc="AD3AF726">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27D4330E">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ECA987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629A1B92">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0EA656D2">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298B36A">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8962E19C">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DA2E9CEA">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4C4A0D94">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4">
    <w:nsid w:val="30BD7E18"/>
    <w:multiLevelType w:val="hybridMultilevel"/>
    <w:tmpl w:val="89BEB5EC"/>
    <w:lvl w:ilvl="0" w:tplc="C0007258">
      <w:start w:val="1"/>
      <w:numFmt w:val="decimal"/>
      <w:lvlText w:val="%1."/>
      <w:lvlJc w:val="left"/>
      <w:pPr>
        <w:ind w:left="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6F0780E">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548C17C4">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2C5ADCC4">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DDA487FE">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F86977C">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0A0CAD14">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50DEC1E8">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36ED088">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5">
    <w:nsid w:val="427C55E4"/>
    <w:multiLevelType w:val="hybridMultilevel"/>
    <w:tmpl w:val="FF145C44"/>
    <w:lvl w:ilvl="0" w:tplc="0280400C">
      <w:start w:val="1"/>
      <w:numFmt w:val="decimal"/>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C8B8CAC2">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FFDC462E">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67AACD8">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80E8D1BC">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C728DAEE">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87B00A46">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856639F4">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B04243D6">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6">
    <w:nsid w:val="4A7A6F14"/>
    <w:multiLevelType w:val="hybridMultilevel"/>
    <w:tmpl w:val="2E9A2C66"/>
    <w:lvl w:ilvl="0" w:tplc="9820ABB4">
      <w:start w:val="6"/>
      <w:numFmt w:val="decimal"/>
      <w:lvlText w:val="%1"/>
      <w:lvlJc w:val="left"/>
      <w:pPr>
        <w:ind w:left="0" w:firstLine="0"/>
      </w:pPr>
      <w:rPr>
        <w:rFonts w:ascii="Arial" w:eastAsia="Calibri" w:hAnsi="Arial" w:cs="Arial" w:hint="default"/>
        <w:b/>
        <w:bCs/>
        <w:i w:val="0"/>
        <w:strike w:val="0"/>
        <w:dstrike w:val="0"/>
        <w:color w:val="000000"/>
        <w:sz w:val="18"/>
        <w:szCs w:val="18"/>
        <w:u w:val="none" w:color="000000"/>
        <w:effect w:val="none"/>
        <w:bdr w:val="none" w:sz="0" w:space="0" w:color="auto" w:frame="1"/>
        <w:vertAlign w:val="baseline"/>
      </w:rPr>
    </w:lvl>
    <w:lvl w:ilvl="1" w:tplc="65AE2CFE">
      <w:start w:val="1"/>
      <w:numFmt w:val="lowerLetter"/>
      <w:lvlText w:val="%2"/>
      <w:lvlJc w:val="left"/>
      <w:pPr>
        <w:ind w:left="164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2" w:tplc="51D27A08">
      <w:start w:val="1"/>
      <w:numFmt w:val="lowerRoman"/>
      <w:lvlText w:val="%3"/>
      <w:lvlJc w:val="left"/>
      <w:pPr>
        <w:ind w:left="236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3" w:tplc="1FF8E70A">
      <w:start w:val="1"/>
      <w:numFmt w:val="decimal"/>
      <w:lvlText w:val="%4"/>
      <w:lvlJc w:val="left"/>
      <w:pPr>
        <w:ind w:left="308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4" w:tplc="E7A08C5C">
      <w:start w:val="1"/>
      <w:numFmt w:val="lowerLetter"/>
      <w:lvlText w:val="%5"/>
      <w:lvlJc w:val="left"/>
      <w:pPr>
        <w:ind w:left="380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5" w:tplc="29282B2A">
      <w:start w:val="1"/>
      <w:numFmt w:val="lowerRoman"/>
      <w:lvlText w:val="%6"/>
      <w:lvlJc w:val="left"/>
      <w:pPr>
        <w:ind w:left="452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6" w:tplc="6D4C9C14">
      <w:start w:val="1"/>
      <w:numFmt w:val="decimal"/>
      <w:lvlText w:val="%7"/>
      <w:lvlJc w:val="left"/>
      <w:pPr>
        <w:ind w:left="524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7" w:tplc="4C0CF202">
      <w:start w:val="1"/>
      <w:numFmt w:val="lowerLetter"/>
      <w:lvlText w:val="%8"/>
      <w:lvlJc w:val="left"/>
      <w:pPr>
        <w:ind w:left="596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8" w:tplc="F466B476">
      <w:start w:val="1"/>
      <w:numFmt w:val="lowerRoman"/>
      <w:lvlText w:val="%9"/>
      <w:lvlJc w:val="left"/>
      <w:pPr>
        <w:ind w:left="668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abstractNum>
  <w:abstractNum w:abstractNumId="7">
    <w:nsid w:val="4D8C345F"/>
    <w:multiLevelType w:val="multilevel"/>
    <w:tmpl w:val="ACDC2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97066F8"/>
    <w:multiLevelType w:val="hybridMultilevel"/>
    <w:tmpl w:val="3698E90A"/>
    <w:lvl w:ilvl="0" w:tplc="BC78C78E">
      <w:start w:val="1"/>
      <w:numFmt w:val="decimal"/>
      <w:lvlText w:val="%1"/>
      <w:lvlJc w:val="left"/>
      <w:pPr>
        <w:ind w:left="0" w:firstLine="0"/>
      </w:pPr>
      <w:rPr>
        <w:rFonts w:ascii="Times New Roman" w:eastAsia="Calibri" w:hAnsi="Times New Roman" w:cs="Times New Roman" w:hint="default"/>
        <w:b w:val="0"/>
        <w:bCs/>
        <w:i w:val="0"/>
        <w:strike w:val="0"/>
        <w:dstrike w:val="0"/>
        <w:color w:val="000000"/>
        <w:sz w:val="24"/>
        <w:szCs w:val="24"/>
        <w:u w:val="none" w:color="000000"/>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A18126E"/>
    <w:multiLevelType w:val="hybridMultilevel"/>
    <w:tmpl w:val="5890F64A"/>
    <w:lvl w:ilvl="0" w:tplc="4088EBD0">
      <w:start w:val="1"/>
      <w:numFmt w:val="decimal"/>
      <w:lvlText w:val="%1."/>
      <w:lvlJc w:val="left"/>
      <w:pPr>
        <w:ind w:left="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52BA168A">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32684DA8">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078675E">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1B108CC4">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A3F2FCA4">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646C5E4">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680AAF1A">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F3FA4932">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0">
    <w:nsid w:val="6B125247"/>
    <w:multiLevelType w:val="hybridMultilevel"/>
    <w:tmpl w:val="48729838"/>
    <w:lvl w:ilvl="0" w:tplc="351A72FC">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AF888844">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3B103B74">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39666DBC">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68EA6A4C">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0246116">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01E026BC">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D6C16A4">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E9B0BD56">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1">
    <w:nsid w:val="70D72DAA"/>
    <w:multiLevelType w:val="hybridMultilevel"/>
    <w:tmpl w:val="39F26F1A"/>
    <w:lvl w:ilvl="0" w:tplc="BB8A530E">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A30F7CE">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565C58C2">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F368F4A">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A5D2D7EE">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646E3DBC">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DFC3D72">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608FC9C">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AA8ED00">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2">
    <w:nsid w:val="77AB2117"/>
    <w:multiLevelType w:val="hybridMultilevel"/>
    <w:tmpl w:val="5B621C38"/>
    <w:lvl w:ilvl="0" w:tplc="DE167E24">
      <w:start w:val="1"/>
      <w:numFmt w:val="decimal"/>
      <w:lvlText w:val="%1."/>
      <w:lvlJc w:val="left"/>
      <w:pPr>
        <w:ind w:left="25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B2E6CD9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0A2281E">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75F0F3CA">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3536C49E">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39EDD60">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657E1256">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D7902AC6">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A522156">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3">
    <w:nsid w:val="7AB957CD"/>
    <w:multiLevelType w:val="hybridMultilevel"/>
    <w:tmpl w:val="364685DA"/>
    <w:lvl w:ilvl="0" w:tplc="72FEED1E">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1CF420A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A28B57C">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090B5D0">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8D5A4F0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0C4624E">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E021330">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2F0CB9E">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DC83328">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4">
    <w:nsid w:val="7EC63393"/>
    <w:multiLevelType w:val="hybridMultilevel"/>
    <w:tmpl w:val="984C1270"/>
    <w:lvl w:ilvl="0" w:tplc="A4E453A2">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BD0E6432">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333E2538">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57EA3DF6">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8984346A">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26920022">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82FC6C98">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5EDC73FE">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6C348FFA">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5">
    <w:nsid w:val="7FD2731B"/>
    <w:multiLevelType w:val="hybridMultilevel"/>
    <w:tmpl w:val="5FA4816E"/>
    <w:lvl w:ilvl="0" w:tplc="CA18997E">
      <w:start w:val="1"/>
      <w:numFmt w:val="decimal"/>
      <w:lvlText w:val="%1."/>
      <w:lvlJc w:val="left"/>
      <w:pPr>
        <w:ind w:left="2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DBC3250">
      <w:start w:val="1"/>
      <w:numFmt w:val="lowerLetter"/>
      <w:lvlText w:val="%2"/>
      <w:lvlJc w:val="left"/>
      <w:pPr>
        <w:ind w:left="11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9D89422">
      <w:start w:val="1"/>
      <w:numFmt w:val="lowerRoman"/>
      <w:lvlText w:val="%3"/>
      <w:lvlJc w:val="left"/>
      <w:pPr>
        <w:ind w:left="18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1EE20D8">
      <w:start w:val="1"/>
      <w:numFmt w:val="decimal"/>
      <w:lvlText w:val="%4"/>
      <w:lvlJc w:val="left"/>
      <w:pPr>
        <w:ind w:left="25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83607460">
      <w:start w:val="1"/>
      <w:numFmt w:val="lowerLetter"/>
      <w:lvlText w:val="%5"/>
      <w:lvlJc w:val="left"/>
      <w:pPr>
        <w:ind w:left="32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E9CE1B02">
      <w:start w:val="1"/>
      <w:numFmt w:val="lowerRoman"/>
      <w:lvlText w:val="%6"/>
      <w:lvlJc w:val="left"/>
      <w:pPr>
        <w:ind w:left="398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1D85094">
      <w:start w:val="1"/>
      <w:numFmt w:val="decimal"/>
      <w:lvlText w:val="%7"/>
      <w:lvlJc w:val="left"/>
      <w:pPr>
        <w:ind w:left="470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E2A3E5C">
      <w:start w:val="1"/>
      <w:numFmt w:val="lowerLetter"/>
      <w:lvlText w:val="%8"/>
      <w:lvlJc w:val="left"/>
      <w:pPr>
        <w:ind w:left="542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C80A9BB0">
      <w:start w:val="1"/>
      <w:numFmt w:val="lowerRoman"/>
      <w:lvlText w:val="%9"/>
      <w:lvlJc w:val="left"/>
      <w:pPr>
        <w:ind w:left="614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num w:numId="1">
    <w:abstractNumId w:val="1"/>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4D"/>
    <w:rsid w:val="00125796"/>
    <w:rsid w:val="00144C50"/>
    <w:rsid w:val="00247DA7"/>
    <w:rsid w:val="00275867"/>
    <w:rsid w:val="00327144"/>
    <w:rsid w:val="00357C9B"/>
    <w:rsid w:val="00366F77"/>
    <w:rsid w:val="003D734D"/>
    <w:rsid w:val="004A411D"/>
    <w:rsid w:val="0063104D"/>
    <w:rsid w:val="006669C7"/>
    <w:rsid w:val="006B318A"/>
    <w:rsid w:val="00984C62"/>
    <w:rsid w:val="00B93247"/>
    <w:rsid w:val="00C94DE2"/>
    <w:rsid w:val="00D14EF1"/>
    <w:rsid w:val="00D62A7F"/>
    <w:rsid w:val="00E35656"/>
    <w:rsid w:val="00E4309A"/>
    <w:rsid w:val="00EB70D2"/>
    <w:rsid w:val="00F11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247"/>
    <w:pPr>
      <w:spacing w:after="4" w:line="264" w:lineRule="auto"/>
      <w:ind w:left="1188" w:right="1189" w:firstLine="557"/>
      <w:jc w:val="both"/>
    </w:pPr>
    <w:rPr>
      <w:rFonts w:ascii="Calibri" w:eastAsia="Calibri" w:hAnsi="Calibri" w:cs="Calibri"/>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7DA7"/>
    <w:rPr>
      <w:color w:val="0000FF"/>
      <w:u w:val="single"/>
    </w:rPr>
  </w:style>
  <w:style w:type="table" w:styleId="a4">
    <w:name w:val="Table Grid"/>
    <w:basedOn w:val="a1"/>
    <w:uiPriority w:val="59"/>
    <w:rsid w:val="00125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32714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ru-RU" w:eastAsia="ru-RU"/>
    </w:rPr>
  </w:style>
  <w:style w:type="paragraph" w:styleId="a6">
    <w:name w:val="header"/>
    <w:basedOn w:val="a"/>
    <w:link w:val="a7"/>
    <w:uiPriority w:val="99"/>
    <w:unhideWhenUsed/>
    <w:rsid w:val="00984C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4C62"/>
    <w:rPr>
      <w:rFonts w:ascii="Calibri" w:eastAsia="Calibri" w:hAnsi="Calibri" w:cs="Calibri"/>
      <w:color w:val="000000"/>
      <w:sz w:val="18"/>
      <w:lang w:val="en-US"/>
    </w:rPr>
  </w:style>
  <w:style w:type="paragraph" w:styleId="a8">
    <w:name w:val="footer"/>
    <w:basedOn w:val="a"/>
    <w:link w:val="a9"/>
    <w:uiPriority w:val="99"/>
    <w:unhideWhenUsed/>
    <w:rsid w:val="00984C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4C62"/>
    <w:rPr>
      <w:rFonts w:ascii="Calibri" w:eastAsia="Calibri" w:hAnsi="Calibri" w:cs="Calibri"/>
      <w:color w:val="000000"/>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247"/>
    <w:pPr>
      <w:spacing w:after="4" w:line="264" w:lineRule="auto"/>
      <w:ind w:left="1188" w:right="1189" w:firstLine="557"/>
      <w:jc w:val="both"/>
    </w:pPr>
    <w:rPr>
      <w:rFonts w:ascii="Calibri" w:eastAsia="Calibri" w:hAnsi="Calibri" w:cs="Calibri"/>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7DA7"/>
    <w:rPr>
      <w:color w:val="0000FF"/>
      <w:u w:val="single"/>
    </w:rPr>
  </w:style>
  <w:style w:type="table" w:styleId="a4">
    <w:name w:val="Table Grid"/>
    <w:basedOn w:val="a1"/>
    <w:uiPriority w:val="59"/>
    <w:rsid w:val="00125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32714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ru-RU" w:eastAsia="ru-RU"/>
    </w:rPr>
  </w:style>
  <w:style w:type="paragraph" w:styleId="a6">
    <w:name w:val="header"/>
    <w:basedOn w:val="a"/>
    <w:link w:val="a7"/>
    <w:uiPriority w:val="99"/>
    <w:unhideWhenUsed/>
    <w:rsid w:val="00984C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4C62"/>
    <w:rPr>
      <w:rFonts w:ascii="Calibri" w:eastAsia="Calibri" w:hAnsi="Calibri" w:cs="Calibri"/>
      <w:color w:val="000000"/>
      <w:sz w:val="18"/>
      <w:lang w:val="en-US"/>
    </w:rPr>
  </w:style>
  <w:style w:type="paragraph" w:styleId="a8">
    <w:name w:val="footer"/>
    <w:basedOn w:val="a"/>
    <w:link w:val="a9"/>
    <w:uiPriority w:val="99"/>
    <w:unhideWhenUsed/>
    <w:rsid w:val="00984C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4C62"/>
    <w:rPr>
      <w:rFonts w:ascii="Calibri" w:eastAsia="Calibri" w:hAnsi="Calibri" w:cs="Calibri"/>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068">
      <w:bodyDiv w:val="1"/>
      <w:marLeft w:val="0"/>
      <w:marRight w:val="0"/>
      <w:marTop w:val="0"/>
      <w:marBottom w:val="0"/>
      <w:divBdr>
        <w:top w:val="none" w:sz="0" w:space="0" w:color="auto"/>
        <w:left w:val="none" w:sz="0" w:space="0" w:color="auto"/>
        <w:bottom w:val="none" w:sz="0" w:space="0" w:color="auto"/>
        <w:right w:val="none" w:sz="0" w:space="0" w:color="auto"/>
      </w:divBdr>
    </w:div>
    <w:div w:id="51318824">
      <w:bodyDiv w:val="1"/>
      <w:marLeft w:val="0"/>
      <w:marRight w:val="0"/>
      <w:marTop w:val="0"/>
      <w:marBottom w:val="0"/>
      <w:divBdr>
        <w:top w:val="none" w:sz="0" w:space="0" w:color="auto"/>
        <w:left w:val="none" w:sz="0" w:space="0" w:color="auto"/>
        <w:bottom w:val="none" w:sz="0" w:space="0" w:color="auto"/>
        <w:right w:val="none" w:sz="0" w:space="0" w:color="auto"/>
      </w:divBdr>
    </w:div>
    <w:div w:id="117140158">
      <w:bodyDiv w:val="1"/>
      <w:marLeft w:val="0"/>
      <w:marRight w:val="0"/>
      <w:marTop w:val="0"/>
      <w:marBottom w:val="0"/>
      <w:divBdr>
        <w:top w:val="none" w:sz="0" w:space="0" w:color="auto"/>
        <w:left w:val="none" w:sz="0" w:space="0" w:color="auto"/>
        <w:bottom w:val="none" w:sz="0" w:space="0" w:color="auto"/>
        <w:right w:val="none" w:sz="0" w:space="0" w:color="auto"/>
      </w:divBdr>
    </w:div>
    <w:div w:id="252714647">
      <w:bodyDiv w:val="1"/>
      <w:marLeft w:val="0"/>
      <w:marRight w:val="0"/>
      <w:marTop w:val="0"/>
      <w:marBottom w:val="0"/>
      <w:divBdr>
        <w:top w:val="none" w:sz="0" w:space="0" w:color="auto"/>
        <w:left w:val="none" w:sz="0" w:space="0" w:color="auto"/>
        <w:bottom w:val="none" w:sz="0" w:space="0" w:color="auto"/>
        <w:right w:val="none" w:sz="0" w:space="0" w:color="auto"/>
      </w:divBdr>
    </w:div>
    <w:div w:id="367530921">
      <w:bodyDiv w:val="1"/>
      <w:marLeft w:val="0"/>
      <w:marRight w:val="0"/>
      <w:marTop w:val="0"/>
      <w:marBottom w:val="0"/>
      <w:divBdr>
        <w:top w:val="none" w:sz="0" w:space="0" w:color="auto"/>
        <w:left w:val="none" w:sz="0" w:space="0" w:color="auto"/>
        <w:bottom w:val="none" w:sz="0" w:space="0" w:color="auto"/>
        <w:right w:val="none" w:sz="0" w:space="0" w:color="auto"/>
      </w:divBdr>
    </w:div>
    <w:div w:id="446196953">
      <w:bodyDiv w:val="1"/>
      <w:marLeft w:val="0"/>
      <w:marRight w:val="0"/>
      <w:marTop w:val="0"/>
      <w:marBottom w:val="0"/>
      <w:divBdr>
        <w:top w:val="none" w:sz="0" w:space="0" w:color="auto"/>
        <w:left w:val="none" w:sz="0" w:space="0" w:color="auto"/>
        <w:bottom w:val="none" w:sz="0" w:space="0" w:color="auto"/>
        <w:right w:val="none" w:sz="0" w:space="0" w:color="auto"/>
      </w:divBdr>
    </w:div>
    <w:div w:id="450249039">
      <w:bodyDiv w:val="1"/>
      <w:marLeft w:val="0"/>
      <w:marRight w:val="0"/>
      <w:marTop w:val="0"/>
      <w:marBottom w:val="0"/>
      <w:divBdr>
        <w:top w:val="none" w:sz="0" w:space="0" w:color="auto"/>
        <w:left w:val="none" w:sz="0" w:space="0" w:color="auto"/>
        <w:bottom w:val="none" w:sz="0" w:space="0" w:color="auto"/>
        <w:right w:val="none" w:sz="0" w:space="0" w:color="auto"/>
      </w:divBdr>
    </w:div>
    <w:div w:id="484706128">
      <w:bodyDiv w:val="1"/>
      <w:marLeft w:val="0"/>
      <w:marRight w:val="0"/>
      <w:marTop w:val="0"/>
      <w:marBottom w:val="0"/>
      <w:divBdr>
        <w:top w:val="none" w:sz="0" w:space="0" w:color="auto"/>
        <w:left w:val="none" w:sz="0" w:space="0" w:color="auto"/>
        <w:bottom w:val="none" w:sz="0" w:space="0" w:color="auto"/>
        <w:right w:val="none" w:sz="0" w:space="0" w:color="auto"/>
      </w:divBdr>
    </w:div>
    <w:div w:id="501049360">
      <w:bodyDiv w:val="1"/>
      <w:marLeft w:val="0"/>
      <w:marRight w:val="0"/>
      <w:marTop w:val="0"/>
      <w:marBottom w:val="0"/>
      <w:divBdr>
        <w:top w:val="none" w:sz="0" w:space="0" w:color="auto"/>
        <w:left w:val="none" w:sz="0" w:space="0" w:color="auto"/>
        <w:bottom w:val="none" w:sz="0" w:space="0" w:color="auto"/>
        <w:right w:val="none" w:sz="0" w:space="0" w:color="auto"/>
      </w:divBdr>
    </w:div>
    <w:div w:id="578028111">
      <w:bodyDiv w:val="1"/>
      <w:marLeft w:val="0"/>
      <w:marRight w:val="0"/>
      <w:marTop w:val="0"/>
      <w:marBottom w:val="0"/>
      <w:divBdr>
        <w:top w:val="none" w:sz="0" w:space="0" w:color="auto"/>
        <w:left w:val="none" w:sz="0" w:space="0" w:color="auto"/>
        <w:bottom w:val="none" w:sz="0" w:space="0" w:color="auto"/>
        <w:right w:val="none" w:sz="0" w:space="0" w:color="auto"/>
      </w:divBdr>
    </w:div>
    <w:div w:id="749812576">
      <w:bodyDiv w:val="1"/>
      <w:marLeft w:val="0"/>
      <w:marRight w:val="0"/>
      <w:marTop w:val="0"/>
      <w:marBottom w:val="0"/>
      <w:divBdr>
        <w:top w:val="none" w:sz="0" w:space="0" w:color="auto"/>
        <w:left w:val="none" w:sz="0" w:space="0" w:color="auto"/>
        <w:bottom w:val="none" w:sz="0" w:space="0" w:color="auto"/>
        <w:right w:val="none" w:sz="0" w:space="0" w:color="auto"/>
      </w:divBdr>
    </w:div>
    <w:div w:id="857698009">
      <w:bodyDiv w:val="1"/>
      <w:marLeft w:val="0"/>
      <w:marRight w:val="0"/>
      <w:marTop w:val="0"/>
      <w:marBottom w:val="0"/>
      <w:divBdr>
        <w:top w:val="none" w:sz="0" w:space="0" w:color="auto"/>
        <w:left w:val="none" w:sz="0" w:space="0" w:color="auto"/>
        <w:bottom w:val="none" w:sz="0" w:space="0" w:color="auto"/>
        <w:right w:val="none" w:sz="0" w:space="0" w:color="auto"/>
      </w:divBdr>
    </w:div>
    <w:div w:id="961224667">
      <w:bodyDiv w:val="1"/>
      <w:marLeft w:val="0"/>
      <w:marRight w:val="0"/>
      <w:marTop w:val="0"/>
      <w:marBottom w:val="0"/>
      <w:divBdr>
        <w:top w:val="none" w:sz="0" w:space="0" w:color="auto"/>
        <w:left w:val="none" w:sz="0" w:space="0" w:color="auto"/>
        <w:bottom w:val="none" w:sz="0" w:space="0" w:color="auto"/>
        <w:right w:val="none" w:sz="0" w:space="0" w:color="auto"/>
      </w:divBdr>
    </w:div>
    <w:div w:id="967514929">
      <w:bodyDiv w:val="1"/>
      <w:marLeft w:val="0"/>
      <w:marRight w:val="0"/>
      <w:marTop w:val="0"/>
      <w:marBottom w:val="0"/>
      <w:divBdr>
        <w:top w:val="none" w:sz="0" w:space="0" w:color="auto"/>
        <w:left w:val="none" w:sz="0" w:space="0" w:color="auto"/>
        <w:bottom w:val="none" w:sz="0" w:space="0" w:color="auto"/>
        <w:right w:val="none" w:sz="0" w:space="0" w:color="auto"/>
      </w:divBdr>
    </w:div>
    <w:div w:id="1044525409">
      <w:bodyDiv w:val="1"/>
      <w:marLeft w:val="0"/>
      <w:marRight w:val="0"/>
      <w:marTop w:val="0"/>
      <w:marBottom w:val="0"/>
      <w:divBdr>
        <w:top w:val="none" w:sz="0" w:space="0" w:color="auto"/>
        <w:left w:val="none" w:sz="0" w:space="0" w:color="auto"/>
        <w:bottom w:val="none" w:sz="0" w:space="0" w:color="auto"/>
        <w:right w:val="none" w:sz="0" w:space="0" w:color="auto"/>
      </w:divBdr>
    </w:div>
    <w:div w:id="1054548616">
      <w:bodyDiv w:val="1"/>
      <w:marLeft w:val="0"/>
      <w:marRight w:val="0"/>
      <w:marTop w:val="0"/>
      <w:marBottom w:val="0"/>
      <w:divBdr>
        <w:top w:val="none" w:sz="0" w:space="0" w:color="auto"/>
        <w:left w:val="none" w:sz="0" w:space="0" w:color="auto"/>
        <w:bottom w:val="none" w:sz="0" w:space="0" w:color="auto"/>
        <w:right w:val="none" w:sz="0" w:space="0" w:color="auto"/>
      </w:divBdr>
    </w:div>
    <w:div w:id="1382287154">
      <w:bodyDiv w:val="1"/>
      <w:marLeft w:val="0"/>
      <w:marRight w:val="0"/>
      <w:marTop w:val="0"/>
      <w:marBottom w:val="0"/>
      <w:divBdr>
        <w:top w:val="none" w:sz="0" w:space="0" w:color="auto"/>
        <w:left w:val="none" w:sz="0" w:space="0" w:color="auto"/>
        <w:bottom w:val="none" w:sz="0" w:space="0" w:color="auto"/>
        <w:right w:val="none" w:sz="0" w:space="0" w:color="auto"/>
      </w:divBdr>
    </w:div>
    <w:div w:id="1467628965">
      <w:bodyDiv w:val="1"/>
      <w:marLeft w:val="0"/>
      <w:marRight w:val="0"/>
      <w:marTop w:val="0"/>
      <w:marBottom w:val="0"/>
      <w:divBdr>
        <w:top w:val="none" w:sz="0" w:space="0" w:color="auto"/>
        <w:left w:val="none" w:sz="0" w:space="0" w:color="auto"/>
        <w:bottom w:val="none" w:sz="0" w:space="0" w:color="auto"/>
        <w:right w:val="none" w:sz="0" w:space="0" w:color="auto"/>
      </w:divBdr>
    </w:div>
    <w:div w:id="1635520680">
      <w:bodyDiv w:val="1"/>
      <w:marLeft w:val="0"/>
      <w:marRight w:val="0"/>
      <w:marTop w:val="0"/>
      <w:marBottom w:val="0"/>
      <w:divBdr>
        <w:top w:val="none" w:sz="0" w:space="0" w:color="auto"/>
        <w:left w:val="none" w:sz="0" w:space="0" w:color="auto"/>
        <w:bottom w:val="none" w:sz="0" w:space="0" w:color="auto"/>
        <w:right w:val="none" w:sz="0" w:space="0" w:color="auto"/>
      </w:divBdr>
    </w:div>
    <w:div w:id="1647394931">
      <w:bodyDiv w:val="1"/>
      <w:marLeft w:val="0"/>
      <w:marRight w:val="0"/>
      <w:marTop w:val="0"/>
      <w:marBottom w:val="0"/>
      <w:divBdr>
        <w:top w:val="none" w:sz="0" w:space="0" w:color="auto"/>
        <w:left w:val="none" w:sz="0" w:space="0" w:color="auto"/>
        <w:bottom w:val="none" w:sz="0" w:space="0" w:color="auto"/>
        <w:right w:val="none" w:sz="0" w:space="0" w:color="auto"/>
      </w:divBdr>
    </w:div>
    <w:div w:id="1656101661">
      <w:bodyDiv w:val="1"/>
      <w:marLeft w:val="0"/>
      <w:marRight w:val="0"/>
      <w:marTop w:val="0"/>
      <w:marBottom w:val="0"/>
      <w:divBdr>
        <w:top w:val="none" w:sz="0" w:space="0" w:color="auto"/>
        <w:left w:val="none" w:sz="0" w:space="0" w:color="auto"/>
        <w:bottom w:val="none" w:sz="0" w:space="0" w:color="auto"/>
        <w:right w:val="none" w:sz="0" w:space="0" w:color="auto"/>
      </w:divBdr>
    </w:div>
    <w:div w:id="1744331955">
      <w:bodyDiv w:val="1"/>
      <w:marLeft w:val="0"/>
      <w:marRight w:val="0"/>
      <w:marTop w:val="0"/>
      <w:marBottom w:val="0"/>
      <w:divBdr>
        <w:top w:val="none" w:sz="0" w:space="0" w:color="auto"/>
        <w:left w:val="none" w:sz="0" w:space="0" w:color="auto"/>
        <w:bottom w:val="none" w:sz="0" w:space="0" w:color="auto"/>
        <w:right w:val="none" w:sz="0" w:space="0" w:color="auto"/>
      </w:divBdr>
    </w:div>
    <w:div w:id="1930388065">
      <w:bodyDiv w:val="1"/>
      <w:marLeft w:val="0"/>
      <w:marRight w:val="0"/>
      <w:marTop w:val="0"/>
      <w:marBottom w:val="0"/>
      <w:divBdr>
        <w:top w:val="none" w:sz="0" w:space="0" w:color="auto"/>
        <w:left w:val="none" w:sz="0" w:space="0" w:color="auto"/>
        <w:bottom w:val="none" w:sz="0" w:space="0" w:color="auto"/>
        <w:right w:val="none" w:sz="0" w:space="0" w:color="auto"/>
      </w:divBdr>
    </w:div>
    <w:div w:id="1934170680">
      <w:bodyDiv w:val="1"/>
      <w:marLeft w:val="0"/>
      <w:marRight w:val="0"/>
      <w:marTop w:val="0"/>
      <w:marBottom w:val="0"/>
      <w:divBdr>
        <w:top w:val="none" w:sz="0" w:space="0" w:color="auto"/>
        <w:left w:val="none" w:sz="0" w:space="0" w:color="auto"/>
        <w:bottom w:val="none" w:sz="0" w:space="0" w:color="auto"/>
        <w:right w:val="none" w:sz="0" w:space="0" w:color="auto"/>
      </w:divBdr>
    </w:div>
    <w:div w:id="1942058922">
      <w:bodyDiv w:val="1"/>
      <w:marLeft w:val="0"/>
      <w:marRight w:val="0"/>
      <w:marTop w:val="0"/>
      <w:marBottom w:val="0"/>
      <w:divBdr>
        <w:top w:val="none" w:sz="0" w:space="0" w:color="auto"/>
        <w:left w:val="none" w:sz="0" w:space="0" w:color="auto"/>
        <w:bottom w:val="none" w:sz="0" w:space="0" w:color="auto"/>
        <w:right w:val="none" w:sz="0" w:space="0" w:color="auto"/>
      </w:divBdr>
    </w:div>
    <w:div w:id="2030830870">
      <w:bodyDiv w:val="1"/>
      <w:marLeft w:val="0"/>
      <w:marRight w:val="0"/>
      <w:marTop w:val="0"/>
      <w:marBottom w:val="0"/>
      <w:divBdr>
        <w:top w:val="none" w:sz="0" w:space="0" w:color="auto"/>
        <w:left w:val="none" w:sz="0" w:space="0" w:color="auto"/>
        <w:bottom w:val="none" w:sz="0" w:space="0" w:color="auto"/>
        <w:right w:val="none" w:sz="0" w:space="0" w:color="auto"/>
      </w:divBdr>
    </w:div>
    <w:div w:id="20841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onsultant.ru/arxiv/zhurnal1/nalogovyij-konsultant-6-sentyabr-2010/droblenie-biznesa-i-neobosnovan-nayanalogovaya-vyigoda.html" TargetMode="External"/><Relationship Id="rId13" Type="http://schemas.openxmlformats.org/officeDocument/2006/relationships/hyperlink" Target="http://library.kuzstu.ru/meto.php?n=7755" TargetMode="External"/><Relationship Id="rId18" Type="http://schemas.openxmlformats.org/officeDocument/2006/relationships/hyperlink" Target="http://www.consultant.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1050;&#1091;&#1079;&#1043;&#1058;&#1059;\2019-2020\&#1092;&#1080;&#1085;&#1072;&#1085;&#1089;&#1086;&#1074;&#1086;&#1077;%20&#1087;&#1088;&#1072;&#1074;&#1086;\&#1053;&#1086;&#1074;&#1072;&#1103;%20&#1087;&#1072;&#1087;&#1082;&#1072;\www.biblio-online.ru\book\EEB6AEFE-B959-4BC2-9E84-1B6C3ABF5ACB." TargetMode="External"/><Relationship Id="rId17" Type="http://schemas.openxmlformats.org/officeDocument/2006/relationships/hyperlink" Target="http://belovokyzgty.ru/" TargetMode="External"/><Relationship Id="rId2" Type="http://schemas.openxmlformats.org/officeDocument/2006/relationships/styles" Target="styles.xml"/><Relationship Id="rId16" Type="http://schemas.openxmlformats.org/officeDocument/2006/relationships/hyperlink" Target="http://www.kuzstu.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blio-online.ru/book/20C5C885-D1F9-4383-ABF3-8DCCDE95F6C0" TargetMode="External"/><Relationship Id="rId5" Type="http://schemas.openxmlformats.org/officeDocument/2006/relationships/webSettings" Target="webSettings.xml"/><Relationship Id="rId15" Type="http://schemas.openxmlformats.org/officeDocument/2006/relationships/hyperlink" Target="http://library.kuzstu.ru/meto.php?n=5181" TargetMode="External"/><Relationship Id="rId10" Type="http://schemas.openxmlformats.org/officeDocument/2006/relationships/hyperlink" Target="http://www.biblio-online.ru/book/0E3B9855-BC87-466F-AA00-4D0F1B40B995" TargetMode="External"/><Relationship Id="rId19" Type="http://schemas.openxmlformats.org/officeDocument/2006/relationships/hyperlink" Target="http://www.roskazna.ru/" TargetMode="External"/><Relationship Id="rId4" Type="http://schemas.openxmlformats.org/officeDocument/2006/relationships/settings" Target="settings.xml"/><Relationship Id="rId9" Type="http://schemas.openxmlformats.org/officeDocument/2006/relationships/hyperlink" Target="http://library.kuzstu.ru/meto.php?n=90521&amp;type=utchposob:common" TargetMode="External"/><Relationship Id="rId14" Type="http://schemas.openxmlformats.org/officeDocument/2006/relationships/hyperlink" Target="http://library.kuzstu.ru/meto.php?n=775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22</Pages>
  <Words>7303</Words>
  <Characters>41630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8</cp:revision>
  <dcterms:created xsi:type="dcterms:W3CDTF">2019-12-08T12:52:00Z</dcterms:created>
  <dcterms:modified xsi:type="dcterms:W3CDTF">2020-01-29T02:10:00Z</dcterms:modified>
</cp:coreProperties>
</file>