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14" w:rsidRPr="002D20CF" w:rsidRDefault="0049268C" w:rsidP="00CD7C14">
      <w:pPr>
        <w:pStyle w:val="a8"/>
        <w:spacing w:line="276" w:lineRule="auto"/>
        <w:ind w:left="-360" w:right="-442"/>
        <w:outlineLvl w:val="0"/>
        <w:rPr>
          <w:b w:val="0"/>
          <w:sz w:val="32"/>
          <w:szCs w:val="32"/>
        </w:rPr>
      </w:pPr>
      <w:r>
        <w:rPr>
          <w:b w:val="0"/>
          <w:noProof/>
          <w:spacing w:val="-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-388620</wp:posOffset>
                </wp:positionV>
                <wp:extent cx="701675" cy="247015"/>
                <wp:effectExtent l="7620" t="9525" r="5080" b="1016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CE5" w:rsidRDefault="00A83CE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32.15pt;margin-top:-30.6pt;width:55.25pt;height:19.4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" strokecolor="white [3212]">
                <v:textbox style="mso-fit-shape-to-text:t">
                  <w:txbxContent>
                    <w:p w:rsidR="00A83CE5" w:rsidRDefault="00A83CE5"/>
                  </w:txbxContent>
                </v:textbox>
              </v:shape>
            </w:pict>
          </mc:Fallback>
        </mc:AlternateContent>
      </w:r>
      <w:r w:rsidR="00CD7C14" w:rsidRPr="002D20CF">
        <w:rPr>
          <w:b w:val="0"/>
          <w:color w:val="000000"/>
          <w:sz w:val="32"/>
          <w:szCs w:val="32"/>
        </w:rPr>
        <w:t>Министерство науки и высшего образования Российской Федерации</w:t>
      </w:r>
      <w:r w:rsidR="00CD7C14" w:rsidRPr="002D20CF">
        <w:rPr>
          <w:b w:val="0"/>
          <w:color w:val="000000"/>
          <w:sz w:val="32"/>
          <w:szCs w:val="32"/>
        </w:rPr>
        <w:br/>
        <w:t xml:space="preserve">Федеральное государственное бюджетное образовательное учреждение высшего образования «Кузбасский государственный технический университет имени Т. Ф. Горбачёва» в </w:t>
      </w:r>
      <w:r w:rsidR="00CD7C14" w:rsidRPr="002D20CF">
        <w:rPr>
          <w:b w:val="0"/>
          <w:sz w:val="32"/>
          <w:szCs w:val="32"/>
        </w:rPr>
        <w:t xml:space="preserve"> г. Белово</w:t>
      </w:r>
    </w:p>
    <w:p w:rsidR="00CD7C14" w:rsidRPr="00227C9A" w:rsidRDefault="00CD7C14" w:rsidP="00CD7C14">
      <w:pPr>
        <w:widowControl w:val="0"/>
        <w:spacing w:line="276" w:lineRule="auto"/>
        <w:jc w:val="center"/>
        <w:rPr>
          <w:spacing w:val="-1"/>
          <w:sz w:val="32"/>
          <w:szCs w:val="32"/>
        </w:rPr>
      </w:pPr>
    </w:p>
    <w:p w:rsidR="00CD7C14" w:rsidRPr="00227C9A" w:rsidRDefault="00CD7C14" w:rsidP="00CD7C14">
      <w:pPr>
        <w:widowControl w:val="0"/>
        <w:spacing w:line="276" w:lineRule="auto"/>
        <w:jc w:val="center"/>
        <w:rPr>
          <w:spacing w:val="-1"/>
          <w:sz w:val="32"/>
          <w:szCs w:val="32"/>
        </w:rPr>
      </w:pPr>
      <w:r w:rsidRPr="00227C9A">
        <w:rPr>
          <w:spacing w:val="-1"/>
          <w:sz w:val="32"/>
          <w:szCs w:val="32"/>
        </w:rPr>
        <w:t xml:space="preserve">Кафедра </w:t>
      </w:r>
      <w:r>
        <w:rPr>
          <w:spacing w:val="-1"/>
          <w:sz w:val="32"/>
          <w:szCs w:val="32"/>
        </w:rPr>
        <w:t xml:space="preserve">горного дела и </w:t>
      </w:r>
      <w:proofErr w:type="spellStart"/>
      <w:r>
        <w:rPr>
          <w:spacing w:val="-1"/>
          <w:sz w:val="32"/>
          <w:szCs w:val="32"/>
        </w:rPr>
        <w:t>техносферной</w:t>
      </w:r>
      <w:proofErr w:type="spellEnd"/>
      <w:r>
        <w:rPr>
          <w:spacing w:val="-1"/>
          <w:sz w:val="32"/>
          <w:szCs w:val="32"/>
        </w:rPr>
        <w:t xml:space="preserve"> безопасности</w:t>
      </w:r>
    </w:p>
    <w:p w:rsidR="00A83CE5" w:rsidRDefault="00A83CE5" w:rsidP="00A83CE5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b/>
          <w:spacing w:val="-1"/>
          <w:sz w:val="32"/>
          <w:szCs w:val="32"/>
        </w:rPr>
      </w:pPr>
    </w:p>
    <w:p w:rsidR="00A83CE5" w:rsidRDefault="00A83CE5" w:rsidP="00A83CE5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b/>
          <w:spacing w:val="-1"/>
          <w:sz w:val="32"/>
          <w:szCs w:val="32"/>
        </w:rPr>
      </w:pPr>
    </w:p>
    <w:p w:rsidR="00A83CE5" w:rsidRPr="00341618" w:rsidRDefault="00A83CE5" w:rsidP="00A83CE5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b/>
          <w:spacing w:val="-1"/>
          <w:sz w:val="32"/>
          <w:szCs w:val="32"/>
        </w:rPr>
      </w:pPr>
    </w:p>
    <w:p w:rsidR="00A83CE5" w:rsidRPr="00341618" w:rsidRDefault="00A83CE5" w:rsidP="00A83CE5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b/>
          <w:spacing w:val="-1"/>
          <w:sz w:val="32"/>
          <w:szCs w:val="32"/>
        </w:rPr>
      </w:pPr>
    </w:p>
    <w:p w:rsidR="00A83CE5" w:rsidRPr="00162EB3" w:rsidRDefault="00A83CE5" w:rsidP="00A83CE5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b/>
          <w:spacing w:val="-1"/>
          <w:sz w:val="32"/>
          <w:szCs w:val="32"/>
        </w:rPr>
      </w:pPr>
    </w:p>
    <w:p w:rsidR="00162EB3" w:rsidRDefault="0056151F" w:rsidP="00A83CE5">
      <w:pPr>
        <w:pStyle w:val="a3"/>
        <w:spacing w:line="276" w:lineRule="auto"/>
        <w:rPr>
          <w:rFonts w:ascii="Times New Roman" w:hAnsi="Times New Roman"/>
          <w:sz w:val="32"/>
          <w:szCs w:val="32"/>
        </w:rPr>
      </w:pPr>
      <w:r w:rsidRPr="00162EB3">
        <w:rPr>
          <w:rFonts w:ascii="Times New Roman" w:hAnsi="Times New Roman"/>
          <w:sz w:val="32"/>
          <w:szCs w:val="32"/>
        </w:rPr>
        <w:t xml:space="preserve">ИЗУЧЕНИЕ ТЕМПЕРАТУРНОЙ ЗАВИСИМОСТИ </w:t>
      </w:r>
    </w:p>
    <w:p w:rsidR="00A83CE5" w:rsidRPr="00162EB3" w:rsidRDefault="0056151F" w:rsidP="00A83CE5">
      <w:pPr>
        <w:pStyle w:val="a3"/>
        <w:spacing w:line="276" w:lineRule="auto"/>
        <w:rPr>
          <w:rFonts w:ascii="Times New Roman" w:hAnsi="Times New Roman"/>
          <w:sz w:val="32"/>
          <w:szCs w:val="32"/>
        </w:rPr>
      </w:pPr>
      <w:r w:rsidRPr="00162EB3">
        <w:rPr>
          <w:rFonts w:ascii="Times New Roman" w:hAnsi="Times New Roman"/>
          <w:sz w:val="32"/>
          <w:szCs w:val="32"/>
        </w:rPr>
        <w:t>СОПРОТИВЛЕНИЯ ПОЛУПРОВОДНИКОВ</w:t>
      </w:r>
    </w:p>
    <w:p w:rsidR="00A83CE5" w:rsidRPr="00162EB3" w:rsidRDefault="00A83CE5" w:rsidP="00A83CE5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b/>
          <w:spacing w:val="-1"/>
          <w:sz w:val="32"/>
          <w:szCs w:val="32"/>
        </w:rPr>
      </w:pPr>
    </w:p>
    <w:p w:rsidR="00A83CE5" w:rsidRDefault="00A83CE5" w:rsidP="00A83CE5">
      <w:pPr>
        <w:pStyle w:val="32"/>
        <w:rPr>
          <w:b/>
          <w:sz w:val="32"/>
          <w:szCs w:val="32"/>
        </w:rPr>
      </w:pPr>
      <w:r w:rsidRPr="00FE0F60">
        <w:rPr>
          <w:b/>
          <w:sz w:val="32"/>
          <w:szCs w:val="32"/>
        </w:rPr>
        <w:t xml:space="preserve"> </w:t>
      </w:r>
    </w:p>
    <w:p w:rsidR="00CD7C14" w:rsidRPr="00FE0F60" w:rsidRDefault="00CD7C14" w:rsidP="00A83CE5">
      <w:pPr>
        <w:pStyle w:val="32"/>
        <w:rPr>
          <w:b/>
          <w:sz w:val="32"/>
          <w:szCs w:val="32"/>
        </w:rPr>
      </w:pPr>
    </w:p>
    <w:p w:rsidR="00A83CE5" w:rsidRPr="00D84A38" w:rsidRDefault="00A83CE5" w:rsidP="00A83CE5"/>
    <w:p w:rsidR="00CD7C14" w:rsidRDefault="00CD7C14" w:rsidP="00CD7C14">
      <w:pPr>
        <w:pStyle w:val="10"/>
        <w:spacing w:line="240" w:lineRule="auto"/>
        <w:ind w:left="-426" w:right="-286" w:firstLine="0"/>
        <w:outlineLvl w:val="0"/>
      </w:pPr>
      <w:r>
        <w:t>Методические указания по выполнению</w:t>
      </w:r>
    </w:p>
    <w:p w:rsidR="00CD7C14" w:rsidRPr="0051035C" w:rsidRDefault="00CD7C14" w:rsidP="00CD7C14">
      <w:pPr>
        <w:pStyle w:val="10"/>
        <w:spacing w:line="240" w:lineRule="auto"/>
        <w:ind w:left="-426" w:right="-286" w:firstLine="0"/>
        <w:outlineLvl w:val="0"/>
      </w:pPr>
      <w:r>
        <w:t>лабораторной работы по дисциплине «Физика</w:t>
      </w:r>
      <w:r w:rsidR="00162EB3">
        <w:t xml:space="preserve"> горных пород</w:t>
      </w:r>
      <w:r>
        <w:t>»</w:t>
      </w:r>
    </w:p>
    <w:p w:rsidR="00CD7C14" w:rsidRDefault="00CD7C14" w:rsidP="00CD7C14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sz w:val="32"/>
          <w:szCs w:val="32"/>
        </w:rPr>
      </w:pPr>
      <w:r>
        <w:rPr>
          <w:sz w:val="32"/>
          <w:szCs w:val="32"/>
        </w:rPr>
        <w:t>для студентов напр</w:t>
      </w:r>
      <w:r w:rsidR="00CE1606">
        <w:rPr>
          <w:sz w:val="32"/>
          <w:szCs w:val="32"/>
        </w:rPr>
        <w:t>авления 21.05.04 «Горное дело»</w:t>
      </w:r>
    </w:p>
    <w:p w:rsidR="00A83CE5" w:rsidRDefault="00A83CE5" w:rsidP="00A83CE5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b/>
          <w:spacing w:val="-1"/>
          <w:sz w:val="32"/>
          <w:szCs w:val="32"/>
        </w:rPr>
      </w:pPr>
    </w:p>
    <w:p w:rsidR="00A83CE5" w:rsidRPr="00341618" w:rsidRDefault="00A83CE5" w:rsidP="00A83CE5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b/>
          <w:spacing w:val="-1"/>
          <w:sz w:val="32"/>
          <w:szCs w:val="32"/>
        </w:rPr>
      </w:pPr>
    </w:p>
    <w:p w:rsidR="00A83CE5" w:rsidRPr="00040E3A" w:rsidRDefault="00A83CE5" w:rsidP="00A83CE5">
      <w:pPr>
        <w:ind w:left="4962" w:right="-286"/>
        <w:rPr>
          <w:sz w:val="32"/>
          <w:szCs w:val="32"/>
        </w:rPr>
      </w:pPr>
      <w:r w:rsidRPr="00040E3A">
        <w:rPr>
          <w:sz w:val="32"/>
          <w:szCs w:val="32"/>
        </w:rPr>
        <w:t>Составитель</w:t>
      </w:r>
      <w:r>
        <w:rPr>
          <w:sz w:val="32"/>
          <w:szCs w:val="32"/>
        </w:rPr>
        <w:t>:</w:t>
      </w:r>
      <w:r w:rsidRPr="00040E3A">
        <w:rPr>
          <w:sz w:val="32"/>
          <w:szCs w:val="32"/>
        </w:rPr>
        <w:t xml:space="preserve">  С.В. Белов</w:t>
      </w:r>
    </w:p>
    <w:p w:rsidR="00A83CE5" w:rsidRDefault="00A83CE5" w:rsidP="00A83CE5">
      <w:pPr>
        <w:pStyle w:val="3"/>
        <w:tabs>
          <w:tab w:val="left" w:pos="4500"/>
        </w:tabs>
        <w:ind w:left="4961" w:right="-284"/>
        <w:rPr>
          <w:b/>
          <w:bCs/>
          <w:szCs w:val="28"/>
        </w:rPr>
      </w:pPr>
    </w:p>
    <w:p w:rsidR="00F36683" w:rsidRPr="00755B22" w:rsidRDefault="00F36683" w:rsidP="00F36683">
      <w:pPr>
        <w:ind w:left="4959"/>
        <w:rPr>
          <w:sz w:val="28"/>
          <w:szCs w:val="28"/>
        </w:rPr>
      </w:pPr>
      <w:r w:rsidRPr="00755B22">
        <w:rPr>
          <w:sz w:val="28"/>
          <w:szCs w:val="28"/>
        </w:rPr>
        <w:t>Утверждены на заседании кафедры</w:t>
      </w:r>
    </w:p>
    <w:p w:rsidR="00F36683" w:rsidRPr="00861ED4" w:rsidRDefault="00F36683" w:rsidP="00F36683">
      <w:pPr>
        <w:ind w:left="4959"/>
        <w:rPr>
          <w:sz w:val="28"/>
          <w:szCs w:val="28"/>
        </w:rPr>
      </w:pPr>
      <w:r w:rsidRPr="00755B22">
        <w:rPr>
          <w:sz w:val="28"/>
          <w:szCs w:val="28"/>
        </w:rPr>
        <w:t xml:space="preserve">Протокол №  </w:t>
      </w:r>
      <w:r>
        <w:rPr>
          <w:sz w:val="28"/>
          <w:szCs w:val="28"/>
        </w:rPr>
        <w:t xml:space="preserve">5  </w:t>
      </w:r>
      <w:r w:rsidRPr="00755B22">
        <w:rPr>
          <w:sz w:val="28"/>
          <w:szCs w:val="28"/>
        </w:rPr>
        <w:t xml:space="preserve"> от </w:t>
      </w:r>
      <w:r w:rsidRPr="00861ED4">
        <w:rPr>
          <w:sz w:val="28"/>
          <w:szCs w:val="28"/>
        </w:rPr>
        <w:t xml:space="preserve"> </w:t>
      </w:r>
      <w:r>
        <w:rPr>
          <w:sz w:val="28"/>
          <w:szCs w:val="28"/>
        </w:rPr>
        <w:t>15.01.2020 г.</w:t>
      </w:r>
    </w:p>
    <w:p w:rsidR="00F36683" w:rsidRPr="00755B22" w:rsidRDefault="00F36683" w:rsidP="00F36683">
      <w:pPr>
        <w:ind w:left="4959"/>
        <w:rPr>
          <w:sz w:val="28"/>
          <w:szCs w:val="28"/>
        </w:rPr>
      </w:pPr>
      <w:proofErr w:type="gramStart"/>
      <w:r w:rsidRPr="00755B22">
        <w:rPr>
          <w:sz w:val="28"/>
          <w:szCs w:val="28"/>
        </w:rPr>
        <w:t xml:space="preserve">Рекомендованы к печати </w:t>
      </w:r>
      <w:proofErr w:type="gramEnd"/>
    </w:p>
    <w:p w:rsidR="00F36683" w:rsidRPr="00755B22" w:rsidRDefault="00F36683" w:rsidP="00F36683">
      <w:pPr>
        <w:ind w:left="4959"/>
        <w:rPr>
          <w:sz w:val="28"/>
          <w:szCs w:val="28"/>
        </w:rPr>
      </w:pPr>
      <w:r w:rsidRPr="00755B22">
        <w:rPr>
          <w:sz w:val="28"/>
          <w:szCs w:val="28"/>
        </w:rPr>
        <w:t xml:space="preserve">методическим советом филиала </w:t>
      </w:r>
    </w:p>
    <w:p w:rsidR="00F36683" w:rsidRPr="00755B22" w:rsidRDefault="00F36683" w:rsidP="00F36683">
      <w:pPr>
        <w:ind w:left="4959"/>
        <w:rPr>
          <w:sz w:val="28"/>
          <w:szCs w:val="28"/>
        </w:rPr>
      </w:pPr>
      <w:proofErr w:type="spellStart"/>
      <w:r w:rsidRPr="00755B22">
        <w:rPr>
          <w:sz w:val="28"/>
          <w:szCs w:val="28"/>
        </w:rPr>
        <w:t>КузГТУ</w:t>
      </w:r>
      <w:proofErr w:type="spellEnd"/>
      <w:r w:rsidRPr="00755B22">
        <w:rPr>
          <w:sz w:val="28"/>
          <w:szCs w:val="28"/>
        </w:rPr>
        <w:t xml:space="preserve"> в г. Белово</w:t>
      </w:r>
    </w:p>
    <w:p w:rsidR="00F36683" w:rsidRDefault="00F36683" w:rsidP="00F36683">
      <w:pPr>
        <w:ind w:left="4959"/>
        <w:rPr>
          <w:sz w:val="28"/>
          <w:szCs w:val="28"/>
        </w:rPr>
      </w:pPr>
      <w:r w:rsidRPr="00755B22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 xml:space="preserve"> 6  </w:t>
      </w:r>
      <w:r w:rsidRPr="00755B22">
        <w:rPr>
          <w:sz w:val="28"/>
          <w:szCs w:val="28"/>
        </w:rPr>
        <w:t xml:space="preserve"> от </w:t>
      </w:r>
      <w:r w:rsidRPr="00861ED4">
        <w:rPr>
          <w:sz w:val="28"/>
          <w:szCs w:val="28"/>
        </w:rPr>
        <w:t xml:space="preserve"> </w:t>
      </w:r>
      <w:r>
        <w:rPr>
          <w:sz w:val="28"/>
          <w:szCs w:val="28"/>
        </w:rPr>
        <w:t>22.01.2020 г.</w:t>
      </w:r>
    </w:p>
    <w:p w:rsidR="00F36683" w:rsidRPr="004933CB" w:rsidRDefault="00F36683" w:rsidP="00F36683">
      <w:pPr>
        <w:ind w:left="4959"/>
        <w:rPr>
          <w:szCs w:val="28"/>
        </w:rPr>
      </w:pPr>
      <w:r w:rsidRPr="00755B22">
        <w:rPr>
          <w:sz w:val="28"/>
          <w:szCs w:val="28"/>
        </w:rPr>
        <w:t xml:space="preserve">Электронная копия находится в методическом кабинете филиала </w:t>
      </w:r>
      <w:proofErr w:type="spellStart"/>
      <w:r w:rsidRPr="00755B22">
        <w:rPr>
          <w:sz w:val="28"/>
          <w:szCs w:val="28"/>
        </w:rPr>
        <w:t>КузГТУ</w:t>
      </w:r>
      <w:proofErr w:type="spellEnd"/>
      <w:r>
        <w:rPr>
          <w:szCs w:val="28"/>
        </w:rPr>
        <w:t xml:space="preserve"> </w:t>
      </w:r>
      <w:r w:rsidRPr="00755B22">
        <w:rPr>
          <w:sz w:val="28"/>
          <w:szCs w:val="28"/>
        </w:rPr>
        <w:t>в г. Белово</w:t>
      </w:r>
    </w:p>
    <w:p w:rsidR="00A83CE5" w:rsidRPr="004933CB" w:rsidRDefault="00A83CE5" w:rsidP="00A83CE5">
      <w:pPr>
        <w:pStyle w:val="3"/>
        <w:tabs>
          <w:tab w:val="left" w:pos="4500"/>
        </w:tabs>
        <w:ind w:left="4961" w:right="-284"/>
        <w:rPr>
          <w:b/>
          <w:bCs/>
          <w:szCs w:val="28"/>
        </w:rPr>
      </w:pPr>
      <w:bookmarkStart w:id="0" w:name="_GoBack"/>
      <w:bookmarkEnd w:id="0"/>
      <w:r w:rsidRPr="004933CB">
        <w:rPr>
          <w:bCs/>
          <w:szCs w:val="28"/>
        </w:rPr>
        <w:t xml:space="preserve"> </w:t>
      </w:r>
    </w:p>
    <w:p w:rsidR="00A83CE5" w:rsidRDefault="00A83CE5" w:rsidP="00A83CE5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b/>
          <w:spacing w:val="-1"/>
          <w:sz w:val="32"/>
          <w:szCs w:val="32"/>
        </w:rPr>
      </w:pPr>
    </w:p>
    <w:p w:rsidR="00A83CE5" w:rsidRDefault="00A83CE5" w:rsidP="00A83CE5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b/>
          <w:spacing w:val="-1"/>
          <w:sz w:val="32"/>
          <w:szCs w:val="32"/>
        </w:rPr>
      </w:pPr>
    </w:p>
    <w:p w:rsidR="00A83CE5" w:rsidRDefault="00A83CE5" w:rsidP="00A83CE5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b/>
          <w:spacing w:val="-1"/>
          <w:sz w:val="32"/>
          <w:szCs w:val="32"/>
        </w:rPr>
      </w:pPr>
    </w:p>
    <w:p w:rsidR="00A83CE5" w:rsidRDefault="00A83CE5" w:rsidP="00A83CE5">
      <w:pPr>
        <w:pStyle w:val="20"/>
        <w:jc w:val="center"/>
        <w:rPr>
          <w:i/>
          <w:spacing w:val="-1"/>
          <w:sz w:val="32"/>
          <w:szCs w:val="32"/>
        </w:rPr>
        <w:sectPr w:rsidR="00A83CE5" w:rsidSect="00A83CE5">
          <w:headerReference w:type="even" r:id="rId9"/>
          <w:headerReference w:type="default" r:id="rId10"/>
          <w:pgSz w:w="11906" w:h="16838"/>
          <w:pgMar w:top="1021" w:right="851" w:bottom="1021" w:left="851" w:header="720" w:footer="720" w:gutter="0"/>
          <w:pgNumType w:start="1"/>
          <w:cols w:space="720"/>
        </w:sectPr>
      </w:pPr>
      <w:r w:rsidRPr="00AF6A6A">
        <w:rPr>
          <w:i/>
          <w:spacing w:val="-1"/>
          <w:sz w:val="32"/>
          <w:szCs w:val="32"/>
        </w:rPr>
        <w:t>Белово 20</w:t>
      </w:r>
      <w:r w:rsidR="00CD7C14">
        <w:rPr>
          <w:i/>
          <w:spacing w:val="-1"/>
          <w:sz w:val="32"/>
          <w:szCs w:val="32"/>
        </w:rPr>
        <w:t>20</w:t>
      </w:r>
    </w:p>
    <w:p w:rsidR="00A83CE5" w:rsidRPr="00207FFA" w:rsidRDefault="0049268C" w:rsidP="00A83CE5">
      <w:pPr>
        <w:rPr>
          <w:i/>
          <w:spacing w:val="-1"/>
          <w:sz w:val="32"/>
          <w:szCs w:val="32"/>
        </w:rPr>
      </w:pPr>
      <w:r>
        <w:rPr>
          <w:i/>
          <w:noProof/>
          <w:spacing w:val="-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-339090</wp:posOffset>
                </wp:positionV>
                <wp:extent cx="701675" cy="247015"/>
                <wp:effectExtent l="12065" t="13335" r="10160" b="635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CE5" w:rsidRDefault="00A83CE5" w:rsidP="00A83CE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27.45pt;margin-top:-26.7pt;width:55.25pt;height:19.4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" strokecolor="white [3212]">
                <v:textbox style="mso-fit-shape-to-text:t">
                  <w:txbxContent>
                    <w:p w:rsidR="00A83CE5" w:rsidRDefault="00A83CE5" w:rsidP="00A83CE5"/>
                  </w:txbxContent>
                </v:textbox>
              </v:shape>
            </w:pict>
          </mc:Fallback>
        </mc:AlternateContent>
      </w:r>
    </w:p>
    <w:p w:rsidR="00A83CE5" w:rsidRDefault="00A83CE5" w:rsidP="00A83CE5">
      <w:pPr>
        <w:rPr>
          <w:i/>
          <w:spacing w:val="-1"/>
          <w:sz w:val="32"/>
          <w:szCs w:val="32"/>
        </w:rPr>
      </w:pPr>
      <w:r>
        <w:rPr>
          <w:i/>
          <w:spacing w:val="-1"/>
          <w:sz w:val="32"/>
          <w:szCs w:val="32"/>
        </w:rPr>
        <w:br w:type="page"/>
      </w:r>
    </w:p>
    <w:p w:rsidR="00162EB3" w:rsidRDefault="00162EB3" w:rsidP="00162EB3">
      <w:pPr>
        <w:pStyle w:val="a3"/>
        <w:spacing w:line="276" w:lineRule="auto"/>
        <w:rPr>
          <w:rFonts w:ascii="Times New Roman" w:hAnsi="Times New Roman"/>
          <w:sz w:val="32"/>
          <w:szCs w:val="32"/>
        </w:rPr>
      </w:pPr>
      <w:r w:rsidRPr="00162EB3">
        <w:rPr>
          <w:rFonts w:ascii="Times New Roman" w:hAnsi="Times New Roman"/>
          <w:sz w:val="32"/>
          <w:szCs w:val="32"/>
        </w:rPr>
        <w:lastRenderedPageBreak/>
        <w:t xml:space="preserve">ИЗУЧЕНИЕ ТЕМПЕРАТУРНОЙ ЗАВИСИМОСТИ </w:t>
      </w:r>
    </w:p>
    <w:p w:rsidR="00162EB3" w:rsidRPr="00162EB3" w:rsidRDefault="00162EB3" w:rsidP="00162EB3">
      <w:pPr>
        <w:pStyle w:val="a3"/>
        <w:spacing w:line="276" w:lineRule="auto"/>
        <w:rPr>
          <w:rFonts w:ascii="Times New Roman" w:hAnsi="Times New Roman"/>
          <w:sz w:val="32"/>
          <w:szCs w:val="32"/>
        </w:rPr>
      </w:pPr>
      <w:r w:rsidRPr="00162EB3">
        <w:rPr>
          <w:rFonts w:ascii="Times New Roman" w:hAnsi="Times New Roman"/>
          <w:sz w:val="32"/>
          <w:szCs w:val="32"/>
        </w:rPr>
        <w:t>СОПРОТИВЛЕНИЯ ПОЛУПРОВОДНИКОВ</w:t>
      </w:r>
    </w:p>
    <w:p w:rsidR="00B12660" w:rsidRPr="002D24E4" w:rsidRDefault="00162207" w:rsidP="002D24E4">
      <w:pPr>
        <w:pStyle w:val="3"/>
        <w:spacing w:line="276" w:lineRule="auto"/>
        <w:ind w:firstLine="709"/>
        <w:rPr>
          <w:i w:val="0"/>
          <w:sz w:val="32"/>
          <w:szCs w:val="32"/>
          <w:u w:val="none"/>
        </w:rPr>
      </w:pPr>
      <w:r w:rsidRPr="00722F41">
        <w:rPr>
          <w:b/>
          <w:i w:val="0"/>
          <w:sz w:val="32"/>
          <w:szCs w:val="32"/>
          <w:u w:val="none"/>
        </w:rPr>
        <w:t>1.</w:t>
      </w:r>
      <w:r w:rsidR="002D24E4">
        <w:rPr>
          <w:b/>
          <w:i w:val="0"/>
          <w:sz w:val="32"/>
          <w:szCs w:val="32"/>
          <w:u w:val="none"/>
        </w:rPr>
        <w:t> </w:t>
      </w:r>
      <w:r w:rsidRPr="00722F41">
        <w:rPr>
          <w:b/>
          <w:i w:val="0"/>
          <w:sz w:val="32"/>
          <w:szCs w:val="32"/>
          <w:u w:val="none"/>
        </w:rPr>
        <w:t>Цель работы</w:t>
      </w:r>
      <w:r w:rsidRPr="00722F41">
        <w:rPr>
          <w:i w:val="0"/>
          <w:sz w:val="32"/>
          <w:szCs w:val="32"/>
          <w:u w:val="none"/>
        </w:rPr>
        <w:t>: </w:t>
      </w:r>
      <w:r w:rsidR="00B12660" w:rsidRPr="00722F41">
        <w:rPr>
          <w:i w:val="0"/>
          <w:sz w:val="32"/>
          <w:szCs w:val="32"/>
          <w:u w:val="none"/>
        </w:rPr>
        <w:t>изуч</w:t>
      </w:r>
      <w:r w:rsidR="002D24E4">
        <w:rPr>
          <w:i w:val="0"/>
          <w:sz w:val="32"/>
          <w:szCs w:val="32"/>
          <w:u w:val="none"/>
        </w:rPr>
        <w:t>ить</w:t>
      </w:r>
      <w:r w:rsidR="00B12660" w:rsidRPr="00722F41">
        <w:rPr>
          <w:i w:val="0"/>
          <w:sz w:val="32"/>
          <w:szCs w:val="32"/>
          <w:u w:val="none"/>
        </w:rPr>
        <w:t xml:space="preserve"> температурн</w:t>
      </w:r>
      <w:r w:rsidR="002D24E4">
        <w:rPr>
          <w:i w:val="0"/>
          <w:sz w:val="32"/>
          <w:szCs w:val="32"/>
          <w:u w:val="none"/>
        </w:rPr>
        <w:t>ую</w:t>
      </w:r>
      <w:r w:rsidR="00B12660" w:rsidRPr="00722F41">
        <w:rPr>
          <w:i w:val="0"/>
          <w:sz w:val="32"/>
          <w:szCs w:val="32"/>
          <w:u w:val="none"/>
        </w:rPr>
        <w:t xml:space="preserve"> зависимос</w:t>
      </w:r>
      <w:r w:rsidR="002D24E4">
        <w:rPr>
          <w:i w:val="0"/>
          <w:sz w:val="32"/>
          <w:szCs w:val="32"/>
          <w:u w:val="none"/>
        </w:rPr>
        <w:t xml:space="preserve">ть </w:t>
      </w:r>
      <w:proofErr w:type="spellStart"/>
      <w:proofErr w:type="gramStart"/>
      <w:r w:rsidR="002D24E4">
        <w:rPr>
          <w:i w:val="0"/>
          <w:sz w:val="32"/>
          <w:szCs w:val="32"/>
          <w:u w:val="none"/>
        </w:rPr>
        <w:t>сопротив-ления</w:t>
      </w:r>
      <w:proofErr w:type="spellEnd"/>
      <w:proofErr w:type="gramEnd"/>
      <w:r w:rsidR="002D24E4">
        <w:rPr>
          <w:i w:val="0"/>
          <w:sz w:val="32"/>
          <w:szCs w:val="32"/>
          <w:u w:val="none"/>
        </w:rPr>
        <w:t xml:space="preserve"> полупроводника,</w:t>
      </w:r>
      <w:r w:rsidR="00B12660" w:rsidRPr="002D24E4">
        <w:rPr>
          <w:i w:val="0"/>
          <w:sz w:val="32"/>
          <w:szCs w:val="32"/>
          <w:u w:val="none"/>
        </w:rPr>
        <w:t> экспериментально определ</w:t>
      </w:r>
      <w:r w:rsidR="002D24E4">
        <w:rPr>
          <w:i w:val="0"/>
          <w:sz w:val="32"/>
          <w:szCs w:val="32"/>
          <w:u w:val="none"/>
        </w:rPr>
        <w:t>ить</w:t>
      </w:r>
      <w:r w:rsidR="00B12660" w:rsidRPr="002D24E4">
        <w:rPr>
          <w:i w:val="0"/>
          <w:sz w:val="32"/>
          <w:szCs w:val="32"/>
          <w:u w:val="none"/>
        </w:rPr>
        <w:t xml:space="preserve"> энерги</w:t>
      </w:r>
      <w:r w:rsidR="002D24E4">
        <w:rPr>
          <w:i w:val="0"/>
          <w:sz w:val="32"/>
          <w:szCs w:val="32"/>
          <w:u w:val="none"/>
        </w:rPr>
        <w:t>ю</w:t>
      </w:r>
      <w:r w:rsidR="00B12660" w:rsidRPr="002D24E4">
        <w:rPr>
          <w:i w:val="0"/>
          <w:sz w:val="32"/>
          <w:szCs w:val="32"/>
          <w:u w:val="none"/>
        </w:rPr>
        <w:t xml:space="preserve"> активации.</w:t>
      </w:r>
    </w:p>
    <w:p w:rsidR="00162207" w:rsidRPr="00722F41" w:rsidRDefault="00162207" w:rsidP="002D24E4">
      <w:pPr>
        <w:pStyle w:val="20"/>
        <w:spacing w:line="276" w:lineRule="auto"/>
        <w:ind w:firstLine="709"/>
        <w:rPr>
          <w:sz w:val="32"/>
          <w:szCs w:val="32"/>
        </w:rPr>
      </w:pPr>
      <w:r w:rsidRPr="00722F41">
        <w:rPr>
          <w:b/>
          <w:sz w:val="32"/>
          <w:szCs w:val="32"/>
        </w:rPr>
        <w:t xml:space="preserve">2. Подготовка к работе: </w:t>
      </w:r>
      <w:r w:rsidRPr="00722F41">
        <w:rPr>
          <w:sz w:val="32"/>
          <w:szCs w:val="32"/>
        </w:rPr>
        <w:t>изучить теоретические положения, касающиеся основы электропроводности полупроводников [1]</w:t>
      </w:r>
      <w:r w:rsidR="002D24E4">
        <w:rPr>
          <w:sz w:val="32"/>
          <w:szCs w:val="32"/>
        </w:rPr>
        <w:t>,</w:t>
      </w:r>
      <w:r w:rsidR="002D24E4" w:rsidRPr="002D24E4">
        <w:rPr>
          <w:sz w:val="32"/>
          <w:szCs w:val="32"/>
        </w:rPr>
        <w:t xml:space="preserve"> </w:t>
      </w:r>
      <w:r w:rsidR="0049268C" w:rsidRPr="00722F41">
        <w:rPr>
          <w:sz w:val="32"/>
          <w:szCs w:val="32"/>
        </w:rPr>
        <w:t>§§</w:t>
      </w:r>
      <w:r w:rsidR="0049268C">
        <w:rPr>
          <w:sz w:val="32"/>
          <w:szCs w:val="32"/>
        </w:rPr>
        <w:t> 57-59</w:t>
      </w:r>
      <w:r w:rsidRPr="00722F41">
        <w:rPr>
          <w:sz w:val="32"/>
          <w:szCs w:val="32"/>
        </w:rPr>
        <w:t>;</w:t>
      </w:r>
      <w:r w:rsidR="00830DF7" w:rsidRPr="00722F41">
        <w:rPr>
          <w:sz w:val="32"/>
          <w:szCs w:val="32"/>
        </w:rPr>
        <w:t xml:space="preserve"> </w:t>
      </w:r>
      <w:r w:rsidRPr="00722F41">
        <w:rPr>
          <w:sz w:val="32"/>
          <w:szCs w:val="32"/>
        </w:rPr>
        <w:t>[2]</w:t>
      </w:r>
      <w:r w:rsidR="002D24E4">
        <w:rPr>
          <w:sz w:val="32"/>
          <w:szCs w:val="32"/>
        </w:rPr>
        <w:t>,</w:t>
      </w:r>
      <w:r w:rsidR="007D7E7E">
        <w:rPr>
          <w:sz w:val="32"/>
          <w:szCs w:val="32"/>
        </w:rPr>
        <w:t> </w:t>
      </w:r>
      <w:r w:rsidRPr="00722F41">
        <w:rPr>
          <w:sz w:val="32"/>
          <w:szCs w:val="32"/>
        </w:rPr>
        <w:t>§§240–243;</w:t>
      </w:r>
      <w:r w:rsidR="00B16E7A" w:rsidRPr="00722F41">
        <w:rPr>
          <w:sz w:val="32"/>
          <w:szCs w:val="32"/>
        </w:rPr>
        <w:t xml:space="preserve"> </w:t>
      </w:r>
      <w:r w:rsidRPr="00722F41">
        <w:rPr>
          <w:sz w:val="32"/>
          <w:szCs w:val="32"/>
        </w:rPr>
        <w:t>[3]</w:t>
      </w:r>
      <w:r w:rsidR="002D24E4">
        <w:rPr>
          <w:sz w:val="32"/>
          <w:szCs w:val="32"/>
        </w:rPr>
        <w:t>,</w:t>
      </w:r>
      <w:r w:rsidR="007D7E7E">
        <w:rPr>
          <w:sz w:val="32"/>
          <w:szCs w:val="32"/>
        </w:rPr>
        <w:t> </w:t>
      </w:r>
      <w:r w:rsidR="0049268C" w:rsidRPr="00722F41">
        <w:rPr>
          <w:sz w:val="32"/>
          <w:szCs w:val="32"/>
        </w:rPr>
        <w:t>§§43.1– 43.</w:t>
      </w:r>
      <w:r w:rsidR="0049268C">
        <w:rPr>
          <w:sz w:val="32"/>
          <w:szCs w:val="32"/>
        </w:rPr>
        <w:t>5</w:t>
      </w:r>
      <w:r w:rsidR="00830DF7" w:rsidRPr="00722F41">
        <w:rPr>
          <w:sz w:val="32"/>
          <w:szCs w:val="32"/>
        </w:rPr>
        <w:t xml:space="preserve">; </w:t>
      </w:r>
      <w:r w:rsidRPr="00722F41">
        <w:rPr>
          <w:sz w:val="32"/>
          <w:szCs w:val="32"/>
        </w:rPr>
        <w:t>изучить данные методические указания; ответить на контрольные вопросы.</w:t>
      </w:r>
    </w:p>
    <w:p w:rsidR="002D24E4" w:rsidRDefault="002D24E4" w:rsidP="002D24E4">
      <w:pPr>
        <w:spacing w:line="276" w:lineRule="auto"/>
        <w:ind w:firstLine="709"/>
        <w:rPr>
          <w:sz w:val="32"/>
          <w:szCs w:val="32"/>
        </w:rPr>
      </w:pPr>
      <w:r w:rsidRPr="00FE0F60">
        <w:rPr>
          <w:sz w:val="32"/>
          <w:szCs w:val="32"/>
        </w:rPr>
        <w:t>В результате подготовки нужно знать:</w:t>
      </w:r>
      <w:r w:rsidRPr="00B508FB">
        <w:rPr>
          <w:sz w:val="32"/>
          <w:szCs w:val="32"/>
        </w:rPr>
        <w:t xml:space="preserve"> </w:t>
      </w:r>
    </w:p>
    <w:p w:rsidR="002D24E4" w:rsidRDefault="002D24E4" w:rsidP="002D24E4">
      <w:pPr>
        <w:spacing w:line="276" w:lineRule="auto"/>
        <w:ind w:firstLine="709"/>
        <w:rPr>
          <w:sz w:val="32"/>
          <w:szCs w:val="32"/>
        </w:rPr>
      </w:pPr>
      <w:r>
        <w:rPr>
          <w:sz w:val="32"/>
          <w:szCs w:val="32"/>
        </w:rPr>
        <w:t>а) зонную теорию твердых тел;</w:t>
      </w:r>
    </w:p>
    <w:p w:rsidR="002D24E4" w:rsidRDefault="002D24E4" w:rsidP="002D24E4">
      <w:pPr>
        <w:spacing w:line="276" w:lineRule="auto"/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б) собственную и примесную проводимость полупроводников;  </w:t>
      </w:r>
    </w:p>
    <w:p w:rsidR="002D24E4" w:rsidRDefault="002D24E4" w:rsidP="002D24E4">
      <w:pPr>
        <w:spacing w:line="276" w:lineRule="auto"/>
        <w:ind w:firstLine="709"/>
        <w:rPr>
          <w:sz w:val="32"/>
          <w:szCs w:val="32"/>
        </w:rPr>
      </w:pPr>
      <w:r>
        <w:rPr>
          <w:sz w:val="32"/>
          <w:szCs w:val="32"/>
        </w:rPr>
        <w:t>в) зависимость сопротивления полупроводника от температуры;</w:t>
      </w:r>
    </w:p>
    <w:p w:rsidR="002D24E4" w:rsidRDefault="002D24E4" w:rsidP="002D24E4">
      <w:pPr>
        <w:spacing w:line="276" w:lineRule="auto"/>
        <w:ind w:firstLine="709"/>
        <w:rPr>
          <w:sz w:val="32"/>
          <w:szCs w:val="32"/>
        </w:rPr>
      </w:pPr>
      <w:r>
        <w:rPr>
          <w:sz w:val="32"/>
          <w:szCs w:val="32"/>
        </w:rPr>
        <w:t>г) энергию активации полупроводников.</w:t>
      </w:r>
    </w:p>
    <w:p w:rsidR="00F97FAA" w:rsidRPr="00722F41" w:rsidRDefault="00F97FAA" w:rsidP="002D24E4">
      <w:pPr>
        <w:pStyle w:val="1"/>
        <w:spacing w:line="276" w:lineRule="auto"/>
        <w:ind w:firstLine="709"/>
        <w:rPr>
          <w:rFonts w:ascii="Times New Roman" w:hAnsi="Times New Roman" w:cs="Times New Roman"/>
        </w:rPr>
      </w:pPr>
      <w:r w:rsidRPr="00722F41">
        <w:rPr>
          <w:rFonts w:ascii="Times New Roman" w:hAnsi="Times New Roman" w:cs="Times New Roman"/>
        </w:rPr>
        <w:t>3. Выполнение работы</w:t>
      </w:r>
    </w:p>
    <w:p w:rsidR="00241602" w:rsidRDefault="00F97FAA" w:rsidP="002D24E4">
      <w:pPr>
        <w:pStyle w:val="20"/>
        <w:spacing w:line="276" w:lineRule="auto"/>
        <w:ind w:firstLine="709"/>
        <w:jc w:val="left"/>
        <w:rPr>
          <w:sz w:val="32"/>
          <w:szCs w:val="32"/>
        </w:rPr>
      </w:pPr>
      <w:r w:rsidRPr="00722F41">
        <w:rPr>
          <w:b/>
          <w:sz w:val="32"/>
          <w:szCs w:val="32"/>
        </w:rPr>
        <w:t>3.1. Описание лабораторного стенда</w:t>
      </w:r>
      <w:r w:rsidR="00241602" w:rsidRPr="00241602">
        <w:rPr>
          <w:sz w:val="32"/>
          <w:szCs w:val="32"/>
        </w:rPr>
        <w:t xml:space="preserve"> </w:t>
      </w:r>
    </w:p>
    <w:p w:rsidR="00241602" w:rsidRDefault="00241602" w:rsidP="00241602">
      <w:pPr>
        <w:pStyle w:val="20"/>
        <w:spacing w:line="276" w:lineRule="auto"/>
        <w:ind w:firstLine="709"/>
        <w:rPr>
          <w:sz w:val="32"/>
          <w:szCs w:val="32"/>
        </w:rPr>
      </w:pPr>
      <w:r w:rsidRPr="00722F41">
        <w:rPr>
          <w:sz w:val="32"/>
          <w:szCs w:val="32"/>
        </w:rPr>
        <w:t xml:space="preserve">Объектом исследования в данной работе является </w:t>
      </w:r>
      <w:r>
        <w:rPr>
          <w:sz w:val="32"/>
          <w:szCs w:val="32"/>
        </w:rPr>
        <w:t>п</w:t>
      </w:r>
      <w:r w:rsidRPr="00722F41">
        <w:rPr>
          <w:sz w:val="32"/>
          <w:szCs w:val="32"/>
        </w:rPr>
        <w:t xml:space="preserve">олупроводниковое </w:t>
      </w:r>
      <w:proofErr w:type="spellStart"/>
      <w:r w:rsidRPr="00722F41">
        <w:rPr>
          <w:sz w:val="32"/>
          <w:szCs w:val="32"/>
        </w:rPr>
        <w:t>термосопротивление</w:t>
      </w:r>
      <w:proofErr w:type="spellEnd"/>
      <w:r w:rsidRPr="00722F41">
        <w:rPr>
          <w:sz w:val="32"/>
          <w:szCs w:val="32"/>
        </w:rPr>
        <w:t xml:space="preserve"> (</w:t>
      </w:r>
      <w:r w:rsidRPr="00722F41">
        <w:rPr>
          <w:i/>
          <w:sz w:val="32"/>
          <w:szCs w:val="32"/>
        </w:rPr>
        <w:t>ПТС</w:t>
      </w:r>
      <w:r w:rsidRPr="00722F41">
        <w:rPr>
          <w:sz w:val="32"/>
          <w:szCs w:val="32"/>
        </w:rPr>
        <w:t xml:space="preserve">), иначе называемое </w:t>
      </w:r>
      <w:r w:rsidRPr="00722F41">
        <w:rPr>
          <w:i/>
          <w:sz w:val="32"/>
          <w:szCs w:val="32"/>
        </w:rPr>
        <w:t>термистором</w:t>
      </w:r>
      <w:r w:rsidRPr="00722F41">
        <w:rPr>
          <w:sz w:val="32"/>
          <w:szCs w:val="32"/>
        </w:rPr>
        <w:t xml:space="preserve">. </w:t>
      </w:r>
      <w:r w:rsidRPr="00722F41">
        <w:rPr>
          <w:i/>
          <w:sz w:val="32"/>
          <w:szCs w:val="32"/>
        </w:rPr>
        <w:t>ПТС</w:t>
      </w:r>
      <w:r w:rsidRPr="00722F41">
        <w:rPr>
          <w:sz w:val="32"/>
          <w:szCs w:val="32"/>
        </w:rPr>
        <w:t xml:space="preserve"> вместе со ртутным термометром </w:t>
      </w:r>
      <w:r w:rsidRPr="00722F41">
        <w:rPr>
          <w:i/>
          <w:sz w:val="32"/>
          <w:szCs w:val="32"/>
        </w:rPr>
        <w:t>Т</w:t>
      </w:r>
      <w:r w:rsidRPr="00722F41">
        <w:rPr>
          <w:sz w:val="32"/>
          <w:szCs w:val="32"/>
        </w:rPr>
        <w:t xml:space="preserve"> помещены в нагреватель </w:t>
      </w:r>
      <w:r w:rsidRPr="00722F41">
        <w:rPr>
          <w:i/>
          <w:sz w:val="32"/>
          <w:szCs w:val="32"/>
        </w:rPr>
        <w:t>Н</w:t>
      </w:r>
      <w:r w:rsidRPr="00722F41">
        <w:rPr>
          <w:sz w:val="32"/>
          <w:szCs w:val="32"/>
        </w:rPr>
        <w:t xml:space="preserve">, питание которого осуществляется от сети переменного тока через потенциометр </w:t>
      </w:r>
      <w:proofErr w:type="gramStart"/>
      <w:r w:rsidRPr="00722F41">
        <w:rPr>
          <w:i/>
          <w:sz w:val="32"/>
          <w:szCs w:val="32"/>
        </w:rPr>
        <w:t>П</w:t>
      </w:r>
      <w:proofErr w:type="gramEnd"/>
      <w:r>
        <w:rPr>
          <w:i/>
          <w:sz w:val="32"/>
          <w:szCs w:val="32"/>
        </w:rPr>
        <w:t xml:space="preserve"> </w:t>
      </w:r>
      <w:r w:rsidRPr="00241602">
        <w:rPr>
          <w:sz w:val="32"/>
          <w:szCs w:val="32"/>
        </w:rPr>
        <w:t>(рис.</w:t>
      </w:r>
      <w:r>
        <w:rPr>
          <w:sz w:val="32"/>
          <w:szCs w:val="32"/>
        </w:rPr>
        <w:t xml:space="preserve"> </w:t>
      </w:r>
      <w:r w:rsidRPr="00241602">
        <w:rPr>
          <w:sz w:val="32"/>
          <w:szCs w:val="32"/>
        </w:rPr>
        <w:t>1).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241602" w:rsidTr="009E1AD8">
        <w:tc>
          <w:tcPr>
            <w:tcW w:w="10420" w:type="dxa"/>
          </w:tcPr>
          <w:p w:rsidR="00241602" w:rsidRDefault="00241602" w:rsidP="00241602">
            <w:pPr>
              <w:pStyle w:val="20"/>
              <w:spacing w:line="276" w:lineRule="auto"/>
              <w:rPr>
                <w:b/>
                <w:sz w:val="32"/>
                <w:szCs w:val="32"/>
              </w:rPr>
            </w:pPr>
          </w:p>
          <w:p w:rsidR="00241602" w:rsidRDefault="00241602" w:rsidP="00241602">
            <w:pPr>
              <w:pStyle w:val="20"/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241602"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4495165" cy="1781175"/>
                  <wp:effectExtent l="19050" t="0" r="635" b="0"/>
                  <wp:docPr id="4" name="Рисунок 5" descr="Схема_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хема_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16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602" w:rsidTr="009E1AD8">
        <w:tc>
          <w:tcPr>
            <w:tcW w:w="10420" w:type="dxa"/>
          </w:tcPr>
          <w:p w:rsidR="009E1AD8" w:rsidRDefault="00241602" w:rsidP="00241602">
            <w:pPr>
              <w:pStyle w:val="20"/>
              <w:spacing w:line="276" w:lineRule="auto"/>
              <w:jc w:val="center"/>
              <w:rPr>
                <w:i/>
                <w:szCs w:val="28"/>
              </w:rPr>
            </w:pPr>
            <w:r w:rsidRPr="009E1AD8">
              <w:rPr>
                <w:i/>
                <w:szCs w:val="28"/>
              </w:rPr>
              <w:t xml:space="preserve">Рис.1. Схема лабораторного стенда: </w:t>
            </w:r>
            <w:proofErr w:type="gramStart"/>
            <w:r w:rsidRPr="009E1AD8">
              <w:rPr>
                <w:i/>
                <w:szCs w:val="28"/>
              </w:rPr>
              <w:t>П</w:t>
            </w:r>
            <w:proofErr w:type="gramEnd"/>
            <w:r w:rsidRPr="009E1AD8">
              <w:rPr>
                <w:i/>
                <w:szCs w:val="28"/>
              </w:rPr>
              <w:t xml:space="preserve"> – потенциометр; Н – нагреватель; </w:t>
            </w:r>
          </w:p>
          <w:p w:rsidR="00241602" w:rsidRPr="009E1AD8" w:rsidRDefault="00241602" w:rsidP="00241602">
            <w:pPr>
              <w:pStyle w:val="20"/>
              <w:spacing w:line="276" w:lineRule="auto"/>
              <w:jc w:val="center"/>
              <w:rPr>
                <w:i/>
                <w:szCs w:val="28"/>
              </w:rPr>
            </w:pPr>
            <w:r w:rsidRPr="009E1AD8">
              <w:rPr>
                <w:i/>
                <w:szCs w:val="28"/>
              </w:rPr>
              <w:t xml:space="preserve">Т – термометр; ПТС – </w:t>
            </w:r>
            <w:proofErr w:type="gramStart"/>
            <w:r w:rsidRPr="009E1AD8">
              <w:rPr>
                <w:i/>
                <w:szCs w:val="28"/>
              </w:rPr>
              <w:t>полупроводниковое</w:t>
            </w:r>
            <w:proofErr w:type="gramEnd"/>
            <w:r w:rsidRPr="009E1AD8">
              <w:rPr>
                <w:i/>
                <w:szCs w:val="28"/>
              </w:rPr>
              <w:t xml:space="preserve"> </w:t>
            </w:r>
            <w:proofErr w:type="spellStart"/>
            <w:r w:rsidRPr="009E1AD8">
              <w:rPr>
                <w:i/>
                <w:szCs w:val="28"/>
              </w:rPr>
              <w:t>термосопротивление</w:t>
            </w:r>
            <w:proofErr w:type="spellEnd"/>
            <w:r w:rsidRPr="009E1AD8">
              <w:rPr>
                <w:i/>
                <w:szCs w:val="28"/>
              </w:rPr>
              <w:t xml:space="preserve"> (термистор);</w:t>
            </w:r>
          </w:p>
          <w:p w:rsidR="00241602" w:rsidRPr="00241602" w:rsidRDefault="00241602" w:rsidP="00241602">
            <w:pPr>
              <w:pStyle w:val="20"/>
              <w:spacing w:line="276" w:lineRule="auto"/>
              <w:jc w:val="center"/>
              <w:rPr>
                <w:szCs w:val="28"/>
              </w:rPr>
            </w:pPr>
            <w:r w:rsidRPr="009E1AD8">
              <w:rPr>
                <w:i/>
                <w:szCs w:val="28"/>
              </w:rPr>
              <w:t>УИП – универсальный измерительный прибор</w:t>
            </w:r>
          </w:p>
        </w:tc>
      </w:tr>
    </w:tbl>
    <w:p w:rsidR="00B12660" w:rsidRPr="00722F41" w:rsidRDefault="00B12660" w:rsidP="00722F41">
      <w:pPr>
        <w:pStyle w:val="20"/>
        <w:spacing w:line="276" w:lineRule="auto"/>
        <w:ind w:firstLine="720"/>
        <w:rPr>
          <w:sz w:val="32"/>
          <w:szCs w:val="32"/>
        </w:rPr>
      </w:pPr>
      <w:r w:rsidRPr="00722F41">
        <w:rPr>
          <w:sz w:val="32"/>
          <w:szCs w:val="32"/>
        </w:rPr>
        <w:lastRenderedPageBreak/>
        <w:t xml:space="preserve">Для измерения сопротивления термистора служит универсальный цифровой измерительный прибор </w:t>
      </w:r>
      <w:r w:rsidRPr="00722F41">
        <w:rPr>
          <w:i/>
          <w:sz w:val="32"/>
          <w:szCs w:val="32"/>
        </w:rPr>
        <w:t>УИП</w:t>
      </w:r>
      <w:r w:rsidRPr="00722F41">
        <w:rPr>
          <w:sz w:val="32"/>
          <w:szCs w:val="32"/>
        </w:rPr>
        <w:t>, также питающийся от сети; термометр позволяет контролировать температуру в зоне нагрева.</w:t>
      </w:r>
    </w:p>
    <w:p w:rsidR="00F97FAA" w:rsidRPr="00722F41" w:rsidRDefault="00B12660" w:rsidP="00722F41">
      <w:pPr>
        <w:spacing w:line="276" w:lineRule="auto"/>
        <w:jc w:val="center"/>
        <w:rPr>
          <w:sz w:val="32"/>
          <w:szCs w:val="32"/>
        </w:rPr>
      </w:pPr>
      <w:r w:rsidRPr="00722F41">
        <w:rPr>
          <w:sz w:val="32"/>
          <w:szCs w:val="32"/>
        </w:rPr>
        <w:tab/>
      </w:r>
    </w:p>
    <w:p w:rsidR="00F97FAA" w:rsidRPr="00722F41" w:rsidRDefault="00F97FAA" w:rsidP="009E1AD8">
      <w:pPr>
        <w:spacing w:line="276" w:lineRule="auto"/>
        <w:ind w:firstLine="709"/>
        <w:rPr>
          <w:b/>
          <w:sz w:val="32"/>
          <w:szCs w:val="32"/>
        </w:rPr>
      </w:pPr>
      <w:r w:rsidRPr="00722F41">
        <w:rPr>
          <w:b/>
          <w:sz w:val="32"/>
          <w:szCs w:val="32"/>
        </w:rPr>
        <w:t>3.2. Методика измерений и расчёта</w:t>
      </w:r>
    </w:p>
    <w:p w:rsidR="00B12660" w:rsidRDefault="00B12660" w:rsidP="00722F41">
      <w:pPr>
        <w:pStyle w:val="20"/>
        <w:spacing w:line="276" w:lineRule="auto"/>
        <w:ind w:firstLine="720"/>
        <w:rPr>
          <w:sz w:val="32"/>
          <w:szCs w:val="32"/>
        </w:rPr>
      </w:pPr>
      <w:r w:rsidRPr="00722F41">
        <w:rPr>
          <w:sz w:val="32"/>
          <w:szCs w:val="32"/>
        </w:rPr>
        <w:t xml:space="preserve">При повышении температуры полупроводника электроны, «задействованные» в ковалентных связях между атомами кристаллической решетки, получают дополнительную энергию и могут перейти в свободное состояние, т.е. стать носителями заряда и участвовать в проводимости. Минимально необходимая для этого энергия </w:t>
      </w:r>
      <w:r w:rsidRPr="00722F41">
        <w:rPr>
          <w:sz w:val="32"/>
          <w:szCs w:val="32"/>
        </w:rPr>
        <w:sym w:font="Symbol" w:char="F044"/>
      </w:r>
      <w:r w:rsidRPr="00722F41">
        <w:rPr>
          <w:i/>
          <w:sz w:val="32"/>
          <w:szCs w:val="32"/>
          <w:lang w:val="en-US"/>
        </w:rPr>
        <w:t>W</w:t>
      </w:r>
      <w:r w:rsidRPr="00722F41">
        <w:rPr>
          <w:sz w:val="32"/>
          <w:szCs w:val="32"/>
        </w:rPr>
        <w:t xml:space="preserve"> называется </w:t>
      </w:r>
      <w:r w:rsidRPr="00722F41">
        <w:rPr>
          <w:i/>
          <w:sz w:val="32"/>
          <w:szCs w:val="32"/>
        </w:rPr>
        <w:t xml:space="preserve">энергией активации </w:t>
      </w:r>
      <w:r w:rsidRPr="00722F41">
        <w:rPr>
          <w:sz w:val="32"/>
          <w:szCs w:val="32"/>
        </w:rPr>
        <w:t>полупроводника.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9E1AD8" w:rsidTr="009E1AD8">
        <w:tc>
          <w:tcPr>
            <w:tcW w:w="10420" w:type="dxa"/>
          </w:tcPr>
          <w:p w:rsidR="009E1AD8" w:rsidRDefault="009E1AD8" w:rsidP="009E1AD8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2600325" cy="2695575"/>
                  <wp:effectExtent l="19050" t="0" r="9525" b="0"/>
                  <wp:docPr id="88" name="Рисунок 88" descr="Рис_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Рис_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3479" b="98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AD8" w:rsidTr="009E1AD8">
        <w:tc>
          <w:tcPr>
            <w:tcW w:w="10420" w:type="dxa"/>
          </w:tcPr>
          <w:p w:rsidR="009E1AD8" w:rsidRPr="009E1AD8" w:rsidRDefault="009E1AD8" w:rsidP="009E1AD8">
            <w:pPr>
              <w:pStyle w:val="20"/>
              <w:spacing w:line="276" w:lineRule="auto"/>
              <w:jc w:val="center"/>
              <w:rPr>
                <w:i/>
                <w:szCs w:val="28"/>
              </w:rPr>
            </w:pPr>
            <w:r w:rsidRPr="009E1AD8">
              <w:rPr>
                <w:i/>
                <w:szCs w:val="28"/>
              </w:rPr>
              <w:t>Рис.2. Распределение электронов по уровням валентной зоны ВЗ и зоны проводимости ЗП  в собственном полупроводнике</w:t>
            </w:r>
          </w:p>
        </w:tc>
      </w:tr>
    </w:tbl>
    <w:p w:rsidR="009E1AD8" w:rsidRPr="00722F41" w:rsidRDefault="009E1AD8" w:rsidP="00722F41">
      <w:pPr>
        <w:pStyle w:val="20"/>
        <w:spacing w:line="276" w:lineRule="auto"/>
        <w:ind w:firstLine="720"/>
        <w:rPr>
          <w:sz w:val="32"/>
          <w:szCs w:val="32"/>
        </w:rPr>
      </w:pPr>
    </w:p>
    <w:p w:rsidR="00B12660" w:rsidRPr="00722F41" w:rsidRDefault="00B12660" w:rsidP="00722F41">
      <w:pPr>
        <w:pStyle w:val="20"/>
        <w:spacing w:line="276" w:lineRule="auto"/>
        <w:rPr>
          <w:sz w:val="32"/>
          <w:szCs w:val="32"/>
        </w:rPr>
      </w:pPr>
      <w:r w:rsidRPr="00722F41">
        <w:rPr>
          <w:sz w:val="32"/>
          <w:szCs w:val="32"/>
        </w:rPr>
        <w:tab/>
        <w:t xml:space="preserve">В </w:t>
      </w:r>
      <w:r w:rsidR="009E1AD8">
        <w:rPr>
          <w:sz w:val="32"/>
          <w:szCs w:val="32"/>
        </w:rPr>
        <w:t>собственных (чистых)</w:t>
      </w:r>
      <w:r w:rsidRPr="00722F41">
        <w:rPr>
          <w:sz w:val="32"/>
          <w:szCs w:val="32"/>
        </w:rPr>
        <w:t xml:space="preserve"> полупроводниках, состоящих из атомов одного химического элемента, электроны переходят из </w:t>
      </w:r>
      <w:r w:rsidRPr="00722F41">
        <w:rPr>
          <w:i/>
          <w:sz w:val="32"/>
          <w:szCs w:val="32"/>
        </w:rPr>
        <w:t>валентной зоны ВЗ</w:t>
      </w:r>
      <w:r w:rsidRPr="00722F41">
        <w:rPr>
          <w:sz w:val="32"/>
          <w:szCs w:val="32"/>
        </w:rPr>
        <w:t xml:space="preserve"> (рис. </w:t>
      </w:r>
      <w:r w:rsidR="00722F41" w:rsidRPr="00722F41">
        <w:rPr>
          <w:sz w:val="32"/>
          <w:szCs w:val="32"/>
        </w:rPr>
        <w:t>2</w:t>
      </w:r>
      <w:r w:rsidRPr="00722F41">
        <w:rPr>
          <w:sz w:val="32"/>
          <w:szCs w:val="32"/>
        </w:rPr>
        <w:t xml:space="preserve">) в </w:t>
      </w:r>
      <w:r w:rsidRPr="00722F41">
        <w:rPr>
          <w:i/>
          <w:sz w:val="32"/>
          <w:szCs w:val="32"/>
        </w:rPr>
        <w:t>свободную зону СЗ</w:t>
      </w:r>
      <w:r w:rsidRPr="00722F41">
        <w:rPr>
          <w:sz w:val="32"/>
          <w:szCs w:val="32"/>
        </w:rPr>
        <w:t xml:space="preserve"> (которая в этом случае становится </w:t>
      </w:r>
      <w:r w:rsidRPr="00722F41">
        <w:rPr>
          <w:i/>
          <w:sz w:val="32"/>
          <w:szCs w:val="32"/>
        </w:rPr>
        <w:t>зоной проводимости ЗП</w:t>
      </w:r>
      <w:r w:rsidRPr="00722F41">
        <w:rPr>
          <w:sz w:val="32"/>
          <w:szCs w:val="32"/>
        </w:rPr>
        <w:t xml:space="preserve">). При этом электроны должны преодолеть энергетический барьер </w:t>
      </w:r>
      <w:r w:rsidRPr="00722F41">
        <w:rPr>
          <w:sz w:val="32"/>
          <w:szCs w:val="32"/>
        </w:rPr>
        <w:sym w:font="Symbol" w:char="F044"/>
      </w:r>
      <w:r w:rsidRPr="00722F41">
        <w:rPr>
          <w:i/>
          <w:sz w:val="32"/>
          <w:szCs w:val="32"/>
          <w:lang w:val="en-US"/>
        </w:rPr>
        <w:t>W</w:t>
      </w:r>
      <w:r w:rsidRPr="00722F41">
        <w:rPr>
          <w:sz w:val="32"/>
          <w:szCs w:val="32"/>
        </w:rPr>
        <w:t xml:space="preserve">, равный ширине </w:t>
      </w:r>
      <w:r w:rsidRPr="00722F41">
        <w:rPr>
          <w:i/>
          <w:sz w:val="32"/>
          <w:szCs w:val="32"/>
        </w:rPr>
        <w:t>запрещенной зоны ЗЗ</w:t>
      </w:r>
      <w:r w:rsidRPr="00722F41">
        <w:rPr>
          <w:sz w:val="32"/>
          <w:szCs w:val="32"/>
        </w:rPr>
        <w:t xml:space="preserve">. Освободившаяся «вакансия» в ковалентной связи – так называемая </w:t>
      </w:r>
      <w:r w:rsidRPr="00722F41">
        <w:rPr>
          <w:i/>
          <w:sz w:val="32"/>
          <w:szCs w:val="32"/>
        </w:rPr>
        <w:t>дырка</w:t>
      </w:r>
      <w:r w:rsidRPr="00722F41">
        <w:rPr>
          <w:sz w:val="32"/>
          <w:szCs w:val="32"/>
        </w:rPr>
        <w:t xml:space="preserve"> – может быть занята электроном из соседней связи и т.д. Под действием электрического поля дырка будет вести себя как положительный носитель заряда и также участвовать в проводимости. Таким образом, в чистом полупроводнике проводимость в равной степени осуществляется </w:t>
      </w:r>
      <w:r w:rsidRPr="00722F41">
        <w:rPr>
          <w:sz w:val="32"/>
          <w:szCs w:val="32"/>
        </w:rPr>
        <w:lastRenderedPageBreak/>
        <w:t xml:space="preserve">как отрицательными носителями – свободными электронами, так и положительными – дырками. Из приведенных выше рассуждений следует, что концентрации свободных электронов  </w:t>
      </w:r>
      <w:r w:rsidRPr="00722F41">
        <w:rPr>
          <w:i/>
          <w:sz w:val="32"/>
          <w:szCs w:val="32"/>
          <w:lang w:val="en-US"/>
        </w:rPr>
        <w:t>n</w:t>
      </w:r>
      <w:r w:rsidRPr="00722F41">
        <w:rPr>
          <w:i/>
          <w:sz w:val="32"/>
          <w:szCs w:val="32"/>
          <w:vertAlign w:val="subscript"/>
        </w:rPr>
        <w:t>э</w:t>
      </w:r>
      <w:r w:rsidRPr="00722F41">
        <w:rPr>
          <w:sz w:val="32"/>
          <w:szCs w:val="32"/>
        </w:rPr>
        <w:t xml:space="preserve"> в свободной зоне и дырок </w:t>
      </w:r>
      <w:r w:rsidRPr="00722F41">
        <w:rPr>
          <w:i/>
          <w:sz w:val="32"/>
          <w:szCs w:val="32"/>
          <w:lang w:val="en-US"/>
        </w:rPr>
        <w:t>n</w:t>
      </w:r>
      <w:r w:rsidRPr="00722F41">
        <w:rPr>
          <w:i/>
          <w:sz w:val="32"/>
          <w:szCs w:val="32"/>
          <w:vertAlign w:val="subscript"/>
        </w:rPr>
        <w:t>д</w:t>
      </w:r>
      <w:r w:rsidRPr="00722F41">
        <w:rPr>
          <w:sz w:val="32"/>
          <w:szCs w:val="32"/>
        </w:rPr>
        <w:t xml:space="preserve"> в валентной зоне в таком полупроводнике одинаковы: </w:t>
      </w:r>
      <w:r w:rsidRPr="00722F41">
        <w:rPr>
          <w:i/>
          <w:sz w:val="32"/>
          <w:szCs w:val="32"/>
          <w:lang w:val="en-US"/>
        </w:rPr>
        <w:t>n</w:t>
      </w:r>
      <w:r w:rsidRPr="00722F41">
        <w:rPr>
          <w:i/>
          <w:sz w:val="32"/>
          <w:szCs w:val="32"/>
          <w:vertAlign w:val="subscript"/>
        </w:rPr>
        <w:t>э</w:t>
      </w:r>
      <w:r w:rsidRPr="00722F41">
        <w:rPr>
          <w:sz w:val="32"/>
          <w:szCs w:val="32"/>
        </w:rPr>
        <w:t> </w:t>
      </w:r>
      <w:r w:rsidRPr="00722F41">
        <w:rPr>
          <w:i/>
          <w:sz w:val="32"/>
          <w:szCs w:val="32"/>
        </w:rPr>
        <w:t>=</w:t>
      </w:r>
      <w:r w:rsidRPr="00722F41">
        <w:rPr>
          <w:i/>
          <w:sz w:val="32"/>
          <w:szCs w:val="32"/>
          <w:lang w:val="en-US"/>
        </w:rPr>
        <w:t> n</w:t>
      </w:r>
      <w:r w:rsidRPr="00722F41">
        <w:rPr>
          <w:i/>
          <w:sz w:val="32"/>
          <w:szCs w:val="32"/>
          <w:vertAlign w:val="subscript"/>
        </w:rPr>
        <w:t>д</w:t>
      </w:r>
      <w:proofErr w:type="gramStart"/>
      <w:r w:rsidRPr="00722F41">
        <w:rPr>
          <w:i/>
          <w:sz w:val="32"/>
          <w:szCs w:val="32"/>
          <w:vertAlign w:val="subscript"/>
        </w:rPr>
        <w:t> </w:t>
      </w:r>
      <w:r w:rsidRPr="00722F41">
        <w:rPr>
          <w:sz w:val="32"/>
          <w:szCs w:val="32"/>
        </w:rPr>
        <w:t>.</w:t>
      </w:r>
      <w:proofErr w:type="gramEnd"/>
    </w:p>
    <w:p w:rsidR="00B12660" w:rsidRPr="00722F41" w:rsidRDefault="00B12660" w:rsidP="00722F41">
      <w:pPr>
        <w:pStyle w:val="20"/>
        <w:spacing w:line="276" w:lineRule="auto"/>
        <w:rPr>
          <w:i/>
          <w:sz w:val="32"/>
          <w:szCs w:val="32"/>
        </w:rPr>
      </w:pPr>
      <w:r w:rsidRPr="00722F41">
        <w:rPr>
          <w:sz w:val="32"/>
          <w:szCs w:val="32"/>
        </w:rPr>
        <w:tab/>
        <w:t xml:space="preserve">Как известно, внутри кристалла концентрация электронов, обладающих энергией </w:t>
      </w:r>
      <w:r w:rsidRPr="00722F41">
        <w:rPr>
          <w:i/>
          <w:sz w:val="32"/>
          <w:szCs w:val="32"/>
          <w:lang w:val="en-US"/>
        </w:rPr>
        <w:t>W</w:t>
      </w:r>
      <w:r w:rsidRPr="00722F41">
        <w:rPr>
          <w:sz w:val="32"/>
          <w:szCs w:val="32"/>
        </w:rPr>
        <w:t>, определяется на основе распределения</w:t>
      </w:r>
      <w:r w:rsidRPr="00722F41">
        <w:rPr>
          <w:i/>
          <w:sz w:val="32"/>
          <w:szCs w:val="32"/>
        </w:rPr>
        <w:t xml:space="preserve"> Ферми-Дирака</w:t>
      </w:r>
    </w:p>
    <w:p w:rsidR="00B12660" w:rsidRPr="00722F41" w:rsidRDefault="009E1AD8" w:rsidP="00722F41">
      <w:pPr>
        <w:pStyle w:val="20"/>
        <w:spacing w:line="276" w:lineRule="auto"/>
        <w:jc w:val="right"/>
        <w:rPr>
          <w:sz w:val="32"/>
          <w:szCs w:val="32"/>
        </w:rPr>
      </w:pPr>
      <w:r w:rsidRPr="00722F41">
        <w:rPr>
          <w:position w:val="-34"/>
          <w:sz w:val="32"/>
          <w:szCs w:val="32"/>
          <w:lang w:val="en-US"/>
        </w:rPr>
        <w:object w:dxaOrig="344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7pt;height:52.5pt" o:ole="" fillcolor="window">
            <v:imagedata r:id="rId13" o:title=""/>
          </v:shape>
          <o:OLEObject Type="Embed" ProgID="Equation.3" ShapeID="_x0000_i1025" DrawAspect="Content" ObjectID="_1641816657" r:id="rId14"/>
        </w:object>
      </w:r>
      <w:r w:rsidR="00B12660" w:rsidRPr="00722F41">
        <w:rPr>
          <w:sz w:val="32"/>
          <w:szCs w:val="32"/>
        </w:rPr>
        <w:t xml:space="preserve">       </w:t>
      </w:r>
      <w:r w:rsidR="00722F41" w:rsidRPr="00207FFA">
        <w:rPr>
          <w:sz w:val="32"/>
          <w:szCs w:val="32"/>
        </w:rPr>
        <w:t xml:space="preserve">                 </w:t>
      </w:r>
      <w:r w:rsidR="00B12660" w:rsidRPr="00722F41">
        <w:rPr>
          <w:sz w:val="32"/>
          <w:szCs w:val="32"/>
        </w:rPr>
        <w:t xml:space="preserve">               (1)</w:t>
      </w:r>
    </w:p>
    <w:p w:rsidR="00B12660" w:rsidRPr="00722F41" w:rsidRDefault="00B12660" w:rsidP="00722F41">
      <w:pPr>
        <w:pStyle w:val="20"/>
        <w:spacing w:line="276" w:lineRule="auto"/>
        <w:rPr>
          <w:sz w:val="32"/>
          <w:szCs w:val="32"/>
        </w:rPr>
      </w:pPr>
      <w:r w:rsidRPr="00722F41">
        <w:rPr>
          <w:sz w:val="32"/>
          <w:szCs w:val="32"/>
        </w:rPr>
        <w:t xml:space="preserve">где </w:t>
      </w:r>
      <w:r w:rsidRPr="00722F41">
        <w:rPr>
          <w:i/>
          <w:sz w:val="32"/>
          <w:szCs w:val="32"/>
          <w:lang w:val="en-US"/>
        </w:rPr>
        <w:t>W</w:t>
      </w:r>
      <w:r w:rsidRPr="00722F41">
        <w:rPr>
          <w:i/>
          <w:sz w:val="32"/>
          <w:szCs w:val="32"/>
          <w:vertAlign w:val="subscript"/>
          <w:lang w:val="en-US"/>
        </w:rPr>
        <w:t>F</w:t>
      </w:r>
      <w:r w:rsidRPr="00722F41">
        <w:rPr>
          <w:sz w:val="32"/>
          <w:szCs w:val="32"/>
        </w:rPr>
        <w:t xml:space="preserve"> – энергия Ферми; </w:t>
      </w:r>
      <w:r w:rsidRPr="00722F41">
        <w:rPr>
          <w:i/>
          <w:sz w:val="32"/>
          <w:szCs w:val="32"/>
          <w:lang w:val="en-US"/>
        </w:rPr>
        <w:t>k</w:t>
      </w:r>
      <w:r w:rsidRPr="00722F41">
        <w:rPr>
          <w:sz w:val="32"/>
          <w:szCs w:val="32"/>
        </w:rPr>
        <w:t xml:space="preserve"> – постоянная Больцмана; </w:t>
      </w:r>
      <w:r w:rsidRPr="00722F41">
        <w:rPr>
          <w:i/>
          <w:sz w:val="32"/>
          <w:szCs w:val="32"/>
        </w:rPr>
        <w:t>Т</w:t>
      </w:r>
      <w:r w:rsidRPr="00722F41">
        <w:rPr>
          <w:sz w:val="32"/>
          <w:szCs w:val="32"/>
        </w:rPr>
        <w:t xml:space="preserve"> – абсолютная температура. В чистых полупроводниках уровень Ферми </w:t>
      </w:r>
      <w:r w:rsidRPr="00722F41">
        <w:rPr>
          <w:i/>
          <w:sz w:val="32"/>
          <w:szCs w:val="32"/>
          <w:lang w:val="en-US"/>
        </w:rPr>
        <w:t>W</w:t>
      </w:r>
      <w:r w:rsidRPr="00722F41">
        <w:rPr>
          <w:i/>
          <w:sz w:val="32"/>
          <w:szCs w:val="32"/>
          <w:vertAlign w:val="subscript"/>
          <w:lang w:val="en-US"/>
        </w:rPr>
        <w:t>F</w:t>
      </w:r>
      <w:r w:rsidRPr="00722F41">
        <w:rPr>
          <w:sz w:val="32"/>
          <w:szCs w:val="32"/>
        </w:rPr>
        <w:t xml:space="preserve">  расположен посередине запрещенной зоны </w:t>
      </w:r>
      <w:r w:rsidRPr="00722F41">
        <w:rPr>
          <w:i/>
          <w:sz w:val="32"/>
          <w:szCs w:val="32"/>
        </w:rPr>
        <w:t>ЗЗ</w:t>
      </w:r>
      <w:r w:rsidRPr="00722F41">
        <w:rPr>
          <w:sz w:val="32"/>
          <w:szCs w:val="32"/>
        </w:rPr>
        <w:t xml:space="preserve"> (см. рис. </w:t>
      </w:r>
      <w:r w:rsidR="00DF0653">
        <w:rPr>
          <w:sz w:val="32"/>
          <w:szCs w:val="32"/>
        </w:rPr>
        <w:t>2</w:t>
      </w:r>
      <w:r w:rsidRPr="00722F41">
        <w:rPr>
          <w:sz w:val="32"/>
          <w:szCs w:val="32"/>
        </w:rPr>
        <w:t xml:space="preserve">); </w:t>
      </w:r>
      <w:proofErr w:type="gramStart"/>
      <w:r w:rsidRPr="00722F41">
        <w:rPr>
          <w:sz w:val="32"/>
          <w:szCs w:val="32"/>
        </w:rPr>
        <w:t xml:space="preserve">поэтому для электронов, перешедших в зону проводимости, разность </w:t>
      </w:r>
      <w:r w:rsidRPr="00722F41">
        <w:rPr>
          <w:i/>
          <w:sz w:val="32"/>
          <w:szCs w:val="32"/>
          <w:lang w:val="en-US"/>
        </w:rPr>
        <w:t>W </w:t>
      </w:r>
      <w:r w:rsidRPr="00722F41">
        <w:rPr>
          <w:i/>
          <w:sz w:val="32"/>
          <w:szCs w:val="32"/>
        </w:rPr>
        <w:t>-</w:t>
      </w:r>
      <w:r w:rsidRPr="00722F41">
        <w:rPr>
          <w:i/>
          <w:sz w:val="32"/>
          <w:szCs w:val="32"/>
          <w:lang w:val="en-US"/>
        </w:rPr>
        <w:t> W</w:t>
      </w:r>
      <w:r w:rsidRPr="00722F41">
        <w:rPr>
          <w:i/>
          <w:sz w:val="32"/>
          <w:szCs w:val="32"/>
          <w:vertAlign w:val="subscript"/>
          <w:lang w:val="en-US"/>
        </w:rPr>
        <w:t>F</w:t>
      </w:r>
      <w:r w:rsidRPr="00722F41">
        <w:rPr>
          <w:sz w:val="32"/>
          <w:szCs w:val="32"/>
          <w:lang w:val="en-US"/>
        </w:rPr>
        <w:t> </w:t>
      </w:r>
      <w:r w:rsidRPr="00722F41">
        <w:rPr>
          <w:sz w:val="32"/>
          <w:szCs w:val="32"/>
        </w:rPr>
        <w:t>=</w:t>
      </w:r>
      <w:r w:rsidRPr="00722F41">
        <w:rPr>
          <w:position w:val="-26"/>
          <w:sz w:val="32"/>
          <w:szCs w:val="32"/>
          <w:lang w:val="en-US"/>
        </w:rPr>
        <w:object w:dxaOrig="720" w:dyaOrig="700">
          <v:shape id="_x0000_i1026" type="#_x0000_t75" style="width:36pt;height:35.25pt" o:ole="" fillcolor="window">
            <v:imagedata r:id="rId15" o:title=""/>
          </v:shape>
          <o:OLEObject Type="Embed" ProgID="Equation.3" ShapeID="_x0000_i1026" DrawAspect="Content" ObjectID="_1641816658" r:id="rId16"/>
        </w:object>
      </w:r>
      <w:r w:rsidRPr="00722F41">
        <w:rPr>
          <w:sz w:val="32"/>
          <w:szCs w:val="32"/>
        </w:rPr>
        <w:t xml:space="preserve">. При температурах до тысячи кельвин произведение </w:t>
      </w:r>
      <w:r w:rsidRPr="00722F41">
        <w:rPr>
          <w:i/>
          <w:sz w:val="32"/>
          <w:szCs w:val="32"/>
          <w:lang w:val="en-US"/>
        </w:rPr>
        <w:t>kT</w:t>
      </w:r>
      <w:r w:rsidRPr="00722F41">
        <w:rPr>
          <w:sz w:val="32"/>
          <w:szCs w:val="32"/>
        </w:rPr>
        <w:t xml:space="preserve"> не превышает 0,1 </w:t>
      </w:r>
      <w:r w:rsidRPr="00722F41">
        <w:rPr>
          <w:i/>
          <w:sz w:val="32"/>
          <w:szCs w:val="32"/>
        </w:rPr>
        <w:t>эВ</w:t>
      </w:r>
      <w:r w:rsidRPr="00722F41">
        <w:rPr>
          <w:sz w:val="32"/>
          <w:szCs w:val="32"/>
        </w:rPr>
        <w:t xml:space="preserve">, в то время как ширина запрещенной зоны составляет несколько десятых </w:t>
      </w:r>
      <w:r w:rsidRPr="00722F41">
        <w:rPr>
          <w:i/>
          <w:sz w:val="32"/>
          <w:szCs w:val="32"/>
        </w:rPr>
        <w:t>эВ</w:t>
      </w:r>
      <w:r w:rsidRPr="00722F41">
        <w:rPr>
          <w:sz w:val="32"/>
          <w:szCs w:val="32"/>
        </w:rPr>
        <w:t xml:space="preserve">, – следовательно, единицей в квадратных скобках выражения (1) можно пренебречь про сравнению с экспоненциальным слагаемым и распределение Ферми переходит в классическое распределение </w:t>
      </w:r>
      <w:r w:rsidRPr="00722F41">
        <w:rPr>
          <w:i/>
          <w:sz w:val="32"/>
          <w:szCs w:val="32"/>
        </w:rPr>
        <w:t>Больцмана</w:t>
      </w:r>
      <w:r w:rsidRPr="00722F41">
        <w:rPr>
          <w:sz w:val="32"/>
          <w:szCs w:val="32"/>
        </w:rPr>
        <w:t>:</w:t>
      </w:r>
      <w:proofErr w:type="gramEnd"/>
    </w:p>
    <w:p w:rsidR="00B12660" w:rsidRPr="00722F41" w:rsidRDefault="00DF0653" w:rsidP="00722F41">
      <w:pPr>
        <w:pStyle w:val="20"/>
        <w:spacing w:line="276" w:lineRule="auto"/>
        <w:jc w:val="right"/>
        <w:rPr>
          <w:sz w:val="32"/>
          <w:szCs w:val="32"/>
        </w:rPr>
      </w:pPr>
      <w:r w:rsidRPr="00722F41">
        <w:rPr>
          <w:position w:val="-32"/>
          <w:sz w:val="32"/>
          <w:szCs w:val="32"/>
        </w:rPr>
        <w:object w:dxaOrig="2079" w:dyaOrig="780">
          <v:shape id="_x0000_i1027" type="#_x0000_t75" style="width:126pt;height:46.5pt;mso-position-horizontal:absolute" o:ole="" fillcolor="window">
            <v:imagedata r:id="rId17" o:title=""/>
          </v:shape>
          <o:OLEObject Type="Embed" ProgID="Equation.3" ShapeID="_x0000_i1027" DrawAspect="Content" ObjectID="_1641816659" r:id="rId18"/>
        </w:object>
      </w:r>
      <w:r w:rsidR="00B12660" w:rsidRPr="00722F41">
        <w:rPr>
          <w:sz w:val="32"/>
          <w:szCs w:val="32"/>
        </w:rPr>
        <w:t xml:space="preserve">                                             (2)</w:t>
      </w:r>
    </w:p>
    <w:p w:rsidR="00B12660" w:rsidRPr="00722F41" w:rsidRDefault="00B12660" w:rsidP="00722F41">
      <w:pPr>
        <w:pStyle w:val="20"/>
        <w:spacing w:line="276" w:lineRule="auto"/>
        <w:rPr>
          <w:sz w:val="32"/>
          <w:szCs w:val="32"/>
        </w:rPr>
      </w:pPr>
      <w:r w:rsidRPr="00722F41">
        <w:rPr>
          <w:sz w:val="32"/>
          <w:szCs w:val="32"/>
        </w:rPr>
        <w:tab/>
        <w:t xml:space="preserve">Так как электропроводность вещества </w:t>
      </w:r>
      <w:r w:rsidRPr="00722F41">
        <w:rPr>
          <w:i/>
          <w:sz w:val="32"/>
          <w:szCs w:val="32"/>
        </w:rPr>
        <w:sym w:font="Symbol" w:char="F073"/>
      </w:r>
      <w:r w:rsidRPr="00722F41">
        <w:rPr>
          <w:sz w:val="32"/>
          <w:szCs w:val="32"/>
        </w:rPr>
        <w:t xml:space="preserve">  прямо пропорциональна концентрации носителей заряда (</w:t>
      </w:r>
      <w:r w:rsidRPr="00722F41">
        <w:rPr>
          <w:i/>
          <w:sz w:val="32"/>
          <w:szCs w:val="32"/>
        </w:rPr>
        <w:sym w:font="Symbol" w:char="F073"/>
      </w:r>
      <w:r w:rsidRPr="00722F41">
        <w:rPr>
          <w:i/>
          <w:sz w:val="32"/>
          <w:szCs w:val="32"/>
        </w:rPr>
        <w:t> ~</w:t>
      </w:r>
      <w:r w:rsidRPr="00722F41">
        <w:rPr>
          <w:i/>
          <w:sz w:val="32"/>
          <w:szCs w:val="32"/>
          <w:lang w:val="en-US"/>
        </w:rPr>
        <w:t> </w:t>
      </w:r>
      <w:proofErr w:type="gramStart"/>
      <w:r w:rsidRPr="00722F41">
        <w:rPr>
          <w:i/>
          <w:sz w:val="32"/>
          <w:szCs w:val="32"/>
          <w:lang w:val="en-US"/>
        </w:rPr>
        <w:t>n</w:t>
      </w:r>
      <w:proofErr w:type="gramEnd"/>
      <w:r w:rsidRPr="00722F41">
        <w:rPr>
          <w:i/>
          <w:sz w:val="32"/>
          <w:szCs w:val="32"/>
          <w:vertAlign w:val="subscript"/>
        </w:rPr>
        <w:t>э </w:t>
      </w:r>
      <w:r w:rsidRPr="00722F41">
        <w:rPr>
          <w:sz w:val="32"/>
          <w:szCs w:val="32"/>
        </w:rPr>
        <w:t xml:space="preserve">), а его электрическое сопротивление </w:t>
      </w:r>
      <w:r w:rsidRPr="00722F41">
        <w:rPr>
          <w:i/>
          <w:sz w:val="32"/>
          <w:szCs w:val="32"/>
          <w:lang w:val="en-US"/>
        </w:rPr>
        <w:t>R</w:t>
      </w:r>
      <w:r w:rsidRPr="00722F41">
        <w:rPr>
          <w:sz w:val="32"/>
          <w:szCs w:val="32"/>
        </w:rPr>
        <w:t xml:space="preserve"> в свою очередь обратно пропорционально электропроводности (</w:t>
      </w:r>
      <w:r w:rsidRPr="00722F41">
        <w:rPr>
          <w:position w:val="-28"/>
          <w:sz w:val="32"/>
          <w:szCs w:val="32"/>
        </w:rPr>
        <w:object w:dxaOrig="760" w:dyaOrig="720">
          <v:shape id="_x0000_i1028" type="#_x0000_t75" style="width:38.25pt;height:36pt" o:ole="" fillcolor="window">
            <v:imagedata r:id="rId19" o:title=""/>
          </v:shape>
          <o:OLEObject Type="Embed" ProgID="Equation.3" ShapeID="_x0000_i1028" DrawAspect="Content" ObjectID="_1641816660" r:id="rId20"/>
        </w:object>
      </w:r>
      <w:r w:rsidRPr="00722F41">
        <w:rPr>
          <w:sz w:val="32"/>
          <w:szCs w:val="32"/>
        </w:rPr>
        <w:t>), с учетом (2) можно представить температурную зависимость сопротивления полупроводника в виде</w:t>
      </w:r>
    </w:p>
    <w:p w:rsidR="00B12660" w:rsidRPr="00722F41" w:rsidRDefault="00DF0653" w:rsidP="00722F41">
      <w:pPr>
        <w:pStyle w:val="20"/>
        <w:spacing w:line="276" w:lineRule="auto"/>
        <w:jc w:val="right"/>
        <w:rPr>
          <w:sz w:val="32"/>
          <w:szCs w:val="32"/>
        </w:rPr>
      </w:pPr>
      <w:r w:rsidRPr="00722F41">
        <w:rPr>
          <w:position w:val="-32"/>
          <w:sz w:val="32"/>
          <w:szCs w:val="32"/>
        </w:rPr>
        <w:object w:dxaOrig="2320" w:dyaOrig="780">
          <v:shape id="_x0000_i1029" type="#_x0000_t75" style="width:139.55pt;height:46.5pt" o:ole="" fillcolor="window">
            <v:imagedata r:id="rId21" o:title=""/>
          </v:shape>
          <o:OLEObject Type="Embed" ProgID="Equation.3" ShapeID="_x0000_i1029" DrawAspect="Content" ObjectID="_1641816661" r:id="rId22"/>
        </w:object>
      </w:r>
      <w:r w:rsidR="00B12660" w:rsidRPr="00722F41">
        <w:rPr>
          <w:sz w:val="32"/>
          <w:szCs w:val="32"/>
        </w:rPr>
        <w:t xml:space="preserve">                                           (3)</w:t>
      </w:r>
    </w:p>
    <w:p w:rsidR="00B12660" w:rsidRPr="00722F41" w:rsidRDefault="00B12660" w:rsidP="00722F41">
      <w:pPr>
        <w:pStyle w:val="20"/>
        <w:spacing w:line="276" w:lineRule="auto"/>
        <w:rPr>
          <w:sz w:val="32"/>
          <w:szCs w:val="32"/>
        </w:rPr>
      </w:pPr>
      <w:r w:rsidRPr="00722F41">
        <w:rPr>
          <w:sz w:val="32"/>
          <w:szCs w:val="32"/>
        </w:rPr>
        <w:t xml:space="preserve">где величина </w:t>
      </w:r>
      <w:r w:rsidRPr="00722F41">
        <w:rPr>
          <w:i/>
          <w:sz w:val="32"/>
          <w:szCs w:val="32"/>
          <w:lang w:val="en-US"/>
        </w:rPr>
        <w:t>R</w:t>
      </w:r>
      <w:r w:rsidRPr="00722F41">
        <w:rPr>
          <w:sz w:val="32"/>
          <w:szCs w:val="32"/>
          <w:vertAlign w:val="subscript"/>
          <w:lang w:val="en-US"/>
        </w:rPr>
        <w:sym w:font="Symbol" w:char="F0A5"/>
      </w:r>
      <w:r w:rsidRPr="00722F41">
        <w:rPr>
          <w:sz w:val="32"/>
          <w:szCs w:val="32"/>
        </w:rPr>
        <w:t xml:space="preserve"> характеризует сопротивление при бесконечно высокой температуре.</w:t>
      </w:r>
    </w:p>
    <w:p w:rsidR="00B12660" w:rsidRDefault="00B12660" w:rsidP="00722F41">
      <w:pPr>
        <w:pStyle w:val="20"/>
        <w:spacing w:line="276" w:lineRule="auto"/>
        <w:rPr>
          <w:sz w:val="32"/>
          <w:szCs w:val="32"/>
        </w:rPr>
      </w:pPr>
      <w:r w:rsidRPr="00722F41">
        <w:rPr>
          <w:sz w:val="32"/>
          <w:szCs w:val="32"/>
        </w:rPr>
        <w:lastRenderedPageBreak/>
        <w:tab/>
        <w:t xml:space="preserve">Аналогичные закономерности справедливы и для </w:t>
      </w:r>
      <w:r w:rsidRPr="00722F41">
        <w:rPr>
          <w:i/>
          <w:sz w:val="32"/>
          <w:szCs w:val="32"/>
        </w:rPr>
        <w:t xml:space="preserve">примесной </w:t>
      </w:r>
      <w:r w:rsidRPr="00722F41">
        <w:rPr>
          <w:sz w:val="32"/>
          <w:szCs w:val="32"/>
        </w:rPr>
        <w:t xml:space="preserve">проводимости полупроводников. В полупроводниках </w:t>
      </w:r>
      <w:r w:rsidRPr="00722F41">
        <w:rPr>
          <w:i/>
          <w:sz w:val="32"/>
          <w:szCs w:val="32"/>
          <w:lang w:val="en-US"/>
        </w:rPr>
        <w:t>n</w:t>
      </w:r>
      <w:r w:rsidRPr="00722F41">
        <w:rPr>
          <w:sz w:val="32"/>
          <w:szCs w:val="32"/>
        </w:rPr>
        <w:t>-типа валентность примеси (</w:t>
      </w:r>
      <w:r w:rsidRPr="00722F41">
        <w:rPr>
          <w:i/>
          <w:sz w:val="32"/>
          <w:szCs w:val="32"/>
        </w:rPr>
        <w:t>донора</w:t>
      </w:r>
      <w:r w:rsidRPr="00722F41">
        <w:rPr>
          <w:sz w:val="32"/>
          <w:szCs w:val="32"/>
        </w:rPr>
        <w:t>) на единицу превышает валентность основного вещества. Поэтому «лишние» валентные электроны особенно легко переходят в свободное  состояние  без образования дырки в валентной зоне (рис. </w:t>
      </w:r>
      <w:r w:rsidR="00722F41" w:rsidRPr="00722F41">
        <w:rPr>
          <w:sz w:val="32"/>
          <w:szCs w:val="32"/>
        </w:rPr>
        <w:t>3</w:t>
      </w:r>
      <w:r w:rsidRPr="00722F41">
        <w:rPr>
          <w:sz w:val="32"/>
          <w:szCs w:val="32"/>
        </w:rPr>
        <w:t>, </w:t>
      </w:r>
      <w:r w:rsidRPr="00722F41">
        <w:rPr>
          <w:i/>
          <w:sz w:val="32"/>
          <w:szCs w:val="32"/>
        </w:rPr>
        <w:t>а</w:t>
      </w:r>
      <w:r w:rsidRPr="00722F41">
        <w:rPr>
          <w:sz w:val="32"/>
          <w:szCs w:val="32"/>
        </w:rPr>
        <w:t xml:space="preserve">). </w:t>
      </w:r>
    </w:p>
    <w:p w:rsidR="00DF0653" w:rsidRDefault="00DF0653" w:rsidP="00722F41">
      <w:pPr>
        <w:pStyle w:val="20"/>
        <w:spacing w:line="276" w:lineRule="auto"/>
        <w:rPr>
          <w:sz w:val="32"/>
          <w:szCs w:val="3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DF0653" w:rsidTr="00DF0653">
        <w:tc>
          <w:tcPr>
            <w:tcW w:w="10420" w:type="dxa"/>
          </w:tcPr>
          <w:p w:rsidR="00DF0653" w:rsidRDefault="00DF0653" w:rsidP="00DF0653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5742940" cy="2866390"/>
                  <wp:effectExtent l="19050" t="0" r="0" b="0"/>
                  <wp:docPr id="6" name="Рисунок 15" descr="Рис_43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Рис_43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940" cy="2866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653" w:rsidTr="00DF0653">
        <w:tc>
          <w:tcPr>
            <w:tcW w:w="10420" w:type="dxa"/>
          </w:tcPr>
          <w:p w:rsidR="00DF0653" w:rsidRPr="00DF0653" w:rsidRDefault="00DF0653" w:rsidP="00DF0653">
            <w:pPr>
              <w:pStyle w:val="20"/>
              <w:spacing w:line="276" w:lineRule="auto"/>
              <w:jc w:val="center"/>
              <w:rPr>
                <w:i/>
                <w:szCs w:val="28"/>
              </w:rPr>
            </w:pPr>
            <w:r w:rsidRPr="00DF0653">
              <w:rPr>
                <w:i/>
                <w:szCs w:val="28"/>
              </w:rPr>
              <w:t xml:space="preserve">Рис. 3.  Схема энергетических уровней полупроводника </w:t>
            </w:r>
            <w:r w:rsidRPr="00DF0653">
              <w:rPr>
                <w:i/>
                <w:szCs w:val="28"/>
                <w:lang w:val="en-US"/>
              </w:rPr>
              <w:t>n</w:t>
            </w:r>
            <w:r w:rsidRPr="00DF0653">
              <w:rPr>
                <w:i/>
                <w:szCs w:val="28"/>
              </w:rPr>
              <w:t xml:space="preserve">-типа (а) и </w:t>
            </w:r>
            <w:r w:rsidRPr="00DF0653">
              <w:rPr>
                <w:i/>
                <w:szCs w:val="28"/>
                <w:lang w:val="en-US"/>
              </w:rPr>
              <w:t>p</w:t>
            </w:r>
            <w:r w:rsidRPr="00DF0653">
              <w:rPr>
                <w:i/>
                <w:szCs w:val="28"/>
              </w:rPr>
              <w:t>-типа (б)</w:t>
            </w:r>
          </w:p>
        </w:tc>
      </w:tr>
    </w:tbl>
    <w:p w:rsidR="00DF0653" w:rsidRPr="00722F41" w:rsidRDefault="00DF0653" w:rsidP="00722F41">
      <w:pPr>
        <w:pStyle w:val="20"/>
        <w:spacing w:line="276" w:lineRule="auto"/>
        <w:rPr>
          <w:sz w:val="32"/>
          <w:szCs w:val="32"/>
        </w:rPr>
      </w:pPr>
    </w:p>
    <w:p w:rsidR="00B12660" w:rsidRPr="00722F41" w:rsidRDefault="00B12660" w:rsidP="00722F41">
      <w:pPr>
        <w:pStyle w:val="20"/>
        <w:spacing w:line="276" w:lineRule="auto"/>
        <w:rPr>
          <w:sz w:val="32"/>
          <w:szCs w:val="32"/>
        </w:rPr>
      </w:pPr>
      <w:r w:rsidRPr="00722F41">
        <w:rPr>
          <w:sz w:val="32"/>
          <w:szCs w:val="32"/>
        </w:rPr>
        <w:t xml:space="preserve">Для таких полупроводников </w:t>
      </w:r>
      <w:proofErr w:type="gramStart"/>
      <w:r w:rsidRPr="00722F41">
        <w:rPr>
          <w:i/>
          <w:sz w:val="32"/>
          <w:szCs w:val="32"/>
          <w:lang w:val="en-US"/>
        </w:rPr>
        <w:t>n</w:t>
      </w:r>
      <w:proofErr w:type="gramEnd"/>
      <w:r w:rsidRPr="00722F41">
        <w:rPr>
          <w:i/>
          <w:sz w:val="32"/>
          <w:szCs w:val="32"/>
          <w:vertAlign w:val="subscript"/>
        </w:rPr>
        <w:t>э</w:t>
      </w:r>
      <w:r w:rsidRPr="00722F41">
        <w:rPr>
          <w:sz w:val="32"/>
          <w:szCs w:val="32"/>
          <w:lang w:val="en-US"/>
        </w:rPr>
        <w:t> </w:t>
      </w:r>
      <w:r w:rsidRPr="00722F41">
        <w:rPr>
          <w:sz w:val="32"/>
          <w:szCs w:val="32"/>
        </w:rPr>
        <w:t>&gt;&gt;</w:t>
      </w:r>
      <w:r w:rsidRPr="00722F41">
        <w:rPr>
          <w:sz w:val="32"/>
          <w:szCs w:val="32"/>
          <w:lang w:val="en-US"/>
        </w:rPr>
        <w:t> </w:t>
      </w:r>
      <w:r w:rsidRPr="00722F41">
        <w:rPr>
          <w:i/>
          <w:sz w:val="32"/>
          <w:szCs w:val="32"/>
          <w:lang w:val="en-US"/>
        </w:rPr>
        <w:t>n</w:t>
      </w:r>
      <w:r w:rsidRPr="00722F41">
        <w:rPr>
          <w:i/>
          <w:sz w:val="32"/>
          <w:szCs w:val="32"/>
          <w:vertAlign w:val="subscript"/>
        </w:rPr>
        <w:t>д</w:t>
      </w:r>
      <w:r w:rsidRPr="00722F41">
        <w:rPr>
          <w:sz w:val="32"/>
          <w:szCs w:val="32"/>
        </w:rPr>
        <w:t xml:space="preserve"> (электроны являются </w:t>
      </w:r>
      <w:r w:rsidRPr="00722F41">
        <w:rPr>
          <w:i/>
          <w:sz w:val="32"/>
          <w:szCs w:val="32"/>
        </w:rPr>
        <w:t>основными</w:t>
      </w:r>
      <w:r w:rsidRPr="00722F41">
        <w:rPr>
          <w:sz w:val="32"/>
          <w:szCs w:val="32"/>
        </w:rPr>
        <w:t xml:space="preserve">, а дырки – </w:t>
      </w:r>
      <w:r w:rsidRPr="00722F41">
        <w:rPr>
          <w:i/>
          <w:sz w:val="32"/>
          <w:szCs w:val="32"/>
        </w:rPr>
        <w:t xml:space="preserve">неосновными </w:t>
      </w:r>
      <w:r w:rsidRPr="00722F41">
        <w:rPr>
          <w:sz w:val="32"/>
          <w:szCs w:val="32"/>
        </w:rPr>
        <w:t xml:space="preserve">носителями). Уровни донорной примеси располагаются вблизи «дна» свободной зоны, и энергия активации примеси </w:t>
      </w:r>
      <w:r w:rsidRPr="00722F41">
        <w:rPr>
          <w:sz w:val="32"/>
          <w:szCs w:val="32"/>
        </w:rPr>
        <w:sym w:font="Symbol" w:char="F044"/>
      </w:r>
      <w:r w:rsidRPr="00722F41">
        <w:rPr>
          <w:i/>
          <w:sz w:val="32"/>
          <w:szCs w:val="32"/>
          <w:lang w:val="en-US"/>
        </w:rPr>
        <w:t>W</w:t>
      </w:r>
      <w:r w:rsidRPr="00722F41">
        <w:rPr>
          <w:sz w:val="32"/>
          <w:szCs w:val="32"/>
        </w:rPr>
        <w:t xml:space="preserve"> значительно меньше ширины запрещенной зоны.</w:t>
      </w:r>
    </w:p>
    <w:p w:rsidR="00B12660" w:rsidRPr="00722F41" w:rsidRDefault="00B12660" w:rsidP="00722F41">
      <w:pPr>
        <w:pStyle w:val="20"/>
        <w:spacing w:line="276" w:lineRule="auto"/>
        <w:rPr>
          <w:sz w:val="32"/>
          <w:szCs w:val="32"/>
        </w:rPr>
      </w:pPr>
      <w:r w:rsidRPr="00722F41">
        <w:rPr>
          <w:sz w:val="32"/>
          <w:szCs w:val="32"/>
        </w:rPr>
        <w:tab/>
        <w:t xml:space="preserve">В полупроводниках </w:t>
      </w:r>
      <w:r w:rsidRPr="00722F41">
        <w:rPr>
          <w:i/>
          <w:sz w:val="32"/>
          <w:szCs w:val="32"/>
        </w:rPr>
        <w:t>р</w:t>
      </w:r>
      <w:r w:rsidRPr="00722F41">
        <w:rPr>
          <w:sz w:val="32"/>
          <w:szCs w:val="32"/>
        </w:rPr>
        <w:t>-типа валентность примеси (</w:t>
      </w:r>
      <w:r w:rsidRPr="00722F41">
        <w:rPr>
          <w:i/>
          <w:sz w:val="32"/>
          <w:szCs w:val="32"/>
        </w:rPr>
        <w:t>акцептора</w:t>
      </w:r>
      <w:r w:rsidRPr="00722F41">
        <w:rPr>
          <w:sz w:val="32"/>
          <w:szCs w:val="32"/>
        </w:rPr>
        <w:t>) на единицу меньше, чем у атомов основного вещества. «Лишняя» вакансия в ковалентной связи атома примеси легко превращается в дырку без предварительного перехода электронов в свободную зону (рис. </w:t>
      </w:r>
      <w:r w:rsidR="00722F41" w:rsidRPr="00722F41">
        <w:rPr>
          <w:sz w:val="32"/>
          <w:szCs w:val="32"/>
        </w:rPr>
        <w:t>3</w:t>
      </w:r>
      <w:r w:rsidRPr="00722F41">
        <w:rPr>
          <w:sz w:val="32"/>
          <w:szCs w:val="32"/>
        </w:rPr>
        <w:t>, </w:t>
      </w:r>
      <w:r w:rsidRPr="00722F41">
        <w:rPr>
          <w:i/>
          <w:sz w:val="32"/>
          <w:szCs w:val="32"/>
        </w:rPr>
        <w:t>б</w:t>
      </w:r>
      <w:r w:rsidRPr="00722F41">
        <w:rPr>
          <w:sz w:val="32"/>
          <w:szCs w:val="32"/>
        </w:rPr>
        <w:t>); в таких полупроводниках основными носителями являются дырки. А неосновными – свободные электроны (</w:t>
      </w:r>
      <w:proofErr w:type="gramStart"/>
      <w:r w:rsidRPr="00722F41">
        <w:rPr>
          <w:i/>
          <w:sz w:val="32"/>
          <w:szCs w:val="32"/>
          <w:lang w:val="en-US"/>
        </w:rPr>
        <w:t>n</w:t>
      </w:r>
      <w:proofErr w:type="gramEnd"/>
      <w:r w:rsidRPr="00722F41">
        <w:rPr>
          <w:i/>
          <w:sz w:val="32"/>
          <w:szCs w:val="32"/>
          <w:vertAlign w:val="subscript"/>
        </w:rPr>
        <w:t>э</w:t>
      </w:r>
      <w:r w:rsidRPr="00722F41">
        <w:rPr>
          <w:sz w:val="32"/>
          <w:szCs w:val="32"/>
          <w:lang w:val="en-US"/>
        </w:rPr>
        <w:t> </w:t>
      </w:r>
      <w:r w:rsidRPr="00722F41">
        <w:rPr>
          <w:sz w:val="32"/>
          <w:szCs w:val="32"/>
        </w:rPr>
        <w:t>&lt;&lt;</w:t>
      </w:r>
      <w:r w:rsidRPr="00722F41">
        <w:rPr>
          <w:sz w:val="32"/>
          <w:szCs w:val="32"/>
          <w:lang w:val="en-US"/>
        </w:rPr>
        <w:t> </w:t>
      </w:r>
      <w:r w:rsidRPr="00722F41">
        <w:rPr>
          <w:i/>
          <w:sz w:val="32"/>
          <w:szCs w:val="32"/>
          <w:lang w:val="en-US"/>
        </w:rPr>
        <w:t>n</w:t>
      </w:r>
      <w:r w:rsidRPr="00722F41">
        <w:rPr>
          <w:i/>
          <w:sz w:val="32"/>
          <w:szCs w:val="32"/>
          <w:vertAlign w:val="subscript"/>
        </w:rPr>
        <w:t>д</w:t>
      </w:r>
      <w:r w:rsidRPr="00722F41">
        <w:rPr>
          <w:sz w:val="32"/>
          <w:szCs w:val="32"/>
        </w:rPr>
        <w:t xml:space="preserve">). Уровни акцепторной примеси лежат вблизи «потолка» валентной зоны, которая становится зоной проводимости, и энергия активации </w:t>
      </w:r>
      <w:r w:rsidRPr="00722F41">
        <w:rPr>
          <w:sz w:val="32"/>
          <w:szCs w:val="32"/>
        </w:rPr>
        <w:sym w:font="Symbol" w:char="F044"/>
      </w:r>
      <w:r w:rsidRPr="00722F41">
        <w:rPr>
          <w:i/>
          <w:sz w:val="32"/>
          <w:szCs w:val="32"/>
          <w:lang w:val="en-US"/>
        </w:rPr>
        <w:t>W</w:t>
      </w:r>
      <w:r w:rsidRPr="00722F41">
        <w:rPr>
          <w:sz w:val="32"/>
          <w:szCs w:val="32"/>
        </w:rPr>
        <w:t xml:space="preserve"> при этом также меньше ширины запрещенной зоны.</w:t>
      </w:r>
    </w:p>
    <w:p w:rsidR="00B12660" w:rsidRPr="00722F41" w:rsidRDefault="00B12660" w:rsidP="00722F41">
      <w:pPr>
        <w:pStyle w:val="20"/>
        <w:spacing w:line="276" w:lineRule="auto"/>
        <w:rPr>
          <w:sz w:val="32"/>
          <w:szCs w:val="32"/>
        </w:rPr>
      </w:pPr>
      <w:r w:rsidRPr="00722F41">
        <w:rPr>
          <w:sz w:val="32"/>
          <w:szCs w:val="32"/>
        </w:rPr>
        <w:lastRenderedPageBreak/>
        <w:tab/>
        <w:t xml:space="preserve">При высоких температурах практически все донорные уровни освобождаются, а акцепторные – занимаются электронами; таким образом, исчерпывается механизм примесной проводимости. </w:t>
      </w:r>
      <w:proofErr w:type="gramStart"/>
      <w:r w:rsidRPr="00722F41">
        <w:rPr>
          <w:sz w:val="32"/>
          <w:szCs w:val="32"/>
        </w:rPr>
        <w:t>Дальнейшее повышение температуры все больше способствует переходам электронов из валентной зоны в свободную, как это имеет место в чистых полупроводниках (</w:t>
      </w:r>
      <w:r w:rsidRPr="00722F41">
        <w:rPr>
          <w:i/>
          <w:sz w:val="32"/>
          <w:szCs w:val="32"/>
        </w:rPr>
        <w:t>собственная</w:t>
      </w:r>
      <w:r w:rsidRPr="00722F41">
        <w:rPr>
          <w:sz w:val="32"/>
          <w:szCs w:val="32"/>
        </w:rPr>
        <w:t xml:space="preserve"> проводимость).</w:t>
      </w:r>
      <w:proofErr w:type="gramEnd"/>
    </w:p>
    <w:p w:rsidR="00B12660" w:rsidRPr="00722F41" w:rsidRDefault="00B12660" w:rsidP="00722F41">
      <w:pPr>
        <w:pStyle w:val="20"/>
        <w:spacing w:line="276" w:lineRule="auto"/>
        <w:rPr>
          <w:sz w:val="32"/>
          <w:szCs w:val="32"/>
        </w:rPr>
      </w:pPr>
      <w:r w:rsidRPr="00722F41">
        <w:rPr>
          <w:sz w:val="32"/>
          <w:szCs w:val="32"/>
        </w:rPr>
        <w:tab/>
        <w:t xml:space="preserve">Итак, независимо от наличия и характера примеси, на сопротивление полупроводников весьма существенно влияет их температура. Зависимость </w:t>
      </w:r>
      <w:r w:rsidRPr="00722F41">
        <w:rPr>
          <w:i/>
          <w:sz w:val="32"/>
          <w:szCs w:val="32"/>
          <w:lang w:val="en-US"/>
        </w:rPr>
        <w:t>R</w:t>
      </w:r>
      <w:r w:rsidRPr="00722F41">
        <w:rPr>
          <w:sz w:val="32"/>
          <w:szCs w:val="32"/>
        </w:rPr>
        <w:t>(</w:t>
      </w:r>
      <w:r w:rsidRPr="00722F41">
        <w:rPr>
          <w:i/>
          <w:sz w:val="32"/>
          <w:szCs w:val="32"/>
          <w:lang w:val="en-US"/>
        </w:rPr>
        <w:t>T</w:t>
      </w:r>
      <w:r w:rsidRPr="00722F41">
        <w:rPr>
          <w:sz w:val="32"/>
          <w:szCs w:val="32"/>
        </w:rPr>
        <w:t xml:space="preserve">) принято характеризовать </w:t>
      </w:r>
      <w:r w:rsidRPr="00722F41">
        <w:rPr>
          <w:i/>
          <w:sz w:val="32"/>
          <w:szCs w:val="32"/>
        </w:rPr>
        <w:t xml:space="preserve">термическим коэффициентом </w:t>
      </w:r>
      <w:r w:rsidRPr="00722F41">
        <w:rPr>
          <w:sz w:val="32"/>
          <w:szCs w:val="32"/>
        </w:rPr>
        <w:t xml:space="preserve">сопротивления </w:t>
      </w:r>
      <w:r w:rsidRPr="00722F41">
        <w:rPr>
          <w:i/>
          <w:sz w:val="32"/>
          <w:szCs w:val="32"/>
        </w:rPr>
        <w:sym w:font="Symbol" w:char="F061"/>
      </w:r>
      <w:proofErr w:type="gramStart"/>
      <w:r w:rsidRPr="00722F41">
        <w:rPr>
          <w:i/>
          <w:sz w:val="32"/>
          <w:szCs w:val="32"/>
          <w:vertAlign w:val="subscript"/>
        </w:rPr>
        <w:t> </w:t>
      </w:r>
      <w:r w:rsidRPr="00722F41">
        <w:rPr>
          <w:sz w:val="32"/>
          <w:szCs w:val="32"/>
        </w:rPr>
        <w:t>,</w:t>
      </w:r>
      <w:proofErr w:type="gramEnd"/>
      <w:r w:rsidRPr="00722F41">
        <w:rPr>
          <w:sz w:val="32"/>
          <w:szCs w:val="32"/>
        </w:rPr>
        <w:t xml:space="preserve"> представляющим собой относительное изменение сопротивления при изменении температуры на один кельвин:</w:t>
      </w:r>
    </w:p>
    <w:p w:rsidR="00B12660" w:rsidRPr="00722F41" w:rsidRDefault="00DF0653" w:rsidP="00722F41">
      <w:pPr>
        <w:pStyle w:val="20"/>
        <w:spacing w:line="276" w:lineRule="auto"/>
        <w:jc w:val="right"/>
        <w:rPr>
          <w:sz w:val="32"/>
          <w:szCs w:val="32"/>
        </w:rPr>
      </w:pPr>
      <w:r w:rsidRPr="00722F41">
        <w:rPr>
          <w:position w:val="-28"/>
          <w:sz w:val="32"/>
          <w:szCs w:val="32"/>
        </w:rPr>
        <w:object w:dxaOrig="1340" w:dyaOrig="720">
          <v:shape id="_x0000_i1030" type="#_x0000_t75" style="width:80.25pt;height:43.5pt" o:ole="" fillcolor="window">
            <v:imagedata r:id="rId24" o:title=""/>
          </v:shape>
          <o:OLEObject Type="Embed" ProgID="Equation.3" ShapeID="_x0000_i1030" DrawAspect="Content" ObjectID="_1641816662" r:id="rId25"/>
        </w:object>
      </w:r>
      <w:r w:rsidR="00B12660" w:rsidRPr="00722F41">
        <w:rPr>
          <w:sz w:val="32"/>
          <w:szCs w:val="32"/>
        </w:rPr>
        <w:t xml:space="preserve">                                                   (4)</w:t>
      </w:r>
    </w:p>
    <w:p w:rsidR="00B12660" w:rsidRPr="00722F41" w:rsidRDefault="00B12660" w:rsidP="00722F41">
      <w:pPr>
        <w:pStyle w:val="20"/>
        <w:spacing w:line="276" w:lineRule="auto"/>
        <w:rPr>
          <w:sz w:val="32"/>
          <w:szCs w:val="32"/>
        </w:rPr>
      </w:pPr>
      <w:r w:rsidRPr="00722F41">
        <w:rPr>
          <w:sz w:val="32"/>
          <w:szCs w:val="32"/>
        </w:rPr>
        <w:tab/>
        <w:t>Подставляя в (4) зависимость (3), получим:</w:t>
      </w:r>
    </w:p>
    <w:p w:rsidR="00B12660" w:rsidRPr="00722F41" w:rsidRDefault="00DF0653" w:rsidP="00722F41">
      <w:pPr>
        <w:pStyle w:val="20"/>
        <w:spacing w:line="276" w:lineRule="auto"/>
        <w:jc w:val="center"/>
        <w:rPr>
          <w:sz w:val="32"/>
          <w:szCs w:val="32"/>
        </w:rPr>
      </w:pPr>
      <w:r w:rsidRPr="00722F41">
        <w:rPr>
          <w:position w:val="-28"/>
          <w:sz w:val="32"/>
          <w:szCs w:val="32"/>
        </w:rPr>
        <w:object w:dxaOrig="1440" w:dyaOrig="720">
          <v:shape id="_x0000_i1031" type="#_x0000_t75" style="width:86.25pt;height:42.75pt" o:ole="" fillcolor="window">
            <v:imagedata r:id="rId26" o:title=""/>
          </v:shape>
          <o:OLEObject Type="Embed" ProgID="Equation.3" ShapeID="_x0000_i1031" DrawAspect="Content" ObjectID="_1641816663" r:id="rId27"/>
        </w:object>
      </w:r>
    </w:p>
    <w:p w:rsidR="00B12660" w:rsidRPr="00722F41" w:rsidRDefault="00B12660" w:rsidP="00722F41">
      <w:pPr>
        <w:pStyle w:val="20"/>
        <w:spacing w:line="276" w:lineRule="auto"/>
        <w:rPr>
          <w:sz w:val="32"/>
          <w:szCs w:val="32"/>
        </w:rPr>
      </w:pPr>
      <w:r w:rsidRPr="00722F41">
        <w:rPr>
          <w:sz w:val="32"/>
          <w:szCs w:val="32"/>
        </w:rPr>
        <w:tab/>
        <w:t>Таким образом, в отличие от металла, у полупроводника термический коэффициент сопротивления, во-первых, отрицателен, во-вторых, не является постоянным (зависит от температуры). Это говорит о том, что сопротивление полупроводника уменьшается с ростом температуры, причем не по линейному закону.</w:t>
      </w:r>
    </w:p>
    <w:p w:rsidR="00B12660" w:rsidRPr="00722F41" w:rsidRDefault="00B12660" w:rsidP="00722F41">
      <w:pPr>
        <w:pStyle w:val="20"/>
        <w:spacing w:line="276" w:lineRule="auto"/>
        <w:rPr>
          <w:sz w:val="32"/>
          <w:szCs w:val="32"/>
        </w:rPr>
      </w:pPr>
      <w:r w:rsidRPr="00722F41">
        <w:rPr>
          <w:sz w:val="32"/>
          <w:szCs w:val="32"/>
        </w:rPr>
        <w:tab/>
        <w:t xml:space="preserve">Сам факт явно выраженной температурной зависимости сопротивления позволяет использовать </w:t>
      </w:r>
      <w:r w:rsidRPr="00722F41">
        <w:rPr>
          <w:i/>
          <w:sz w:val="32"/>
          <w:szCs w:val="32"/>
        </w:rPr>
        <w:t>ПТС</w:t>
      </w:r>
      <w:r w:rsidRPr="00722F41">
        <w:rPr>
          <w:sz w:val="32"/>
          <w:szCs w:val="32"/>
        </w:rPr>
        <w:t xml:space="preserve"> в качестве датчика температуры, т.е. определять его температуру по измеренному сопротивлению. Это можно сделать либо с помощью градуировочного графика зависимости </w:t>
      </w:r>
      <w:r w:rsidRPr="00722F41">
        <w:rPr>
          <w:i/>
          <w:sz w:val="32"/>
          <w:szCs w:val="32"/>
          <w:lang w:val="en-US"/>
        </w:rPr>
        <w:t>R</w:t>
      </w:r>
      <w:r w:rsidRPr="00722F41">
        <w:rPr>
          <w:sz w:val="32"/>
          <w:szCs w:val="32"/>
        </w:rPr>
        <w:t>(</w:t>
      </w:r>
      <w:r w:rsidRPr="00722F41">
        <w:rPr>
          <w:i/>
          <w:sz w:val="32"/>
          <w:szCs w:val="32"/>
          <w:lang w:val="en-US"/>
        </w:rPr>
        <w:t>T</w:t>
      </w:r>
      <w:r w:rsidRPr="00722F41">
        <w:rPr>
          <w:sz w:val="32"/>
          <w:szCs w:val="32"/>
        </w:rPr>
        <w:t xml:space="preserve">), либо по известным параметрам этой зависимости (значениям </w:t>
      </w:r>
      <w:r w:rsidRPr="00722F41">
        <w:rPr>
          <w:i/>
          <w:sz w:val="32"/>
          <w:szCs w:val="32"/>
          <w:lang w:val="en-US"/>
        </w:rPr>
        <w:t>R</w:t>
      </w:r>
      <w:r w:rsidRPr="00722F41">
        <w:rPr>
          <w:sz w:val="32"/>
          <w:szCs w:val="32"/>
          <w:vertAlign w:val="subscript"/>
        </w:rPr>
        <w:sym w:font="Symbol" w:char="F0A5"/>
      </w:r>
      <w:r w:rsidRPr="00722F41">
        <w:rPr>
          <w:sz w:val="32"/>
          <w:szCs w:val="32"/>
        </w:rPr>
        <w:t xml:space="preserve">  и </w:t>
      </w:r>
      <w:r w:rsidRPr="00722F41">
        <w:rPr>
          <w:sz w:val="32"/>
          <w:szCs w:val="32"/>
        </w:rPr>
        <w:sym w:font="Symbol" w:char="F044"/>
      </w:r>
      <w:r w:rsidRPr="00722F41">
        <w:rPr>
          <w:i/>
          <w:sz w:val="32"/>
          <w:szCs w:val="32"/>
          <w:lang w:val="en-US"/>
        </w:rPr>
        <w:t>W</w:t>
      </w:r>
      <w:r w:rsidRPr="00722F41">
        <w:rPr>
          <w:sz w:val="32"/>
          <w:szCs w:val="32"/>
        </w:rPr>
        <w:t>). Определение этих параметров является одной из целей данной лабораторной работы.</w:t>
      </w:r>
    </w:p>
    <w:p w:rsidR="00B12660" w:rsidRPr="00722F41" w:rsidRDefault="00B12660" w:rsidP="00722F41">
      <w:pPr>
        <w:pStyle w:val="20"/>
        <w:spacing w:line="276" w:lineRule="auto"/>
        <w:rPr>
          <w:sz w:val="32"/>
          <w:szCs w:val="32"/>
        </w:rPr>
      </w:pPr>
      <w:r w:rsidRPr="00722F41">
        <w:rPr>
          <w:sz w:val="32"/>
          <w:szCs w:val="32"/>
        </w:rPr>
        <w:tab/>
        <w:t xml:space="preserve">Для линеаризации зависимости (3) прологарифмируем ее </w:t>
      </w:r>
    </w:p>
    <w:p w:rsidR="00B12660" w:rsidRPr="00722F41" w:rsidRDefault="00DF0653" w:rsidP="00722F41">
      <w:pPr>
        <w:pStyle w:val="20"/>
        <w:spacing w:line="276" w:lineRule="auto"/>
        <w:jc w:val="center"/>
        <w:rPr>
          <w:sz w:val="32"/>
          <w:szCs w:val="32"/>
        </w:rPr>
      </w:pPr>
      <w:r w:rsidRPr="00722F41">
        <w:rPr>
          <w:position w:val="-28"/>
          <w:sz w:val="32"/>
          <w:szCs w:val="32"/>
        </w:rPr>
        <w:object w:dxaOrig="2160" w:dyaOrig="720">
          <v:shape id="_x0000_i1032" type="#_x0000_t75" style="width:128.95pt;height:42.75pt" o:ole="" fillcolor="window">
            <v:imagedata r:id="rId28" o:title=""/>
          </v:shape>
          <o:OLEObject Type="Embed" ProgID="Equation.3" ShapeID="_x0000_i1032" DrawAspect="Content" ObjectID="_1641816664" r:id="rId29"/>
        </w:object>
      </w:r>
    </w:p>
    <w:p w:rsidR="00B12660" w:rsidRPr="00722F41" w:rsidRDefault="00B12660" w:rsidP="00722F41">
      <w:pPr>
        <w:pStyle w:val="20"/>
        <w:spacing w:line="276" w:lineRule="auto"/>
        <w:rPr>
          <w:sz w:val="32"/>
          <w:szCs w:val="32"/>
        </w:rPr>
      </w:pPr>
      <w:r w:rsidRPr="00722F41">
        <w:rPr>
          <w:sz w:val="32"/>
          <w:szCs w:val="32"/>
        </w:rPr>
        <w:t>и введем обозначения:</w:t>
      </w:r>
    </w:p>
    <w:p w:rsidR="00B12660" w:rsidRPr="00722F41" w:rsidRDefault="00DF0653" w:rsidP="00722F41">
      <w:pPr>
        <w:pStyle w:val="20"/>
        <w:spacing w:line="276" w:lineRule="auto"/>
        <w:jc w:val="right"/>
        <w:rPr>
          <w:sz w:val="32"/>
          <w:szCs w:val="32"/>
        </w:rPr>
      </w:pPr>
      <w:r w:rsidRPr="00722F41">
        <w:rPr>
          <w:position w:val="-28"/>
          <w:sz w:val="32"/>
          <w:szCs w:val="32"/>
        </w:rPr>
        <w:object w:dxaOrig="2500" w:dyaOrig="720">
          <v:shape id="_x0000_i1033" type="#_x0000_t75" style="width:150pt;height:42.75pt" o:ole="" fillcolor="window">
            <v:imagedata r:id="rId30" o:title=""/>
          </v:shape>
          <o:OLEObject Type="Embed" ProgID="Equation.3" ShapeID="_x0000_i1033" DrawAspect="Content" ObjectID="_1641816665" r:id="rId31"/>
        </w:object>
      </w:r>
      <w:r w:rsidR="00B12660" w:rsidRPr="00722F41">
        <w:rPr>
          <w:sz w:val="32"/>
          <w:szCs w:val="32"/>
        </w:rPr>
        <w:t xml:space="preserve">                                         (5)</w:t>
      </w:r>
    </w:p>
    <w:p w:rsidR="00B12660" w:rsidRPr="00722F41" w:rsidRDefault="00B12660" w:rsidP="00722F41">
      <w:pPr>
        <w:pStyle w:val="20"/>
        <w:spacing w:line="276" w:lineRule="auto"/>
        <w:rPr>
          <w:sz w:val="32"/>
          <w:szCs w:val="32"/>
        </w:rPr>
      </w:pPr>
      <w:r w:rsidRPr="00722F41">
        <w:rPr>
          <w:sz w:val="32"/>
          <w:szCs w:val="32"/>
        </w:rPr>
        <w:t>после чего получим</w:t>
      </w:r>
    </w:p>
    <w:p w:rsidR="00B12660" w:rsidRPr="00722F41" w:rsidRDefault="00DF0653" w:rsidP="00722F41">
      <w:pPr>
        <w:pStyle w:val="20"/>
        <w:spacing w:line="276" w:lineRule="auto"/>
        <w:jc w:val="center"/>
        <w:rPr>
          <w:sz w:val="32"/>
          <w:szCs w:val="32"/>
        </w:rPr>
      </w:pPr>
      <w:r w:rsidRPr="00722F41">
        <w:rPr>
          <w:position w:val="-26"/>
          <w:sz w:val="32"/>
          <w:szCs w:val="32"/>
        </w:rPr>
        <w:object w:dxaOrig="1860" w:dyaOrig="700">
          <v:shape id="_x0000_i1034" type="#_x0000_t75" style="width:111.05pt;height:42pt" o:ole="" fillcolor="window">
            <v:imagedata r:id="rId32" o:title=""/>
          </v:shape>
          <o:OLEObject Type="Embed" ProgID="Equation.3" ShapeID="_x0000_i1034" DrawAspect="Content" ObjectID="_1641816666" r:id="rId33"/>
        </w:object>
      </w:r>
    </w:p>
    <w:p w:rsidR="00B12660" w:rsidRPr="00722F41" w:rsidRDefault="00B12660" w:rsidP="00722F41">
      <w:pPr>
        <w:pStyle w:val="20"/>
        <w:spacing w:line="276" w:lineRule="auto"/>
        <w:rPr>
          <w:sz w:val="32"/>
          <w:szCs w:val="32"/>
        </w:rPr>
      </w:pPr>
      <w:r w:rsidRPr="00722F41">
        <w:rPr>
          <w:sz w:val="32"/>
          <w:szCs w:val="32"/>
        </w:rPr>
        <w:tab/>
        <w:t xml:space="preserve">Таким образом, величины  </w:t>
      </w:r>
      <w:r w:rsidRPr="00722F41">
        <w:rPr>
          <w:sz w:val="32"/>
          <w:szCs w:val="32"/>
          <w:lang w:val="en-US"/>
        </w:rPr>
        <w:t>ln</w:t>
      </w:r>
      <w:r w:rsidRPr="00722F41">
        <w:rPr>
          <w:i/>
          <w:sz w:val="32"/>
          <w:szCs w:val="32"/>
          <w:lang w:val="en-US"/>
        </w:rPr>
        <w:t>R</w:t>
      </w:r>
      <w:r w:rsidRPr="00722F41">
        <w:rPr>
          <w:i/>
          <w:sz w:val="32"/>
          <w:szCs w:val="32"/>
        </w:rPr>
        <w:t xml:space="preserve"> </w:t>
      </w:r>
      <w:r w:rsidRPr="00722F41">
        <w:rPr>
          <w:sz w:val="32"/>
          <w:szCs w:val="32"/>
        </w:rPr>
        <w:t xml:space="preserve"> и  </w:t>
      </w:r>
      <w:r w:rsidRPr="00722F41">
        <w:rPr>
          <w:position w:val="-26"/>
          <w:sz w:val="32"/>
          <w:szCs w:val="32"/>
        </w:rPr>
        <w:object w:dxaOrig="279" w:dyaOrig="700">
          <v:shape id="_x0000_i1035" type="#_x0000_t75" style="width:14.25pt;height:35.25pt" o:ole="" fillcolor="window">
            <v:imagedata r:id="rId34" o:title=""/>
          </v:shape>
          <o:OLEObject Type="Embed" ProgID="Equation.3" ShapeID="_x0000_i1035" DrawAspect="Content" ObjectID="_1641816667" r:id="rId35"/>
        </w:object>
      </w:r>
      <w:r w:rsidRPr="00722F41">
        <w:rPr>
          <w:sz w:val="32"/>
          <w:szCs w:val="32"/>
        </w:rPr>
        <w:t xml:space="preserve">  связаны между собой линейной зависимостью. </w:t>
      </w:r>
      <w:proofErr w:type="gramStart"/>
      <w:r w:rsidRPr="00722F41">
        <w:rPr>
          <w:sz w:val="32"/>
          <w:szCs w:val="32"/>
        </w:rPr>
        <w:t>Измерив</w:t>
      </w:r>
      <w:proofErr w:type="gramEnd"/>
      <w:r w:rsidRPr="00722F41">
        <w:rPr>
          <w:sz w:val="32"/>
          <w:szCs w:val="32"/>
        </w:rPr>
        <w:t xml:space="preserve"> сопротивление полупроводника при различных значениях температуры, можно найти коэффициенты </w:t>
      </w:r>
      <w:r w:rsidRPr="00722F41">
        <w:rPr>
          <w:i/>
          <w:sz w:val="32"/>
          <w:szCs w:val="32"/>
          <w:lang w:val="en-US"/>
        </w:rPr>
        <w:t>K</w:t>
      </w:r>
      <w:r w:rsidRPr="00722F41">
        <w:rPr>
          <w:sz w:val="32"/>
          <w:szCs w:val="32"/>
        </w:rPr>
        <w:t xml:space="preserve"> и </w:t>
      </w:r>
      <w:r w:rsidRPr="00722F41">
        <w:rPr>
          <w:i/>
          <w:sz w:val="32"/>
          <w:szCs w:val="32"/>
          <w:lang w:val="en-US"/>
        </w:rPr>
        <w:t>b</w:t>
      </w:r>
      <w:r w:rsidRPr="00722F41">
        <w:rPr>
          <w:sz w:val="32"/>
          <w:szCs w:val="32"/>
        </w:rPr>
        <w:t xml:space="preserve"> этой зависимости либо графическим способом, либо методом наименьших квадратов. После этого параметры исходной зависимости (3) легко определить, используя выражения (5):</w:t>
      </w:r>
    </w:p>
    <w:p w:rsidR="00B12660" w:rsidRPr="00722F41" w:rsidRDefault="00B12660" w:rsidP="00722F41">
      <w:pPr>
        <w:pStyle w:val="20"/>
        <w:spacing w:line="276" w:lineRule="auto"/>
        <w:rPr>
          <w:sz w:val="32"/>
          <w:szCs w:val="32"/>
        </w:rPr>
      </w:pPr>
    </w:p>
    <w:p w:rsidR="00B12660" w:rsidRPr="00722F41" w:rsidRDefault="00DF0653" w:rsidP="00722F41">
      <w:pPr>
        <w:pStyle w:val="20"/>
        <w:spacing w:line="276" w:lineRule="auto"/>
        <w:jc w:val="right"/>
        <w:rPr>
          <w:sz w:val="32"/>
          <w:szCs w:val="32"/>
        </w:rPr>
      </w:pPr>
      <w:r w:rsidRPr="00722F41">
        <w:rPr>
          <w:position w:val="-12"/>
          <w:sz w:val="32"/>
          <w:szCs w:val="32"/>
        </w:rPr>
        <w:object w:dxaOrig="1620" w:dyaOrig="380">
          <v:shape id="_x0000_i1036" type="#_x0000_t75" style="width:98.25pt;height:22.5pt" o:ole="" filled="t" fillcolor="white [3212]">
            <v:imagedata r:id="rId36" o:title=""/>
          </v:shape>
          <o:OLEObject Type="Embed" ProgID="Equation.3" ShapeID="_x0000_i1036" DrawAspect="Content" ObjectID="_1641816668" r:id="rId37"/>
        </w:object>
      </w:r>
      <w:r w:rsidR="00B12660" w:rsidRPr="00722F41">
        <w:rPr>
          <w:sz w:val="32"/>
          <w:szCs w:val="32"/>
        </w:rPr>
        <w:t xml:space="preserve"> ;                                               (6)</w:t>
      </w:r>
    </w:p>
    <w:p w:rsidR="00B12660" w:rsidRPr="00722F41" w:rsidRDefault="00B12660" w:rsidP="00722F41">
      <w:pPr>
        <w:pStyle w:val="20"/>
        <w:spacing w:line="276" w:lineRule="auto"/>
        <w:jc w:val="right"/>
        <w:rPr>
          <w:sz w:val="32"/>
          <w:szCs w:val="32"/>
        </w:rPr>
      </w:pPr>
    </w:p>
    <w:p w:rsidR="00B12660" w:rsidRPr="00722F41" w:rsidRDefault="00DF0653" w:rsidP="00722F41">
      <w:pPr>
        <w:pStyle w:val="20"/>
        <w:spacing w:line="276" w:lineRule="auto"/>
        <w:jc w:val="right"/>
        <w:rPr>
          <w:sz w:val="32"/>
          <w:szCs w:val="32"/>
        </w:rPr>
      </w:pPr>
      <w:r w:rsidRPr="00722F41">
        <w:rPr>
          <w:position w:val="-12"/>
          <w:sz w:val="32"/>
          <w:szCs w:val="32"/>
        </w:rPr>
        <w:object w:dxaOrig="1460" w:dyaOrig="360">
          <v:shape id="_x0000_i1037" type="#_x0000_t75" style="width:87pt;height:21.75pt" o:ole="" fillcolor="window">
            <v:imagedata r:id="rId38" o:title=""/>
          </v:shape>
          <o:OLEObject Type="Embed" ProgID="Equation.3" ShapeID="_x0000_i1037" DrawAspect="Content" ObjectID="_1641816669" r:id="rId39"/>
        </w:object>
      </w:r>
      <w:r w:rsidR="00B12660" w:rsidRPr="00722F41">
        <w:rPr>
          <w:sz w:val="32"/>
          <w:szCs w:val="32"/>
        </w:rPr>
        <w:t xml:space="preserve"> .                                                (7)</w:t>
      </w:r>
    </w:p>
    <w:p w:rsidR="00B12660" w:rsidRPr="00722F41" w:rsidRDefault="00B12660" w:rsidP="00722F41">
      <w:pPr>
        <w:pStyle w:val="20"/>
        <w:spacing w:line="276" w:lineRule="auto"/>
        <w:jc w:val="right"/>
        <w:rPr>
          <w:sz w:val="32"/>
          <w:szCs w:val="32"/>
        </w:rPr>
      </w:pPr>
    </w:p>
    <w:p w:rsidR="003D7EAF" w:rsidRPr="00722F41" w:rsidRDefault="003D7EAF" w:rsidP="00DF0653">
      <w:pPr>
        <w:spacing w:line="276" w:lineRule="auto"/>
        <w:ind w:firstLine="709"/>
        <w:rPr>
          <w:b/>
          <w:sz w:val="32"/>
          <w:szCs w:val="32"/>
        </w:rPr>
      </w:pPr>
      <w:r w:rsidRPr="00722F41">
        <w:rPr>
          <w:b/>
          <w:sz w:val="32"/>
          <w:szCs w:val="32"/>
        </w:rPr>
        <w:t>3.3. Порядок выполнения работы</w:t>
      </w:r>
    </w:p>
    <w:p w:rsidR="00B12660" w:rsidRPr="00722F41" w:rsidRDefault="00B12660" w:rsidP="00722F41">
      <w:pPr>
        <w:pStyle w:val="20"/>
        <w:spacing w:line="276" w:lineRule="auto"/>
        <w:rPr>
          <w:sz w:val="32"/>
          <w:szCs w:val="32"/>
        </w:rPr>
      </w:pPr>
      <w:r w:rsidRPr="00722F41">
        <w:rPr>
          <w:sz w:val="32"/>
          <w:szCs w:val="32"/>
        </w:rPr>
        <w:tab/>
        <w:t xml:space="preserve">1. Ознакомьтесь с лабораторной установкой. Определите цену деления шкалы термометра и снимите с нее начальное показание </w:t>
      </w:r>
      <w:r w:rsidRPr="00722F41">
        <w:rPr>
          <w:i/>
          <w:sz w:val="32"/>
          <w:szCs w:val="32"/>
          <w:lang w:val="en-US"/>
        </w:rPr>
        <w:t>t</w:t>
      </w:r>
      <w:r w:rsidRPr="00722F41">
        <w:rPr>
          <w:sz w:val="32"/>
          <w:szCs w:val="32"/>
        </w:rPr>
        <w:t>. Результат (в градусах Цельсия) занесите в первую строку таблицы</w:t>
      </w:r>
      <w:r w:rsidR="00DF0653">
        <w:rPr>
          <w:sz w:val="32"/>
          <w:szCs w:val="32"/>
        </w:rPr>
        <w:t xml:space="preserve"> 1</w:t>
      </w:r>
      <w:r w:rsidRPr="00722F41">
        <w:rPr>
          <w:sz w:val="32"/>
          <w:szCs w:val="32"/>
        </w:rPr>
        <w:t>.</w:t>
      </w:r>
    </w:p>
    <w:p w:rsidR="00DF0653" w:rsidRDefault="00DF0653" w:rsidP="00DF0653">
      <w:pPr>
        <w:pStyle w:val="20"/>
        <w:spacing w:line="276" w:lineRule="auto"/>
        <w:jc w:val="right"/>
        <w:rPr>
          <w:sz w:val="32"/>
          <w:szCs w:val="32"/>
        </w:rPr>
      </w:pPr>
    </w:p>
    <w:p w:rsidR="00B12660" w:rsidRPr="00722BE6" w:rsidRDefault="00DF0653" w:rsidP="00DF0653">
      <w:pPr>
        <w:pStyle w:val="20"/>
        <w:spacing w:line="276" w:lineRule="auto"/>
        <w:jc w:val="right"/>
        <w:rPr>
          <w:i/>
          <w:sz w:val="32"/>
          <w:szCs w:val="32"/>
        </w:rPr>
      </w:pPr>
      <w:r w:rsidRPr="00722BE6">
        <w:rPr>
          <w:i/>
          <w:sz w:val="32"/>
          <w:szCs w:val="32"/>
        </w:rPr>
        <w:t>Таблица 1</w:t>
      </w:r>
    </w:p>
    <w:p w:rsidR="00722BE6" w:rsidRDefault="00722BE6" w:rsidP="00722BE6">
      <w:pPr>
        <w:pStyle w:val="20"/>
        <w:spacing w:line="276" w:lineRule="auto"/>
        <w:jc w:val="center"/>
        <w:rPr>
          <w:i/>
          <w:sz w:val="32"/>
          <w:szCs w:val="32"/>
        </w:rPr>
      </w:pPr>
      <w:r w:rsidRPr="00722BE6">
        <w:rPr>
          <w:i/>
          <w:sz w:val="32"/>
          <w:szCs w:val="32"/>
        </w:rPr>
        <w:t xml:space="preserve">Данные измерения зависимости </w:t>
      </w:r>
    </w:p>
    <w:p w:rsidR="00DF0653" w:rsidRPr="00722BE6" w:rsidRDefault="00722BE6" w:rsidP="00722BE6">
      <w:pPr>
        <w:pStyle w:val="20"/>
        <w:spacing w:line="276" w:lineRule="auto"/>
        <w:jc w:val="center"/>
        <w:rPr>
          <w:i/>
          <w:sz w:val="32"/>
          <w:szCs w:val="32"/>
        </w:rPr>
      </w:pPr>
      <w:r w:rsidRPr="00722BE6">
        <w:rPr>
          <w:i/>
          <w:sz w:val="32"/>
          <w:szCs w:val="32"/>
        </w:rPr>
        <w:t>сопротивления полупроводника от температуры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1210"/>
        <w:gridCol w:w="1333"/>
        <w:gridCol w:w="1332"/>
        <w:gridCol w:w="1332"/>
        <w:gridCol w:w="1332"/>
        <w:gridCol w:w="1332"/>
        <w:gridCol w:w="1332"/>
        <w:gridCol w:w="1217"/>
      </w:tblGrid>
      <w:tr w:rsidR="00B12660" w:rsidRPr="00722F41" w:rsidTr="00DF0653">
        <w:tc>
          <w:tcPr>
            <w:tcW w:w="580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  <w:r w:rsidRPr="00722F41">
              <w:rPr>
                <w:sz w:val="32"/>
                <w:szCs w:val="32"/>
              </w:rPr>
              <w:t>Номер опыта</w:t>
            </w: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i/>
                <w:sz w:val="32"/>
                <w:szCs w:val="32"/>
                <w:lang w:val="en-US"/>
              </w:rPr>
            </w:pPr>
            <w:r w:rsidRPr="00722F41">
              <w:rPr>
                <w:i/>
                <w:sz w:val="32"/>
                <w:szCs w:val="32"/>
                <w:lang w:val="en-US"/>
              </w:rPr>
              <w:t>t,</w:t>
            </w:r>
          </w:p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i/>
                <w:sz w:val="32"/>
                <w:szCs w:val="32"/>
                <w:lang w:val="en-US"/>
              </w:rPr>
            </w:pPr>
            <w:r w:rsidRPr="00722F41">
              <w:rPr>
                <w:sz w:val="32"/>
                <w:szCs w:val="32"/>
                <w:lang w:val="en-US"/>
              </w:rPr>
              <w:sym w:font="Symbol" w:char="F0B0"/>
            </w:r>
            <w:r w:rsidRPr="00722F41">
              <w:rPr>
                <w:i/>
                <w:sz w:val="32"/>
                <w:szCs w:val="32"/>
                <w:lang w:val="en-US"/>
              </w:rPr>
              <w:t>C</w:t>
            </w: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i/>
                <w:sz w:val="32"/>
                <w:szCs w:val="32"/>
                <w:lang w:val="en-US"/>
              </w:rPr>
            </w:pPr>
            <w:r w:rsidRPr="00722F41">
              <w:rPr>
                <w:i/>
                <w:sz w:val="32"/>
                <w:szCs w:val="32"/>
                <w:lang w:val="en-US"/>
              </w:rPr>
              <w:t>R,</w:t>
            </w:r>
          </w:p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i/>
                <w:sz w:val="32"/>
                <w:szCs w:val="32"/>
              </w:rPr>
            </w:pPr>
            <w:r w:rsidRPr="00722F41">
              <w:rPr>
                <w:i/>
                <w:sz w:val="32"/>
                <w:szCs w:val="32"/>
              </w:rPr>
              <w:t>Ом</w:t>
            </w: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i/>
                <w:sz w:val="32"/>
                <w:szCs w:val="32"/>
              </w:rPr>
            </w:pPr>
            <w:r w:rsidRPr="00722F41">
              <w:rPr>
                <w:i/>
                <w:sz w:val="32"/>
                <w:szCs w:val="32"/>
              </w:rPr>
              <w:t>Т,</w:t>
            </w:r>
          </w:p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i/>
                <w:sz w:val="32"/>
                <w:szCs w:val="32"/>
              </w:rPr>
            </w:pPr>
            <w:r w:rsidRPr="00722F41">
              <w:rPr>
                <w:i/>
                <w:sz w:val="32"/>
                <w:szCs w:val="32"/>
              </w:rPr>
              <w:t>К</w:t>
            </w: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i/>
                <w:sz w:val="32"/>
                <w:szCs w:val="32"/>
              </w:rPr>
            </w:pPr>
            <w:r w:rsidRPr="00722F41">
              <w:rPr>
                <w:sz w:val="32"/>
                <w:szCs w:val="32"/>
              </w:rPr>
              <w:t>1</w:t>
            </w:r>
            <w:proofErr w:type="gramStart"/>
            <w:r w:rsidRPr="00722F41">
              <w:rPr>
                <w:sz w:val="32"/>
                <w:szCs w:val="32"/>
              </w:rPr>
              <w:t>/</w:t>
            </w:r>
            <w:r w:rsidRPr="00722F41">
              <w:rPr>
                <w:i/>
                <w:sz w:val="32"/>
                <w:szCs w:val="32"/>
              </w:rPr>
              <w:t>Т</w:t>
            </w:r>
            <w:proofErr w:type="gramEnd"/>
            <w:r w:rsidRPr="00722F41">
              <w:rPr>
                <w:i/>
                <w:sz w:val="32"/>
                <w:szCs w:val="32"/>
              </w:rPr>
              <w:t>,</w:t>
            </w:r>
          </w:p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  <w:vertAlign w:val="superscript"/>
              </w:rPr>
            </w:pPr>
            <w:r w:rsidRPr="00722F41">
              <w:rPr>
                <w:i/>
                <w:sz w:val="32"/>
                <w:szCs w:val="32"/>
              </w:rPr>
              <w:t>К</w:t>
            </w:r>
            <w:r w:rsidRPr="00722F41">
              <w:rPr>
                <w:sz w:val="32"/>
                <w:szCs w:val="32"/>
                <w:vertAlign w:val="superscript"/>
              </w:rPr>
              <w:t> -1</w:t>
            </w: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i/>
                <w:sz w:val="32"/>
                <w:szCs w:val="32"/>
                <w:lang w:val="en-US"/>
              </w:rPr>
            </w:pPr>
            <w:r w:rsidRPr="00722F41">
              <w:rPr>
                <w:sz w:val="32"/>
                <w:szCs w:val="32"/>
                <w:lang w:val="en-US"/>
              </w:rPr>
              <w:t>ln</w:t>
            </w:r>
            <w:r w:rsidRPr="00722F41">
              <w:rPr>
                <w:i/>
                <w:sz w:val="32"/>
                <w:szCs w:val="32"/>
                <w:lang w:val="en-US"/>
              </w:rPr>
              <w:t>R</w:t>
            </w: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i/>
                <w:sz w:val="32"/>
                <w:szCs w:val="32"/>
                <w:lang w:val="en-US"/>
              </w:rPr>
            </w:pPr>
            <w:r w:rsidRPr="00722F41">
              <w:rPr>
                <w:sz w:val="32"/>
                <w:szCs w:val="32"/>
                <w:lang w:val="en-US"/>
              </w:rPr>
              <w:t>ln</w:t>
            </w:r>
            <w:r w:rsidRPr="00722F41">
              <w:rPr>
                <w:i/>
                <w:sz w:val="32"/>
                <w:szCs w:val="32"/>
                <w:lang w:val="en-US"/>
              </w:rPr>
              <w:t>R/T,</w:t>
            </w:r>
          </w:p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  <w:vertAlign w:val="superscript"/>
              </w:rPr>
            </w:pPr>
            <w:r w:rsidRPr="00722F41">
              <w:rPr>
                <w:i/>
                <w:sz w:val="32"/>
                <w:szCs w:val="32"/>
              </w:rPr>
              <w:t>К</w:t>
            </w:r>
            <w:r w:rsidRPr="00722F41">
              <w:rPr>
                <w:sz w:val="32"/>
                <w:szCs w:val="32"/>
                <w:vertAlign w:val="superscript"/>
              </w:rPr>
              <w:t> -1</w:t>
            </w:r>
          </w:p>
        </w:tc>
        <w:tc>
          <w:tcPr>
            <w:tcW w:w="584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i/>
                <w:sz w:val="32"/>
                <w:szCs w:val="32"/>
              </w:rPr>
            </w:pPr>
            <w:r w:rsidRPr="00722F41">
              <w:rPr>
                <w:sz w:val="32"/>
                <w:szCs w:val="32"/>
              </w:rPr>
              <w:t>(1/</w:t>
            </w:r>
            <w:r w:rsidRPr="00722F41">
              <w:rPr>
                <w:i/>
                <w:sz w:val="32"/>
                <w:szCs w:val="32"/>
              </w:rPr>
              <w:t>Т</w:t>
            </w:r>
            <w:r w:rsidRPr="00722F41">
              <w:rPr>
                <w:sz w:val="32"/>
                <w:szCs w:val="32"/>
              </w:rPr>
              <w:t>)</w:t>
            </w:r>
            <w:r w:rsidRPr="00722F41">
              <w:rPr>
                <w:sz w:val="32"/>
                <w:szCs w:val="32"/>
                <w:vertAlign w:val="superscript"/>
              </w:rPr>
              <w:t>2</w:t>
            </w:r>
            <w:r w:rsidRPr="00722F41">
              <w:rPr>
                <w:i/>
                <w:sz w:val="32"/>
                <w:szCs w:val="32"/>
              </w:rPr>
              <w:t>,</w:t>
            </w:r>
          </w:p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  <w:vertAlign w:val="superscript"/>
              </w:rPr>
            </w:pPr>
            <w:r w:rsidRPr="00722F41">
              <w:rPr>
                <w:i/>
                <w:sz w:val="32"/>
                <w:szCs w:val="32"/>
              </w:rPr>
              <w:t>К</w:t>
            </w:r>
            <w:r w:rsidRPr="00722F41">
              <w:rPr>
                <w:sz w:val="32"/>
                <w:szCs w:val="32"/>
                <w:vertAlign w:val="superscript"/>
              </w:rPr>
              <w:t> –2</w:t>
            </w:r>
          </w:p>
        </w:tc>
      </w:tr>
      <w:tr w:rsidR="00B12660" w:rsidRPr="00722F41" w:rsidTr="00DF0653">
        <w:tc>
          <w:tcPr>
            <w:tcW w:w="580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  <w:r w:rsidRPr="00722F41">
              <w:rPr>
                <w:sz w:val="32"/>
                <w:szCs w:val="32"/>
              </w:rPr>
              <w:t>1</w:t>
            </w: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584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B12660" w:rsidRPr="00722F41" w:rsidTr="00DF0653">
        <w:tc>
          <w:tcPr>
            <w:tcW w:w="580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  <w:r w:rsidRPr="00722F41">
              <w:rPr>
                <w:sz w:val="32"/>
                <w:szCs w:val="32"/>
              </w:rPr>
              <w:t>…</w:t>
            </w: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  <w:r w:rsidRPr="00722F41">
              <w:rPr>
                <w:sz w:val="32"/>
                <w:szCs w:val="32"/>
              </w:rPr>
              <w:t>…</w:t>
            </w: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  <w:r w:rsidRPr="00722F41">
              <w:rPr>
                <w:sz w:val="32"/>
                <w:szCs w:val="32"/>
              </w:rPr>
              <w:t>…</w:t>
            </w: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  <w:r w:rsidRPr="00722F41">
              <w:rPr>
                <w:sz w:val="32"/>
                <w:szCs w:val="32"/>
              </w:rPr>
              <w:t>…</w:t>
            </w: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  <w:r w:rsidRPr="00722F41">
              <w:rPr>
                <w:sz w:val="32"/>
                <w:szCs w:val="32"/>
              </w:rPr>
              <w:t>…</w:t>
            </w: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  <w:r w:rsidRPr="00722F41">
              <w:rPr>
                <w:sz w:val="32"/>
                <w:szCs w:val="32"/>
              </w:rPr>
              <w:t>…</w:t>
            </w: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  <w:r w:rsidRPr="00722F41">
              <w:rPr>
                <w:sz w:val="32"/>
                <w:szCs w:val="32"/>
              </w:rPr>
              <w:t>…</w:t>
            </w:r>
          </w:p>
        </w:tc>
        <w:tc>
          <w:tcPr>
            <w:tcW w:w="584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  <w:r w:rsidRPr="00722F41">
              <w:rPr>
                <w:sz w:val="32"/>
                <w:szCs w:val="32"/>
              </w:rPr>
              <w:t>…</w:t>
            </w:r>
          </w:p>
        </w:tc>
      </w:tr>
      <w:tr w:rsidR="00B12660" w:rsidRPr="00722F41" w:rsidTr="00DF0653">
        <w:tc>
          <w:tcPr>
            <w:tcW w:w="580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i/>
                <w:sz w:val="32"/>
                <w:szCs w:val="32"/>
                <w:lang w:val="en-US"/>
              </w:rPr>
            </w:pPr>
            <w:r w:rsidRPr="00722F41">
              <w:rPr>
                <w:i/>
                <w:sz w:val="32"/>
                <w:szCs w:val="32"/>
                <w:lang w:val="en-US"/>
              </w:rPr>
              <w:t>n</w:t>
            </w: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584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B12660" w:rsidRPr="00722F41" w:rsidTr="00DF0653">
        <w:tc>
          <w:tcPr>
            <w:tcW w:w="580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right"/>
              <w:rPr>
                <w:sz w:val="32"/>
                <w:szCs w:val="32"/>
                <w:lang w:val="en-US"/>
              </w:rPr>
            </w:pPr>
            <w:r w:rsidRPr="00722F41">
              <w:rPr>
                <w:sz w:val="32"/>
                <w:szCs w:val="32"/>
              </w:rPr>
              <w:sym w:font="Symbol" w:char="F053"/>
            </w:r>
            <w:r w:rsidRPr="00722F41">
              <w:rPr>
                <w:sz w:val="32"/>
                <w:szCs w:val="32"/>
                <w:lang w:val="en-US"/>
              </w:rPr>
              <w:t> =</w:t>
            </w: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39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584" w:type="pct"/>
          </w:tcPr>
          <w:p w:rsidR="00B12660" w:rsidRPr="00722F41" w:rsidRDefault="00B12660" w:rsidP="00722F41">
            <w:pPr>
              <w:pStyle w:val="20"/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</w:tbl>
    <w:p w:rsidR="00B12660" w:rsidRPr="00722F41" w:rsidRDefault="00B12660" w:rsidP="00722F41">
      <w:pPr>
        <w:pStyle w:val="20"/>
        <w:spacing w:line="276" w:lineRule="auto"/>
        <w:rPr>
          <w:sz w:val="32"/>
          <w:szCs w:val="32"/>
          <w:lang w:val="en-US"/>
        </w:rPr>
      </w:pPr>
    </w:p>
    <w:p w:rsidR="00B12660" w:rsidRPr="00722F41" w:rsidRDefault="00B12660" w:rsidP="00722F41">
      <w:pPr>
        <w:pStyle w:val="20"/>
        <w:spacing w:line="276" w:lineRule="auto"/>
        <w:rPr>
          <w:sz w:val="32"/>
          <w:szCs w:val="32"/>
        </w:rPr>
      </w:pPr>
      <w:r w:rsidRPr="00722F41">
        <w:rPr>
          <w:sz w:val="32"/>
          <w:szCs w:val="32"/>
        </w:rPr>
        <w:lastRenderedPageBreak/>
        <w:tab/>
        <w:t>2. </w:t>
      </w:r>
      <w:r w:rsidR="00722BE6">
        <w:rPr>
          <w:sz w:val="32"/>
          <w:szCs w:val="32"/>
        </w:rPr>
        <w:t>Включите УИП</w:t>
      </w:r>
      <w:r w:rsidRPr="00722F41">
        <w:rPr>
          <w:sz w:val="32"/>
          <w:szCs w:val="32"/>
        </w:rPr>
        <w:t>, определите сопротивление термистора и запишите его в таблицу</w:t>
      </w:r>
      <w:r w:rsidR="00DF0653">
        <w:rPr>
          <w:sz w:val="32"/>
          <w:szCs w:val="32"/>
        </w:rPr>
        <w:t xml:space="preserve"> 1</w:t>
      </w:r>
      <w:r w:rsidRPr="00722F41">
        <w:rPr>
          <w:sz w:val="32"/>
          <w:szCs w:val="32"/>
        </w:rPr>
        <w:t>.</w:t>
      </w:r>
    </w:p>
    <w:p w:rsidR="00B12660" w:rsidRPr="00722F41" w:rsidRDefault="00B12660" w:rsidP="00722F41">
      <w:pPr>
        <w:pStyle w:val="20"/>
        <w:spacing w:line="276" w:lineRule="auto"/>
        <w:rPr>
          <w:sz w:val="32"/>
          <w:szCs w:val="32"/>
        </w:rPr>
      </w:pPr>
      <w:r w:rsidRPr="00722F41">
        <w:rPr>
          <w:sz w:val="32"/>
          <w:szCs w:val="32"/>
        </w:rPr>
        <w:t> </w:t>
      </w:r>
      <w:r w:rsidRPr="00722F41">
        <w:rPr>
          <w:sz w:val="32"/>
          <w:szCs w:val="32"/>
        </w:rPr>
        <w:tab/>
        <w:t xml:space="preserve">3. Поместите </w:t>
      </w:r>
      <w:r w:rsidRPr="00722F41">
        <w:rPr>
          <w:i/>
          <w:sz w:val="32"/>
          <w:szCs w:val="32"/>
        </w:rPr>
        <w:t>ПТС</w:t>
      </w:r>
      <w:r w:rsidRPr="00722F41">
        <w:rPr>
          <w:sz w:val="32"/>
          <w:szCs w:val="32"/>
        </w:rPr>
        <w:t xml:space="preserve"> и термометр в нагреватель. Включите в сеть цепь питания нагревателя </w:t>
      </w:r>
      <w:r w:rsidRPr="00722F41">
        <w:rPr>
          <w:i/>
          <w:sz w:val="32"/>
          <w:szCs w:val="32"/>
        </w:rPr>
        <w:t>Н</w:t>
      </w:r>
      <w:r w:rsidRPr="00722F41">
        <w:rPr>
          <w:sz w:val="32"/>
          <w:szCs w:val="32"/>
        </w:rPr>
        <w:t xml:space="preserve">. </w:t>
      </w:r>
    </w:p>
    <w:p w:rsidR="00B12660" w:rsidRPr="00722F41" w:rsidRDefault="00B12660" w:rsidP="00722F41">
      <w:pPr>
        <w:pStyle w:val="20"/>
        <w:spacing w:line="276" w:lineRule="auto"/>
        <w:rPr>
          <w:sz w:val="32"/>
          <w:szCs w:val="32"/>
        </w:rPr>
      </w:pPr>
      <w:r w:rsidRPr="00722F41">
        <w:rPr>
          <w:sz w:val="32"/>
          <w:szCs w:val="32"/>
        </w:rPr>
        <w:tab/>
        <w:t xml:space="preserve">4. Следите за показаниями термометра (температура должна медленно повышаться). Через каждые 3–5 градусов (согласно рекомендациям) снимайте показания прибора </w:t>
      </w:r>
      <w:r w:rsidRPr="00722F41">
        <w:rPr>
          <w:i/>
          <w:sz w:val="32"/>
          <w:szCs w:val="32"/>
        </w:rPr>
        <w:t>УИП</w:t>
      </w:r>
      <w:r w:rsidRPr="00722F41">
        <w:rPr>
          <w:sz w:val="32"/>
          <w:szCs w:val="32"/>
        </w:rPr>
        <w:t xml:space="preserve">; значения температуры </w:t>
      </w:r>
      <w:r w:rsidRPr="00722F41">
        <w:rPr>
          <w:i/>
          <w:sz w:val="32"/>
          <w:szCs w:val="32"/>
          <w:lang w:val="en-US"/>
        </w:rPr>
        <w:t>t</w:t>
      </w:r>
      <w:r w:rsidRPr="00722F41">
        <w:rPr>
          <w:sz w:val="32"/>
          <w:szCs w:val="32"/>
        </w:rPr>
        <w:t xml:space="preserve"> и сопротивления </w:t>
      </w:r>
      <w:r w:rsidRPr="00722F41">
        <w:rPr>
          <w:i/>
          <w:sz w:val="32"/>
          <w:szCs w:val="32"/>
          <w:lang w:val="en-US"/>
        </w:rPr>
        <w:t>R</w:t>
      </w:r>
      <w:r w:rsidRPr="00722F41">
        <w:rPr>
          <w:sz w:val="32"/>
          <w:szCs w:val="32"/>
        </w:rPr>
        <w:t xml:space="preserve"> заносите в таблицу</w:t>
      </w:r>
      <w:r w:rsidR="00DF0653">
        <w:rPr>
          <w:sz w:val="32"/>
          <w:szCs w:val="32"/>
        </w:rPr>
        <w:t xml:space="preserve"> 1</w:t>
      </w:r>
      <w:r w:rsidRPr="00722F41">
        <w:rPr>
          <w:sz w:val="32"/>
          <w:szCs w:val="32"/>
        </w:rPr>
        <w:t xml:space="preserve">. Общее количество измерений </w:t>
      </w:r>
      <w:r w:rsidRPr="00722F41">
        <w:rPr>
          <w:i/>
          <w:sz w:val="32"/>
          <w:szCs w:val="32"/>
          <w:lang w:val="en-US"/>
        </w:rPr>
        <w:t>n</w:t>
      </w:r>
      <w:r w:rsidRPr="00722F41">
        <w:rPr>
          <w:sz w:val="32"/>
          <w:szCs w:val="32"/>
        </w:rPr>
        <w:t xml:space="preserve"> должно быть не менее семи.</w:t>
      </w:r>
    </w:p>
    <w:p w:rsidR="00B12660" w:rsidRPr="00722F41" w:rsidRDefault="00B12660" w:rsidP="00722F41">
      <w:pPr>
        <w:pStyle w:val="20"/>
        <w:spacing w:line="276" w:lineRule="auto"/>
        <w:ind w:firstLine="720"/>
        <w:rPr>
          <w:sz w:val="32"/>
          <w:szCs w:val="32"/>
        </w:rPr>
      </w:pPr>
      <w:r w:rsidRPr="00722F41">
        <w:rPr>
          <w:sz w:val="32"/>
          <w:szCs w:val="32"/>
        </w:rPr>
        <w:t>5. Выключите из сети нагреватель и измерительный прибор.</w:t>
      </w:r>
    </w:p>
    <w:p w:rsidR="00B12660" w:rsidRPr="00722F41" w:rsidRDefault="00B12660" w:rsidP="00722F41">
      <w:pPr>
        <w:pStyle w:val="20"/>
        <w:spacing w:line="276" w:lineRule="auto"/>
        <w:ind w:firstLine="720"/>
        <w:rPr>
          <w:sz w:val="32"/>
          <w:szCs w:val="32"/>
        </w:rPr>
      </w:pPr>
      <w:r w:rsidRPr="00722F41">
        <w:rPr>
          <w:sz w:val="32"/>
          <w:szCs w:val="32"/>
        </w:rPr>
        <w:t>6. Переведите значения температуры в кельвины и заполните столбец «</w:t>
      </w:r>
      <w:r w:rsidRPr="00722F41">
        <w:rPr>
          <w:i/>
          <w:sz w:val="32"/>
          <w:szCs w:val="32"/>
        </w:rPr>
        <w:t>Т</w:t>
      </w:r>
      <w:r w:rsidRPr="00722F41">
        <w:rPr>
          <w:sz w:val="32"/>
          <w:szCs w:val="32"/>
        </w:rPr>
        <w:t>» таблицы</w:t>
      </w:r>
      <w:r w:rsidR="00DF0653">
        <w:rPr>
          <w:sz w:val="32"/>
          <w:szCs w:val="32"/>
        </w:rPr>
        <w:t xml:space="preserve"> 1</w:t>
      </w:r>
      <w:r w:rsidRPr="00722F41">
        <w:rPr>
          <w:sz w:val="32"/>
          <w:szCs w:val="32"/>
        </w:rPr>
        <w:t>.</w:t>
      </w:r>
    </w:p>
    <w:p w:rsidR="00B12660" w:rsidRPr="00722F41" w:rsidRDefault="00B12660" w:rsidP="00722F41">
      <w:pPr>
        <w:pStyle w:val="20"/>
        <w:spacing w:line="276" w:lineRule="auto"/>
        <w:ind w:firstLine="720"/>
        <w:rPr>
          <w:sz w:val="32"/>
          <w:szCs w:val="32"/>
        </w:rPr>
      </w:pPr>
      <w:r w:rsidRPr="00722F41">
        <w:rPr>
          <w:sz w:val="32"/>
          <w:szCs w:val="32"/>
        </w:rPr>
        <w:t>7. Вычислите значения 1</w:t>
      </w:r>
      <w:proofErr w:type="gramStart"/>
      <w:r w:rsidRPr="00722F41">
        <w:rPr>
          <w:sz w:val="32"/>
          <w:szCs w:val="32"/>
        </w:rPr>
        <w:t>/</w:t>
      </w:r>
      <w:r w:rsidRPr="00722F41">
        <w:rPr>
          <w:i/>
          <w:sz w:val="32"/>
          <w:szCs w:val="32"/>
        </w:rPr>
        <w:t>Т</w:t>
      </w:r>
      <w:proofErr w:type="gramEnd"/>
      <w:r w:rsidRPr="00722F41">
        <w:rPr>
          <w:sz w:val="32"/>
          <w:szCs w:val="32"/>
        </w:rPr>
        <w:t xml:space="preserve">  и </w:t>
      </w:r>
      <w:r w:rsidRPr="00722F41">
        <w:rPr>
          <w:sz w:val="32"/>
          <w:szCs w:val="32"/>
          <w:lang w:val="en-US"/>
        </w:rPr>
        <w:t>ln</w:t>
      </w:r>
      <w:r w:rsidRPr="00722F41">
        <w:rPr>
          <w:i/>
          <w:sz w:val="32"/>
          <w:szCs w:val="32"/>
          <w:lang w:val="en-US"/>
        </w:rPr>
        <w:t>R</w:t>
      </w:r>
      <w:r w:rsidRPr="00722F41">
        <w:rPr>
          <w:sz w:val="32"/>
          <w:szCs w:val="32"/>
        </w:rPr>
        <w:t xml:space="preserve"> и также занесите их в таблицу</w:t>
      </w:r>
      <w:r w:rsidR="00DF0653">
        <w:rPr>
          <w:sz w:val="32"/>
          <w:szCs w:val="32"/>
        </w:rPr>
        <w:t xml:space="preserve"> 1</w:t>
      </w:r>
      <w:r w:rsidRPr="00722F41">
        <w:rPr>
          <w:sz w:val="32"/>
          <w:szCs w:val="32"/>
        </w:rPr>
        <w:t>.</w:t>
      </w:r>
    </w:p>
    <w:p w:rsidR="00B12660" w:rsidRPr="00722F41" w:rsidRDefault="00B12660" w:rsidP="00722F41">
      <w:pPr>
        <w:pStyle w:val="20"/>
        <w:spacing w:line="276" w:lineRule="auto"/>
        <w:ind w:firstLine="720"/>
        <w:rPr>
          <w:sz w:val="32"/>
          <w:szCs w:val="32"/>
        </w:rPr>
      </w:pPr>
      <w:r w:rsidRPr="00722F41">
        <w:rPr>
          <w:sz w:val="32"/>
          <w:szCs w:val="32"/>
        </w:rPr>
        <w:t xml:space="preserve">8. Нанесите экспериментально полученные точки на график зависимости </w:t>
      </w:r>
      <w:r w:rsidRPr="00722F41">
        <w:rPr>
          <w:sz w:val="32"/>
          <w:szCs w:val="32"/>
          <w:lang w:val="en-US"/>
        </w:rPr>
        <w:t>ln</w:t>
      </w:r>
      <w:r w:rsidRPr="00722F41">
        <w:rPr>
          <w:i/>
          <w:sz w:val="32"/>
          <w:szCs w:val="32"/>
          <w:lang w:val="en-US"/>
        </w:rPr>
        <w:t>R</w:t>
      </w:r>
      <w:r w:rsidRPr="00722F41">
        <w:rPr>
          <w:sz w:val="32"/>
          <w:szCs w:val="32"/>
        </w:rPr>
        <w:t xml:space="preserve"> от 1/</w:t>
      </w:r>
      <w:r w:rsidRPr="00722F41">
        <w:rPr>
          <w:i/>
          <w:sz w:val="32"/>
          <w:szCs w:val="32"/>
        </w:rPr>
        <w:t>Т</w:t>
      </w:r>
      <w:r w:rsidRPr="00722F41">
        <w:rPr>
          <w:sz w:val="32"/>
          <w:szCs w:val="32"/>
        </w:rPr>
        <w:t>.</w:t>
      </w:r>
    </w:p>
    <w:p w:rsidR="00B12660" w:rsidRPr="00722F41" w:rsidRDefault="00B12660" w:rsidP="00722F41">
      <w:pPr>
        <w:pStyle w:val="20"/>
        <w:spacing w:line="276" w:lineRule="auto"/>
        <w:ind w:firstLine="720"/>
        <w:rPr>
          <w:sz w:val="32"/>
          <w:szCs w:val="32"/>
        </w:rPr>
      </w:pPr>
      <w:r w:rsidRPr="00722F41">
        <w:rPr>
          <w:sz w:val="32"/>
          <w:szCs w:val="32"/>
        </w:rPr>
        <w:t xml:space="preserve">9. Определите коэффициенты </w:t>
      </w:r>
      <w:r w:rsidRPr="00722F41">
        <w:rPr>
          <w:i/>
          <w:sz w:val="32"/>
          <w:szCs w:val="32"/>
          <w:lang w:val="en-US"/>
        </w:rPr>
        <w:t>K</w:t>
      </w:r>
      <w:r w:rsidRPr="00722F41">
        <w:rPr>
          <w:sz w:val="32"/>
          <w:szCs w:val="32"/>
        </w:rPr>
        <w:t xml:space="preserve">  и  </w:t>
      </w:r>
      <w:r w:rsidRPr="00722F41">
        <w:rPr>
          <w:i/>
          <w:sz w:val="32"/>
          <w:szCs w:val="32"/>
          <w:lang w:val="en-US"/>
        </w:rPr>
        <w:t>b</w:t>
      </w:r>
      <w:r w:rsidRPr="00722F41">
        <w:rPr>
          <w:sz w:val="32"/>
          <w:szCs w:val="32"/>
        </w:rPr>
        <w:t xml:space="preserve">  этой зависимости либо путем обработки графика, либо методом наименьших квадратов (в последнем случае заполните два крайних правых столбца таблицы и ее нижнюю строку сумм).</w:t>
      </w:r>
    </w:p>
    <w:p w:rsidR="00B12660" w:rsidRPr="00722F41" w:rsidRDefault="00B12660" w:rsidP="00722F41">
      <w:pPr>
        <w:pStyle w:val="20"/>
        <w:spacing w:line="276" w:lineRule="auto"/>
        <w:ind w:firstLine="720"/>
        <w:rPr>
          <w:sz w:val="32"/>
          <w:szCs w:val="32"/>
        </w:rPr>
      </w:pPr>
      <w:r w:rsidRPr="00722F41">
        <w:rPr>
          <w:sz w:val="32"/>
          <w:szCs w:val="32"/>
        </w:rPr>
        <w:t xml:space="preserve">10. По формулам (6) и (7) вычислите параметры </w:t>
      </w:r>
      <w:r w:rsidRPr="00722F41">
        <w:rPr>
          <w:i/>
          <w:sz w:val="32"/>
          <w:szCs w:val="32"/>
          <w:lang w:val="en-US"/>
        </w:rPr>
        <w:t>R</w:t>
      </w:r>
      <w:r w:rsidRPr="00722F41">
        <w:rPr>
          <w:sz w:val="32"/>
          <w:szCs w:val="32"/>
          <w:vertAlign w:val="subscript"/>
        </w:rPr>
        <w:sym w:font="Symbol" w:char="F0A5"/>
      </w:r>
      <w:r w:rsidRPr="00722F41">
        <w:rPr>
          <w:sz w:val="32"/>
          <w:szCs w:val="32"/>
        </w:rPr>
        <w:t xml:space="preserve">  и </w:t>
      </w:r>
      <w:r w:rsidRPr="00722F41">
        <w:rPr>
          <w:sz w:val="32"/>
          <w:szCs w:val="32"/>
        </w:rPr>
        <w:sym w:font="Symbol" w:char="F044"/>
      </w:r>
      <w:r w:rsidRPr="00722F41">
        <w:rPr>
          <w:i/>
          <w:sz w:val="32"/>
          <w:szCs w:val="32"/>
          <w:lang w:val="en-US"/>
        </w:rPr>
        <w:t>W</w:t>
      </w:r>
      <w:r w:rsidRPr="00722F41">
        <w:rPr>
          <w:sz w:val="32"/>
          <w:szCs w:val="32"/>
        </w:rPr>
        <w:t xml:space="preserve">  зависимости сопротивления полупроводника от температуры. Значение энергии активации </w:t>
      </w:r>
      <w:r w:rsidRPr="00722F41">
        <w:rPr>
          <w:sz w:val="32"/>
          <w:szCs w:val="32"/>
        </w:rPr>
        <w:sym w:font="Symbol" w:char="F044"/>
      </w:r>
      <w:r w:rsidRPr="00722F41">
        <w:rPr>
          <w:i/>
          <w:sz w:val="32"/>
          <w:szCs w:val="32"/>
          <w:lang w:val="en-US"/>
        </w:rPr>
        <w:t>W</w:t>
      </w:r>
      <w:r w:rsidRPr="00722F41">
        <w:rPr>
          <w:sz w:val="32"/>
          <w:szCs w:val="32"/>
        </w:rPr>
        <w:t xml:space="preserve"> выразите в электрон-вольтах и сравните полученный результат с положениями зонной теории.</w:t>
      </w:r>
    </w:p>
    <w:p w:rsidR="00B12660" w:rsidRPr="00722F41" w:rsidRDefault="00B12660" w:rsidP="00722F41">
      <w:pPr>
        <w:pStyle w:val="20"/>
        <w:spacing w:line="276" w:lineRule="auto"/>
        <w:rPr>
          <w:sz w:val="32"/>
          <w:szCs w:val="32"/>
        </w:rPr>
      </w:pPr>
    </w:p>
    <w:p w:rsidR="00162207" w:rsidRPr="00722F41" w:rsidRDefault="00830DF7" w:rsidP="00722BE6">
      <w:pPr>
        <w:spacing w:line="276" w:lineRule="auto"/>
        <w:ind w:firstLine="720"/>
        <w:rPr>
          <w:b/>
          <w:sz w:val="32"/>
          <w:szCs w:val="32"/>
        </w:rPr>
      </w:pPr>
      <w:r w:rsidRPr="00722F41">
        <w:rPr>
          <w:b/>
          <w:sz w:val="32"/>
          <w:szCs w:val="32"/>
        </w:rPr>
        <w:t>4</w:t>
      </w:r>
      <w:r w:rsidR="00162207" w:rsidRPr="00722F41">
        <w:rPr>
          <w:b/>
          <w:sz w:val="32"/>
          <w:szCs w:val="32"/>
        </w:rPr>
        <w:t>. Контрольные вопросы</w:t>
      </w:r>
    </w:p>
    <w:p w:rsidR="00830DF7" w:rsidRPr="00722F41" w:rsidRDefault="00162207" w:rsidP="00722F41">
      <w:pPr>
        <w:spacing w:line="276" w:lineRule="auto"/>
        <w:jc w:val="both"/>
        <w:rPr>
          <w:sz w:val="32"/>
          <w:szCs w:val="32"/>
        </w:rPr>
      </w:pPr>
      <w:r w:rsidRPr="00722F41">
        <w:rPr>
          <w:sz w:val="32"/>
          <w:szCs w:val="32"/>
        </w:rPr>
        <w:tab/>
        <w:t>1.</w:t>
      </w:r>
      <w:r w:rsidR="00722BE6">
        <w:rPr>
          <w:sz w:val="32"/>
          <w:szCs w:val="32"/>
        </w:rPr>
        <w:t> </w:t>
      </w:r>
      <w:r w:rsidR="00830DF7" w:rsidRPr="00722F41">
        <w:rPr>
          <w:sz w:val="32"/>
          <w:szCs w:val="32"/>
        </w:rPr>
        <w:t xml:space="preserve">Строение кристаллов. Принцип Паули. Образование энергетических зон в кристалле. </w:t>
      </w:r>
    </w:p>
    <w:p w:rsidR="00830DF7" w:rsidRPr="00722F41" w:rsidRDefault="00830DF7" w:rsidP="00722F41">
      <w:pPr>
        <w:spacing w:line="276" w:lineRule="auto"/>
        <w:ind w:firstLine="720"/>
        <w:jc w:val="both"/>
        <w:rPr>
          <w:sz w:val="32"/>
          <w:szCs w:val="32"/>
        </w:rPr>
      </w:pPr>
      <w:r w:rsidRPr="00722F41">
        <w:rPr>
          <w:sz w:val="32"/>
          <w:szCs w:val="32"/>
        </w:rPr>
        <w:t xml:space="preserve">2. Валентная, свободная и запрещенная зоны. </w:t>
      </w:r>
    </w:p>
    <w:p w:rsidR="00830DF7" w:rsidRPr="00722F41" w:rsidRDefault="00830DF7" w:rsidP="00722F41">
      <w:pPr>
        <w:spacing w:line="276" w:lineRule="auto"/>
        <w:ind w:firstLine="720"/>
        <w:jc w:val="both"/>
        <w:rPr>
          <w:sz w:val="32"/>
          <w:szCs w:val="32"/>
        </w:rPr>
      </w:pPr>
      <w:r w:rsidRPr="00722F41">
        <w:rPr>
          <w:sz w:val="32"/>
          <w:szCs w:val="32"/>
        </w:rPr>
        <w:t>3. Металлы, диэлектрики и полупроводники с точки зрения зонной теории.</w:t>
      </w:r>
      <w:r w:rsidR="00162207" w:rsidRPr="00722F41">
        <w:rPr>
          <w:sz w:val="32"/>
          <w:szCs w:val="32"/>
        </w:rPr>
        <w:tab/>
      </w:r>
    </w:p>
    <w:p w:rsidR="00162207" w:rsidRPr="00722F41" w:rsidRDefault="00830DF7" w:rsidP="00722F41">
      <w:pPr>
        <w:spacing w:line="276" w:lineRule="auto"/>
        <w:ind w:firstLine="720"/>
        <w:jc w:val="both"/>
        <w:rPr>
          <w:sz w:val="32"/>
          <w:szCs w:val="32"/>
        </w:rPr>
      </w:pPr>
      <w:r w:rsidRPr="00722F41">
        <w:rPr>
          <w:sz w:val="32"/>
          <w:szCs w:val="32"/>
        </w:rPr>
        <w:t>4</w:t>
      </w:r>
      <w:r w:rsidR="00162207" w:rsidRPr="00722F41">
        <w:rPr>
          <w:sz w:val="32"/>
          <w:szCs w:val="32"/>
        </w:rPr>
        <w:t xml:space="preserve">. </w:t>
      </w:r>
      <w:r w:rsidRPr="00722F41">
        <w:rPr>
          <w:sz w:val="32"/>
          <w:szCs w:val="32"/>
        </w:rPr>
        <w:t>Собственная проводимость полупроводников. Два вида носителей заряда.</w:t>
      </w:r>
    </w:p>
    <w:p w:rsidR="00162207" w:rsidRPr="00722F41" w:rsidRDefault="00162207" w:rsidP="00722F41">
      <w:pPr>
        <w:spacing w:line="276" w:lineRule="auto"/>
        <w:jc w:val="both"/>
        <w:rPr>
          <w:sz w:val="32"/>
          <w:szCs w:val="32"/>
        </w:rPr>
      </w:pPr>
      <w:r w:rsidRPr="00722F41">
        <w:rPr>
          <w:sz w:val="32"/>
          <w:szCs w:val="32"/>
        </w:rPr>
        <w:lastRenderedPageBreak/>
        <w:tab/>
        <w:t>5.</w:t>
      </w:r>
      <w:r w:rsidR="00722BE6">
        <w:rPr>
          <w:sz w:val="32"/>
          <w:szCs w:val="32"/>
        </w:rPr>
        <w:t> </w:t>
      </w:r>
      <w:r w:rsidRPr="00722F41">
        <w:rPr>
          <w:sz w:val="32"/>
          <w:szCs w:val="32"/>
        </w:rPr>
        <w:t xml:space="preserve">Как сопротивление полупроводников (ПП) зависит от температуры? Почему зависимость </w:t>
      </w:r>
      <w:r w:rsidRPr="00722F41">
        <w:rPr>
          <w:position w:val="-12"/>
          <w:sz w:val="32"/>
          <w:szCs w:val="32"/>
        </w:rPr>
        <w:object w:dxaOrig="1800" w:dyaOrig="420">
          <v:shape id="_x0000_i1038" type="#_x0000_t75" style="width:90pt;height:21pt" o:ole="">
            <v:imagedata r:id="rId40" o:title=""/>
          </v:shape>
          <o:OLEObject Type="Embed" ProgID="Equation.3" ShapeID="_x0000_i1038" DrawAspect="Content" ObjectID="_1641816670" r:id="rId41"/>
        </w:object>
      </w:r>
      <w:r w:rsidRPr="00722F41">
        <w:rPr>
          <w:sz w:val="32"/>
          <w:szCs w:val="32"/>
        </w:rPr>
        <w:t xml:space="preserve"> имеет линейный характер?</w:t>
      </w:r>
    </w:p>
    <w:p w:rsidR="00162207" w:rsidRPr="00722F41" w:rsidRDefault="00162207" w:rsidP="00722F41">
      <w:pPr>
        <w:spacing w:line="276" w:lineRule="auto"/>
        <w:jc w:val="both"/>
        <w:rPr>
          <w:sz w:val="32"/>
          <w:szCs w:val="32"/>
        </w:rPr>
      </w:pPr>
      <w:r w:rsidRPr="00722F41">
        <w:rPr>
          <w:sz w:val="32"/>
          <w:szCs w:val="32"/>
        </w:rPr>
        <w:tab/>
        <w:t>6.</w:t>
      </w:r>
      <w:r w:rsidR="00722BE6">
        <w:rPr>
          <w:sz w:val="32"/>
          <w:szCs w:val="32"/>
        </w:rPr>
        <w:t> </w:t>
      </w:r>
      <w:r w:rsidRPr="00722F41">
        <w:rPr>
          <w:sz w:val="32"/>
          <w:szCs w:val="32"/>
        </w:rPr>
        <w:t>Как повышение температуры влияет на количество электронов или дырок в примесных ПП?</w:t>
      </w:r>
    </w:p>
    <w:p w:rsidR="00162207" w:rsidRPr="00722F41" w:rsidRDefault="00162207" w:rsidP="00722F41">
      <w:pPr>
        <w:spacing w:line="276" w:lineRule="auto"/>
        <w:jc w:val="both"/>
        <w:rPr>
          <w:sz w:val="32"/>
          <w:szCs w:val="32"/>
        </w:rPr>
      </w:pPr>
      <w:r w:rsidRPr="00722F41">
        <w:rPr>
          <w:sz w:val="32"/>
          <w:szCs w:val="32"/>
        </w:rPr>
        <w:tab/>
        <w:t>7. Нарисуйте зонную схему примесных ПП. Объясните образование электронов или дырок в примесных ПП.</w:t>
      </w:r>
    </w:p>
    <w:p w:rsidR="00162207" w:rsidRPr="00722F41" w:rsidRDefault="00162207" w:rsidP="00722F41">
      <w:pPr>
        <w:spacing w:line="276" w:lineRule="auto"/>
        <w:jc w:val="both"/>
        <w:rPr>
          <w:sz w:val="32"/>
          <w:szCs w:val="32"/>
        </w:rPr>
      </w:pPr>
      <w:r w:rsidRPr="00722F41">
        <w:rPr>
          <w:sz w:val="32"/>
          <w:szCs w:val="32"/>
        </w:rPr>
        <w:tab/>
        <w:t>8. Чем определяется энергия активации у примесных ПП?</w:t>
      </w:r>
    </w:p>
    <w:p w:rsidR="00162207" w:rsidRPr="00722F41" w:rsidRDefault="00162207" w:rsidP="00722F41">
      <w:pPr>
        <w:spacing w:line="276" w:lineRule="auto"/>
        <w:jc w:val="both"/>
        <w:rPr>
          <w:sz w:val="32"/>
          <w:szCs w:val="32"/>
        </w:rPr>
      </w:pPr>
      <w:r w:rsidRPr="00722F41">
        <w:rPr>
          <w:sz w:val="32"/>
          <w:szCs w:val="32"/>
        </w:rPr>
        <w:tab/>
        <w:t>9. Как определяется энергия активации</w:t>
      </w:r>
      <w:r w:rsidRPr="00722F41">
        <w:rPr>
          <w:sz w:val="32"/>
          <w:szCs w:val="32"/>
          <w:lang w:val="en-US"/>
        </w:rPr>
        <w:t> </w:t>
      </w:r>
      <w:r w:rsidRPr="00722F41">
        <w:rPr>
          <w:sz w:val="32"/>
          <w:szCs w:val="32"/>
        </w:rPr>
        <w:t xml:space="preserve"> ПП?</w:t>
      </w:r>
    </w:p>
    <w:p w:rsidR="00162207" w:rsidRPr="00722F41" w:rsidRDefault="00162207" w:rsidP="00722F41">
      <w:pPr>
        <w:spacing w:line="276" w:lineRule="auto"/>
        <w:jc w:val="center"/>
        <w:rPr>
          <w:sz w:val="32"/>
          <w:szCs w:val="32"/>
        </w:rPr>
      </w:pPr>
    </w:p>
    <w:p w:rsidR="00A83CE5" w:rsidRPr="00A83CE5" w:rsidRDefault="00722BE6" w:rsidP="00722BE6">
      <w:pPr>
        <w:pStyle w:val="1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5. </w:t>
      </w:r>
      <w:r w:rsidR="00A83CE5" w:rsidRPr="00A83CE5">
        <w:rPr>
          <w:rFonts w:ascii="Times New Roman" w:hAnsi="Times New Roman" w:cs="Times New Roman"/>
        </w:rPr>
        <w:t>Список рекомендуемой литературы</w:t>
      </w:r>
    </w:p>
    <w:p w:rsidR="0049268C" w:rsidRPr="003D5C7C" w:rsidRDefault="00A83CE5" w:rsidP="0049268C">
      <w:pPr>
        <w:pStyle w:val="20"/>
        <w:spacing w:line="276" w:lineRule="auto"/>
        <w:ind w:firstLine="709"/>
        <w:rPr>
          <w:sz w:val="32"/>
          <w:szCs w:val="32"/>
        </w:rPr>
      </w:pPr>
      <w:r w:rsidRPr="00A83CE5">
        <w:rPr>
          <w:sz w:val="32"/>
          <w:szCs w:val="32"/>
        </w:rPr>
        <w:t>1. </w:t>
      </w:r>
      <w:r w:rsidR="0049268C" w:rsidRPr="003D5C7C">
        <w:rPr>
          <w:sz w:val="32"/>
          <w:szCs w:val="32"/>
        </w:rPr>
        <w:t xml:space="preserve">Савельев, И.В. Курс общей физики: учебное пособие: в 3 томах/ И.В. Савельев. — 13-е изд., стер. — Санкт-Петербург: Лань,— Том 3: Квантовая оптика. Атомная физика. Физика твердого тела. Физика атомного ядра и элементарных частиц — 2019. — 320 с. </w:t>
      </w:r>
    </w:p>
    <w:p w:rsidR="00A83CE5" w:rsidRPr="00162EB3" w:rsidRDefault="0049268C" w:rsidP="0049268C">
      <w:pPr>
        <w:pStyle w:val="30"/>
        <w:ind w:left="0" w:firstLine="709"/>
        <w:jc w:val="both"/>
        <w:rPr>
          <w:sz w:val="32"/>
          <w:szCs w:val="32"/>
          <w:lang w:val="en-US"/>
        </w:rPr>
      </w:pPr>
      <w:r w:rsidRPr="003D5C7C">
        <w:rPr>
          <w:sz w:val="32"/>
          <w:szCs w:val="32"/>
          <w:lang w:val="en-US"/>
        </w:rPr>
        <w:t>URL</w:t>
      </w:r>
      <w:r w:rsidRPr="00162EB3">
        <w:rPr>
          <w:sz w:val="32"/>
          <w:szCs w:val="32"/>
          <w:lang w:val="en-US"/>
        </w:rPr>
        <w:t xml:space="preserve">: </w:t>
      </w:r>
      <w:r w:rsidRPr="003D5C7C">
        <w:rPr>
          <w:sz w:val="32"/>
          <w:szCs w:val="32"/>
          <w:lang w:val="en-US"/>
        </w:rPr>
        <w:t>https</w:t>
      </w:r>
      <w:r w:rsidRPr="00162EB3">
        <w:rPr>
          <w:sz w:val="32"/>
          <w:szCs w:val="32"/>
          <w:lang w:val="en-US"/>
        </w:rPr>
        <w:t>://</w:t>
      </w:r>
      <w:r w:rsidRPr="003D5C7C">
        <w:rPr>
          <w:sz w:val="32"/>
          <w:szCs w:val="32"/>
          <w:lang w:val="en-US"/>
        </w:rPr>
        <w:t>e</w:t>
      </w:r>
      <w:r w:rsidRPr="00162EB3">
        <w:rPr>
          <w:sz w:val="32"/>
          <w:szCs w:val="32"/>
          <w:lang w:val="en-US"/>
        </w:rPr>
        <w:t>.</w:t>
      </w:r>
      <w:r w:rsidRPr="003D5C7C">
        <w:rPr>
          <w:sz w:val="32"/>
          <w:szCs w:val="32"/>
          <w:lang w:val="en-US"/>
        </w:rPr>
        <w:t>lanbook</w:t>
      </w:r>
      <w:r w:rsidRPr="00162EB3">
        <w:rPr>
          <w:sz w:val="32"/>
          <w:szCs w:val="32"/>
          <w:lang w:val="en-US"/>
        </w:rPr>
        <w:t>.</w:t>
      </w:r>
      <w:r w:rsidRPr="003D5C7C">
        <w:rPr>
          <w:sz w:val="32"/>
          <w:szCs w:val="32"/>
          <w:lang w:val="en-US"/>
        </w:rPr>
        <w:t>com</w:t>
      </w:r>
      <w:r w:rsidRPr="00162EB3">
        <w:rPr>
          <w:sz w:val="32"/>
          <w:szCs w:val="32"/>
          <w:lang w:val="en-US"/>
        </w:rPr>
        <w:t>/</w:t>
      </w:r>
      <w:r w:rsidRPr="003D5C7C">
        <w:rPr>
          <w:sz w:val="32"/>
          <w:szCs w:val="32"/>
          <w:lang w:val="en-US"/>
        </w:rPr>
        <w:t>book</w:t>
      </w:r>
      <w:r w:rsidRPr="00162EB3">
        <w:rPr>
          <w:sz w:val="32"/>
          <w:szCs w:val="32"/>
          <w:lang w:val="en-US"/>
        </w:rPr>
        <w:t>/123463</w:t>
      </w:r>
      <w:r w:rsidRPr="00162EB3">
        <w:rPr>
          <w:sz w:val="36"/>
          <w:szCs w:val="36"/>
          <w:lang w:val="en-US"/>
        </w:rPr>
        <w:t xml:space="preserve"> </w:t>
      </w:r>
    </w:p>
    <w:p w:rsidR="00A83CE5" w:rsidRPr="00A83CE5" w:rsidRDefault="00A83CE5" w:rsidP="00A83CE5">
      <w:pPr>
        <w:pStyle w:val="30"/>
        <w:ind w:left="0" w:firstLine="709"/>
        <w:jc w:val="both"/>
        <w:rPr>
          <w:sz w:val="32"/>
          <w:szCs w:val="32"/>
        </w:rPr>
      </w:pPr>
      <w:r w:rsidRPr="00A83CE5">
        <w:rPr>
          <w:sz w:val="32"/>
          <w:szCs w:val="32"/>
        </w:rPr>
        <w:t>2. Трофимова, Т. И. Курс физики : учеб</w:t>
      </w:r>
      <w:proofErr w:type="gramStart"/>
      <w:r w:rsidRPr="00A83CE5">
        <w:rPr>
          <w:sz w:val="32"/>
          <w:szCs w:val="32"/>
        </w:rPr>
        <w:t>.</w:t>
      </w:r>
      <w:proofErr w:type="gramEnd"/>
      <w:r w:rsidRPr="00A83CE5">
        <w:rPr>
          <w:sz w:val="32"/>
          <w:szCs w:val="32"/>
        </w:rPr>
        <w:t xml:space="preserve"> </w:t>
      </w:r>
      <w:proofErr w:type="gramStart"/>
      <w:r w:rsidRPr="00A83CE5">
        <w:rPr>
          <w:sz w:val="32"/>
          <w:szCs w:val="32"/>
        </w:rPr>
        <w:t>п</w:t>
      </w:r>
      <w:proofErr w:type="gramEnd"/>
      <w:r w:rsidRPr="00A83CE5">
        <w:rPr>
          <w:sz w:val="32"/>
          <w:szCs w:val="32"/>
        </w:rPr>
        <w:t>особие для вузов. – Изд. 18-е, испр. – М.: Издат. центр «Академия», 2010. – 560 с.</w:t>
      </w:r>
    </w:p>
    <w:p w:rsidR="0049268C" w:rsidRPr="0049268C" w:rsidRDefault="00A83CE5" w:rsidP="0049268C">
      <w:pPr>
        <w:pStyle w:val="20"/>
        <w:spacing w:line="276" w:lineRule="auto"/>
        <w:ind w:firstLine="709"/>
        <w:rPr>
          <w:sz w:val="36"/>
          <w:szCs w:val="36"/>
        </w:rPr>
      </w:pPr>
      <w:r w:rsidRPr="00A83CE5">
        <w:rPr>
          <w:sz w:val="32"/>
          <w:szCs w:val="32"/>
        </w:rPr>
        <w:t xml:space="preserve">3. </w:t>
      </w:r>
      <w:proofErr w:type="spellStart"/>
      <w:r w:rsidR="0049268C" w:rsidRPr="00A83CE5">
        <w:rPr>
          <w:sz w:val="32"/>
          <w:szCs w:val="32"/>
        </w:rPr>
        <w:t>Детлаф</w:t>
      </w:r>
      <w:proofErr w:type="spellEnd"/>
      <w:r w:rsidR="0049268C" w:rsidRPr="00A83CE5">
        <w:rPr>
          <w:sz w:val="32"/>
          <w:szCs w:val="32"/>
        </w:rPr>
        <w:t>, А.А. Курс физики: учеб</w:t>
      </w:r>
      <w:proofErr w:type="gramStart"/>
      <w:r w:rsidR="0049268C" w:rsidRPr="00A83CE5">
        <w:rPr>
          <w:sz w:val="32"/>
          <w:szCs w:val="32"/>
        </w:rPr>
        <w:t>.</w:t>
      </w:r>
      <w:proofErr w:type="gramEnd"/>
      <w:r w:rsidR="0049268C" w:rsidRPr="00A83CE5">
        <w:rPr>
          <w:sz w:val="32"/>
          <w:szCs w:val="32"/>
        </w:rPr>
        <w:t xml:space="preserve"> </w:t>
      </w:r>
      <w:proofErr w:type="gramStart"/>
      <w:r w:rsidR="0049268C" w:rsidRPr="00A83CE5">
        <w:rPr>
          <w:sz w:val="32"/>
          <w:szCs w:val="32"/>
        </w:rPr>
        <w:t>п</w:t>
      </w:r>
      <w:proofErr w:type="gramEnd"/>
      <w:r w:rsidR="0049268C" w:rsidRPr="00A83CE5">
        <w:rPr>
          <w:sz w:val="32"/>
          <w:szCs w:val="32"/>
        </w:rPr>
        <w:t>особие для втузов /А. А. Детлаф, Б. М. Яворский. – 4-е изд., стереотип. – М.: Издат. центр «Академия», 2007. – 720 с.</w:t>
      </w:r>
    </w:p>
    <w:p w:rsidR="0049268C" w:rsidRPr="0056151F" w:rsidRDefault="00162EB3" w:rsidP="0056151F">
      <w:pPr>
        <w:pStyle w:val="30"/>
        <w:ind w:left="0" w:firstLine="709"/>
        <w:jc w:val="both"/>
        <w:rPr>
          <w:sz w:val="32"/>
          <w:szCs w:val="32"/>
        </w:rPr>
      </w:pPr>
      <w:r w:rsidRPr="0056151F">
        <w:rPr>
          <w:sz w:val="32"/>
          <w:szCs w:val="32"/>
        </w:rPr>
        <w:t>4. Ржевский, В.В. Основы физики горных пород: учебник/В.В. ржевский, Г.Я. Новик</w:t>
      </w:r>
      <w:proofErr w:type="gramStart"/>
      <w:r w:rsidRPr="0056151F">
        <w:rPr>
          <w:sz w:val="32"/>
          <w:szCs w:val="32"/>
        </w:rPr>
        <w:t>.</w:t>
      </w:r>
      <w:proofErr w:type="gramEnd"/>
      <w:r w:rsidRPr="0056151F">
        <w:rPr>
          <w:sz w:val="32"/>
          <w:szCs w:val="32"/>
        </w:rPr>
        <w:t xml:space="preserve"> – </w:t>
      </w:r>
      <w:proofErr w:type="gramStart"/>
      <w:r w:rsidRPr="0056151F">
        <w:rPr>
          <w:sz w:val="32"/>
          <w:szCs w:val="32"/>
        </w:rPr>
        <w:t>и</w:t>
      </w:r>
      <w:proofErr w:type="gramEnd"/>
      <w:r w:rsidRPr="0056151F">
        <w:rPr>
          <w:sz w:val="32"/>
          <w:szCs w:val="32"/>
        </w:rPr>
        <w:t xml:space="preserve">зд., стереотип. -  </w:t>
      </w:r>
      <w:r w:rsidR="0056151F" w:rsidRPr="0056151F">
        <w:rPr>
          <w:sz w:val="32"/>
          <w:szCs w:val="32"/>
        </w:rPr>
        <w:t>М: Книжный дом «</w:t>
      </w:r>
      <w:proofErr w:type="spellStart"/>
      <w:r w:rsidR="0056151F" w:rsidRPr="0056151F">
        <w:rPr>
          <w:sz w:val="32"/>
          <w:szCs w:val="32"/>
        </w:rPr>
        <w:t>Либриком</w:t>
      </w:r>
      <w:proofErr w:type="spellEnd"/>
      <w:r w:rsidR="0056151F" w:rsidRPr="0056151F">
        <w:rPr>
          <w:sz w:val="32"/>
          <w:szCs w:val="32"/>
        </w:rPr>
        <w:t>», 2014 – 360 с.</w:t>
      </w:r>
    </w:p>
    <w:p w:rsidR="00A83CE5" w:rsidRPr="0049268C" w:rsidRDefault="00A83CE5" w:rsidP="0049268C">
      <w:pPr>
        <w:pStyle w:val="30"/>
        <w:ind w:left="0" w:firstLine="709"/>
        <w:jc w:val="both"/>
        <w:rPr>
          <w:sz w:val="32"/>
          <w:szCs w:val="32"/>
        </w:rPr>
      </w:pPr>
      <w:r w:rsidRPr="0049268C">
        <w:rPr>
          <w:sz w:val="32"/>
          <w:szCs w:val="32"/>
        </w:rPr>
        <w:br w:type="page"/>
      </w:r>
    </w:p>
    <w:p w:rsidR="00A83CE5" w:rsidRPr="0049268C" w:rsidRDefault="0049268C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-368935</wp:posOffset>
                </wp:positionV>
                <wp:extent cx="701675" cy="247015"/>
                <wp:effectExtent l="5715" t="10160" r="6985" b="9525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C14" w:rsidRDefault="00CD7C14" w:rsidP="00CD7C1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0" o:spid="_x0000_s1028" type="#_x0000_t202" style="position:absolute;left:0;text-align:left;margin-left:231.05pt;margin-top:-29.05pt;width:55.25pt;height:19.4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" strokecolor="white [3212]">
                <v:textbox style="mso-fit-shape-to-text:t">
                  <w:txbxContent>
                    <w:p w:rsidR="00CD7C14" w:rsidRDefault="00CD7C14" w:rsidP="00CD7C14"/>
                  </w:txbxContent>
                </v:textbox>
              </v:shape>
            </w:pict>
          </mc:Fallback>
        </mc:AlternateContent>
      </w:r>
    </w:p>
    <w:p w:rsidR="00A83CE5" w:rsidRPr="0049268C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A83CE5" w:rsidRPr="0049268C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A83CE5" w:rsidRPr="0049268C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A83CE5" w:rsidRPr="0049268C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A83CE5" w:rsidRPr="0049268C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A83CE5" w:rsidRPr="0049268C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A83CE5" w:rsidRPr="0049268C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A83CE5" w:rsidRPr="0049268C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A83CE5" w:rsidRPr="0049268C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A83CE5" w:rsidRPr="0049268C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A83CE5" w:rsidRPr="0049268C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A83CE5" w:rsidRPr="0049268C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A83CE5" w:rsidRPr="0049268C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A83CE5" w:rsidRPr="004A79EE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sz w:val="32"/>
          <w:szCs w:val="32"/>
        </w:rPr>
      </w:pPr>
      <w:r w:rsidRPr="004A79EE">
        <w:rPr>
          <w:sz w:val="32"/>
          <w:szCs w:val="32"/>
        </w:rPr>
        <w:t>Составитель</w:t>
      </w:r>
    </w:p>
    <w:p w:rsidR="00A83CE5" w:rsidRPr="004A79EE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A83CE5" w:rsidRPr="004A79EE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sz w:val="32"/>
          <w:szCs w:val="32"/>
        </w:rPr>
      </w:pPr>
      <w:r w:rsidRPr="004A79EE">
        <w:rPr>
          <w:sz w:val="32"/>
          <w:szCs w:val="32"/>
        </w:rPr>
        <w:t>Белов Сергей Викторович</w:t>
      </w:r>
    </w:p>
    <w:p w:rsidR="00A83CE5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both"/>
        <w:rPr>
          <w:sz w:val="32"/>
          <w:szCs w:val="32"/>
        </w:rPr>
      </w:pPr>
    </w:p>
    <w:p w:rsidR="00A83CE5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both"/>
        <w:rPr>
          <w:sz w:val="32"/>
          <w:szCs w:val="32"/>
        </w:rPr>
      </w:pPr>
    </w:p>
    <w:p w:rsidR="00A83CE5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bCs/>
          <w:sz w:val="32"/>
          <w:szCs w:val="32"/>
        </w:rPr>
      </w:pPr>
    </w:p>
    <w:p w:rsidR="00162EB3" w:rsidRDefault="00162EB3" w:rsidP="00162EB3">
      <w:pPr>
        <w:pStyle w:val="a3"/>
        <w:spacing w:line="276" w:lineRule="auto"/>
        <w:rPr>
          <w:rFonts w:ascii="Times New Roman" w:hAnsi="Times New Roman"/>
          <w:sz w:val="32"/>
          <w:szCs w:val="32"/>
        </w:rPr>
      </w:pPr>
      <w:r w:rsidRPr="00162EB3">
        <w:rPr>
          <w:rFonts w:ascii="Times New Roman" w:hAnsi="Times New Roman"/>
          <w:sz w:val="32"/>
          <w:szCs w:val="32"/>
        </w:rPr>
        <w:t xml:space="preserve">ИЗУЧЕНИЕ ТЕМПЕРАТУРНОЙ ЗАВИСИМОСТИ </w:t>
      </w:r>
    </w:p>
    <w:p w:rsidR="00162EB3" w:rsidRPr="00162EB3" w:rsidRDefault="00162EB3" w:rsidP="00162EB3">
      <w:pPr>
        <w:pStyle w:val="a3"/>
        <w:spacing w:line="276" w:lineRule="auto"/>
        <w:rPr>
          <w:rFonts w:ascii="Times New Roman" w:hAnsi="Times New Roman"/>
          <w:sz w:val="32"/>
          <w:szCs w:val="32"/>
        </w:rPr>
      </w:pPr>
      <w:r w:rsidRPr="00162EB3">
        <w:rPr>
          <w:rFonts w:ascii="Times New Roman" w:hAnsi="Times New Roman"/>
          <w:sz w:val="32"/>
          <w:szCs w:val="32"/>
        </w:rPr>
        <w:t>СОПРОТИВЛЕНИЯ ПОЛУПРОВОДНИКОВ</w:t>
      </w:r>
    </w:p>
    <w:p w:rsidR="00A83CE5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bCs/>
          <w:sz w:val="32"/>
          <w:szCs w:val="32"/>
        </w:rPr>
      </w:pPr>
    </w:p>
    <w:p w:rsidR="00A83CE5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bCs/>
          <w:sz w:val="32"/>
          <w:szCs w:val="32"/>
        </w:rPr>
      </w:pPr>
    </w:p>
    <w:p w:rsidR="00A83CE5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bCs/>
          <w:sz w:val="32"/>
          <w:szCs w:val="32"/>
        </w:rPr>
      </w:pPr>
    </w:p>
    <w:p w:rsidR="00A83CE5" w:rsidRDefault="00A83CE5" w:rsidP="00A83CE5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A83CE5" w:rsidRPr="004A79EE" w:rsidRDefault="00A83CE5" w:rsidP="00A83CE5">
      <w:pPr>
        <w:pStyle w:val="10"/>
        <w:spacing w:line="240" w:lineRule="auto"/>
        <w:ind w:right="-286" w:firstLine="0"/>
        <w:outlineLvl w:val="0"/>
      </w:pPr>
      <w:r w:rsidRPr="004A79EE">
        <w:t>Методические указания по выполнению</w:t>
      </w:r>
    </w:p>
    <w:p w:rsidR="00A83CE5" w:rsidRPr="004A79EE" w:rsidRDefault="00A83CE5" w:rsidP="00A83CE5">
      <w:pPr>
        <w:pStyle w:val="10"/>
        <w:spacing w:line="240" w:lineRule="auto"/>
        <w:ind w:right="-286" w:firstLine="0"/>
        <w:outlineLvl w:val="0"/>
      </w:pPr>
      <w:r w:rsidRPr="004A79EE">
        <w:t>лабораторной работы по дисциплине «Физика</w:t>
      </w:r>
      <w:r w:rsidR="00162EB3">
        <w:t xml:space="preserve"> горных пород</w:t>
      </w:r>
      <w:r w:rsidRPr="004A79EE">
        <w:t>»</w:t>
      </w:r>
    </w:p>
    <w:p w:rsidR="00CD7C14" w:rsidRDefault="00A83CE5" w:rsidP="00CD7C14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sz w:val="32"/>
          <w:szCs w:val="32"/>
        </w:rPr>
      </w:pPr>
      <w:r w:rsidRPr="004A79EE">
        <w:rPr>
          <w:sz w:val="32"/>
          <w:szCs w:val="32"/>
        </w:rPr>
        <w:t xml:space="preserve">для студентов </w:t>
      </w:r>
      <w:r w:rsidR="00CD7C14">
        <w:rPr>
          <w:sz w:val="32"/>
          <w:szCs w:val="32"/>
        </w:rPr>
        <w:t>напр</w:t>
      </w:r>
      <w:r w:rsidR="00CE1606">
        <w:rPr>
          <w:sz w:val="32"/>
          <w:szCs w:val="32"/>
        </w:rPr>
        <w:t>авления</w:t>
      </w:r>
      <w:r w:rsidR="00162EB3">
        <w:rPr>
          <w:sz w:val="32"/>
          <w:szCs w:val="32"/>
        </w:rPr>
        <w:t xml:space="preserve"> 21.05.04 «Горное дело»</w:t>
      </w:r>
    </w:p>
    <w:p w:rsidR="00A83CE5" w:rsidRPr="00326621" w:rsidRDefault="00A83CE5" w:rsidP="00A83CE5">
      <w:pPr>
        <w:suppressAutoHyphens/>
        <w:ind w:firstLine="709"/>
        <w:jc w:val="both"/>
        <w:rPr>
          <w:szCs w:val="28"/>
        </w:rPr>
      </w:pPr>
    </w:p>
    <w:p w:rsidR="00A83CE5" w:rsidRDefault="00A83CE5" w:rsidP="00A83CE5">
      <w:pPr>
        <w:suppressAutoHyphens/>
        <w:ind w:firstLine="709"/>
        <w:jc w:val="both"/>
        <w:rPr>
          <w:szCs w:val="28"/>
        </w:rPr>
      </w:pPr>
    </w:p>
    <w:p w:rsidR="007D7E7E" w:rsidRDefault="007D7E7E" w:rsidP="00A83CE5">
      <w:pPr>
        <w:suppressAutoHyphens/>
        <w:ind w:firstLine="709"/>
        <w:jc w:val="both"/>
        <w:rPr>
          <w:szCs w:val="28"/>
        </w:rPr>
      </w:pPr>
    </w:p>
    <w:p w:rsidR="007D7E7E" w:rsidRDefault="007D7E7E" w:rsidP="00A83CE5">
      <w:pPr>
        <w:suppressAutoHyphens/>
        <w:ind w:firstLine="709"/>
        <w:jc w:val="both"/>
        <w:rPr>
          <w:szCs w:val="28"/>
        </w:rPr>
      </w:pPr>
    </w:p>
    <w:p w:rsidR="00CD7C14" w:rsidRDefault="00CD7C14" w:rsidP="00A83CE5">
      <w:pPr>
        <w:suppressAutoHyphens/>
        <w:ind w:firstLine="709"/>
        <w:jc w:val="both"/>
        <w:rPr>
          <w:szCs w:val="28"/>
        </w:rPr>
      </w:pPr>
    </w:p>
    <w:p w:rsidR="007D7E7E" w:rsidRDefault="007D7E7E" w:rsidP="00A83CE5">
      <w:pPr>
        <w:suppressAutoHyphens/>
        <w:ind w:firstLine="709"/>
        <w:jc w:val="both"/>
        <w:rPr>
          <w:szCs w:val="28"/>
        </w:rPr>
      </w:pPr>
    </w:p>
    <w:p w:rsidR="007D7E7E" w:rsidRPr="00326621" w:rsidRDefault="007D7E7E" w:rsidP="00A83CE5">
      <w:pPr>
        <w:suppressAutoHyphens/>
        <w:ind w:firstLine="709"/>
        <w:jc w:val="both"/>
        <w:rPr>
          <w:szCs w:val="28"/>
        </w:rPr>
      </w:pPr>
    </w:p>
    <w:p w:rsidR="00A83CE5" w:rsidRPr="00326621" w:rsidRDefault="00A83CE5" w:rsidP="00A83CE5">
      <w:pPr>
        <w:suppressAutoHyphens/>
        <w:jc w:val="center"/>
        <w:rPr>
          <w:szCs w:val="28"/>
        </w:rPr>
      </w:pPr>
    </w:p>
    <w:p w:rsidR="00A83CE5" w:rsidRDefault="00A83CE5" w:rsidP="00A83CE5">
      <w:pPr>
        <w:suppressAutoHyphens/>
        <w:rPr>
          <w:szCs w:val="28"/>
        </w:rPr>
      </w:pPr>
    </w:p>
    <w:p w:rsidR="00A83CE5" w:rsidRPr="004A79EE" w:rsidRDefault="00A83CE5" w:rsidP="00A83CE5">
      <w:pPr>
        <w:suppressAutoHyphens/>
        <w:rPr>
          <w:sz w:val="28"/>
          <w:szCs w:val="28"/>
        </w:rPr>
      </w:pPr>
      <w:r w:rsidRPr="004A79EE">
        <w:rPr>
          <w:sz w:val="28"/>
          <w:szCs w:val="28"/>
        </w:rPr>
        <w:t>Отпечатано на ризографе.</w:t>
      </w:r>
    </w:p>
    <w:p w:rsidR="00A83CE5" w:rsidRPr="004A79EE" w:rsidRDefault="00A83CE5" w:rsidP="00A83CE5">
      <w:pPr>
        <w:suppressAutoHyphens/>
        <w:rPr>
          <w:sz w:val="28"/>
          <w:szCs w:val="28"/>
        </w:rPr>
      </w:pPr>
      <w:r w:rsidRPr="004A79EE">
        <w:rPr>
          <w:sz w:val="28"/>
          <w:szCs w:val="28"/>
        </w:rPr>
        <w:t>Тираж   экз.</w:t>
      </w:r>
    </w:p>
    <w:p w:rsidR="00B12660" w:rsidRPr="00A83CE5" w:rsidRDefault="00A83CE5" w:rsidP="007D7E7E">
      <w:pPr>
        <w:jc w:val="both"/>
        <w:rPr>
          <w:sz w:val="32"/>
          <w:szCs w:val="32"/>
        </w:rPr>
      </w:pPr>
      <w:r w:rsidRPr="004A79EE">
        <w:rPr>
          <w:sz w:val="28"/>
          <w:szCs w:val="28"/>
        </w:rPr>
        <w:t xml:space="preserve">Филиал ГУ КузГТУ в г. Белово. </w:t>
      </w:r>
      <w:smartTag w:uri="urn:schemas-microsoft-com:office:smarttags" w:element="metricconverter">
        <w:smartTagPr>
          <w:attr w:name="ProductID" w:val="652644, г"/>
        </w:smartTagPr>
        <w:r w:rsidRPr="004A79EE">
          <w:rPr>
            <w:sz w:val="28"/>
            <w:szCs w:val="28"/>
          </w:rPr>
          <w:t>652644, г</w:t>
        </w:r>
      </w:smartTag>
      <w:r w:rsidRPr="004A79EE">
        <w:rPr>
          <w:sz w:val="28"/>
          <w:szCs w:val="28"/>
        </w:rPr>
        <w:t>. Белово, ул. Ильича 32-а</w:t>
      </w:r>
    </w:p>
    <w:sectPr w:rsidR="00B12660" w:rsidRPr="00A83CE5" w:rsidSect="00A83CE5">
      <w:pgSz w:w="11906" w:h="16838"/>
      <w:pgMar w:top="1021" w:right="851" w:bottom="1021" w:left="851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352" w:rsidRDefault="00273352">
      <w:r>
        <w:separator/>
      </w:r>
    </w:p>
  </w:endnote>
  <w:endnote w:type="continuationSeparator" w:id="0">
    <w:p w:rsidR="00273352" w:rsidRDefault="0027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352" w:rsidRDefault="00273352">
      <w:r>
        <w:separator/>
      </w:r>
    </w:p>
  </w:footnote>
  <w:footnote w:type="continuationSeparator" w:id="0">
    <w:p w:rsidR="00273352" w:rsidRDefault="00273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AA" w:rsidRDefault="000552D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F97F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97FAA">
      <w:rPr>
        <w:rStyle w:val="a6"/>
        <w:noProof/>
      </w:rPr>
      <w:t>1</w:t>
    </w:r>
    <w:r>
      <w:rPr>
        <w:rStyle w:val="a6"/>
      </w:rPr>
      <w:fldChar w:fldCharType="end"/>
    </w:r>
  </w:p>
  <w:p w:rsidR="00F97FAA" w:rsidRDefault="00F97FAA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9523"/>
      <w:docPartObj>
        <w:docPartGallery w:val="Page Numbers (Top of Page)"/>
        <w:docPartUnique/>
      </w:docPartObj>
    </w:sdtPr>
    <w:sdtEndPr/>
    <w:sdtContent>
      <w:p w:rsidR="00A83CE5" w:rsidRDefault="000552D0">
        <w:pPr>
          <w:pStyle w:val="a4"/>
          <w:jc w:val="center"/>
        </w:pPr>
        <w:r w:rsidRPr="005656C6">
          <w:rPr>
            <w:sz w:val="28"/>
            <w:szCs w:val="28"/>
          </w:rPr>
          <w:fldChar w:fldCharType="begin"/>
        </w:r>
        <w:r w:rsidR="00A83CE5" w:rsidRPr="005656C6">
          <w:rPr>
            <w:sz w:val="28"/>
            <w:szCs w:val="28"/>
          </w:rPr>
          <w:instrText xml:space="preserve"> PAGE   \* MERGEFORMAT </w:instrText>
        </w:r>
        <w:r w:rsidRPr="005656C6">
          <w:rPr>
            <w:sz w:val="28"/>
            <w:szCs w:val="28"/>
          </w:rPr>
          <w:fldChar w:fldCharType="separate"/>
        </w:r>
        <w:r w:rsidR="00F36683">
          <w:rPr>
            <w:noProof/>
            <w:sz w:val="28"/>
            <w:szCs w:val="28"/>
          </w:rPr>
          <w:t>1</w:t>
        </w:r>
        <w:r w:rsidRPr="005656C6">
          <w:rPr>
            <w:sz w:val="28"/>
            <w:szCs w:val="28"/>
          </w:rPr>
          <w:fldChar w:fldCharType="end"/>
        </w:r>
      </w:p>
    </w:sdtContent>
  </w:sdt>
  <w:p w:rsidR="00F97FAA" w:rsidRDefault="00F97FAA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07CED"/>
    <w:multiLevelType w:val="singleLevel"/>
    <w:tmpl w:val="CA7CB3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59BC59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56"/>
    <w:rsid w:val="000552D0"/>
    <w:rsid w:val="00162207"/>
    <w:rsid w:val="00162EB3"/>
    <w:rsid w:val="00207FFA"/>
    <w:rsid w:val="00241602"/>
    <w:rsid w:val="00273352"/>
    <w:rsid w:val="002D06E2"/>
    <w:rsid w:val="002D24E4"/>
    <w:rsid w:val="003D7EAF"/>
    <w:rsid w:val="0049268C"/>
    <w:rsid w:val="0056151F"/>
    <w:rsid w:val="005656C6"/>
    <w:rsid w:val="006240F4"/>
    <w:rsid w:val="006E2B24"/>
    <w:rsid w:val="00722BE6"/>
    <w:rsid w:val="00722F41"/>
    <w:rsid w:val="007D65B4"/>
    <w:rsid w:val="007D7E7E"/>
    <w:rsid w:val="00830DF7"/>
    <w:rsid w:val="009C5356"/>
    <w:rsid w:val="009E1AD8"/>
    <w:rsid w:val="00A83CE5"/>
    <w:rsid w:val="00B12660"/>
    <w:rsid w:val="00B16E7A"/>
    <w:rsid w:val="00CD7C14"/>
    <w:rsid w:val="00CE1606"/>
    <w:rsid w:val="00DF0653"/>
    <w:rsid w:val="00F20C5A"/>
    <w:rsid w:val="00F36683"/>
    <w:rsid w:val="00F9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52D0"/>
  </w:style>
  <w:style w:type="paragraph" w:styleId="1">
    <w:name w:val="heading 1"/>
    <w:basedOn w:val="a"/>
    <w:next w:val="a"/>
    <w:qFormat/>
    <w:rsid w:val="00F97F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552D0"/>
    <w:pPr>
      <w:keepNext/>
      <w:jc w:val="center"/>
      <w:outlineLvl w:val="1"/>
    </w:pPr>
    <w:rPr>
      <w:i/>
      <w:sz w:val="28"/>
    </w:rPr>
  </w:style>
  <w:style w:type="paragraph" w:styleId="3">
    <w:name w:val="heading 3"/>
    <w:basedOn w:val="a"/>
    <w:next w:val="a"/>
    <w:qFormat/>
    <w:rsid w:val="000552D0"/>
    <w:pPr>
      <w:keepNext/>
      <w:jc w:val="both"/>
      <w:outlineLvl w:val="2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552D0"/>
    <w:pPr>
      <w:jc w:val="center"/>
    </w:pPr>
    <w:rPr>
      <w:rFonts w:ascii="Arial" w:hAnsi="Arial"/>
      <w:b/>
      <w:sz w:val="24"/>
    </w:rPr>
  </w:style>
  <w:style w:type="paragraph" w:styleId="20">
    <w:name w:val="Body Text 2"/>
    <w:basedOn w:val="a"/>
    <w:link w:val="21"/>
    <w:rsid w:val="000552D0"/>
    <w:pPr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0552D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552D0"/>
  </w:style>
  <w:style w:type="paragraph" w:styleId="a7">
    <w:name w:val="footer"/>
    <w:basedOn w:val="a"/>
    <w:rsid w:val="0016220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link w:val="31"/>
    <w:rsid w:val="00A83CE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83CE5"/>
    <w:rPr>
      <w:sz w:val="16"/>
      <w:szCs w:val="16"/>
    </w:rPr>
  </w:style>
  <w:style w:type="paragraph" w:styleId="a8">
    <w:name w:val="Title"/>
    <w:basedOn w:val="a"/>
    <w:link w:val="a9"/>
    <w:qFormat/>
    <w:rsid w:val="00A83CE5"/>
    <w:pPr>
      <w:jc w:val="center"/>
    </w:pPr>
    <w:rPr>
      <w:b/>
      <w:sz w:val="40"/>
    </w:rPr>
  </w:style>
  <w:style w:type="character" w:customStyle="1" w:styleId="a9">
    <w:name w:val="Название Знак"/>
    <w:basedOn w:val="a0"/>
    <w:link w:val="a8"/>
    <w:rsid w:val="00A83CE5"/>
    <w:rPr>
      <w:b/>
      <w:sz w:val="40"/>
    </w:rPr>
  </w:style>
  <w:style w:type="paragraph" w:customStyle="1" w:styleId="10">
    <w:name w:val="заголовок 1"/>
    <w:basedOn w:val="a"/>
    <w:next w:val="a"/>
    <w:rsid w:val="00A83CE5"/>
    <w:pPr>
      <w:keepNext/>
      <w:autoSpaceDE w:val="0"/>
      <w:autoSpaceDN w:val="0"/>
      <w:spacing w:line="360" w:lineRule="auto"/>
      <w:ind w:firstLine="720"/>
      <w:jc w:val="center"/>
    </w:pPr>
    <w:rPr>
      <w:sz w:val="32"/>
      <w:szCs w:val="32"/>
    </w:rPr>
  </w:style>
  <w:style w:type="paragraph" w:styleId="32">
    <w:name w:val="Body Text 3"/>
    <w:basedOn w:val="a"/>
    <w:link w:val="33"/>
    <w:rsid w:val="00A83CE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83CE5"/>
    <w:rPr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A83CE5"/>
  </w:style>
  <w:style w:type="paragraph" w:styleId="aa">
    <w:name w:val="Balloon Text"/>
    <w:basedOn w:val="a"/>
    <w:link w:val="ab"/>
    <w:rsid w:val="00A83C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83CE5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2416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basedOn w:val="a0"/>
    <w:link w:val="20"/>
    <w:rsid w:val="0049268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52D0"/>
  </w:style>
  <w:style w:type="paragraph" w:styleId="1">
    <w:name w:val="heading 1"/>
    <w:basedOn w:val="a"/>
    <w:next w:val="a"/>
    <w:qFormat/>
    <w:rsid w:val="00F97F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552D0"/>
    <w:pPr>
      <w:keepNext/>
      <w:jc w:val="center"/>
      <w:outlineLvl w:val="1"/>
    </w:pPr>
    <w:rPr>
      <w:i/>
      <w:sz w:val="28"/>
    </w:rPr>
  </w:style>
  <w:style w:type="paragraph" w:styleId="3">
    <w:name w:val="heading 3"/>
    <w:basedOn w:val="a"/>
    <w:next w:val="a"/>
    <w:qFormat/>
    <w:rsid w:val="000552D0"/>
    <w:pPr>
      <w:keepNext/>
      <w:jc w:val="both"/>
      <w:outlineLvl w:val="2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552D0"/>
    <w:pPr>
      <w:jc w:val="center"/>
    </w:pPr>
    <w:rPr>
      <w:rFonts w:ascii="Arial" w:hAnsi="Arial"/>
      <w:b/>
      <w:sz w:val="24"/>
    </w:rPr>
  </w:style>
  <w:style w:type="paragraph" w:styleId="20">
    <w:name w:val="Body Text 2"/>
    <w:basedOn w:val="a"/>
    <w:link w:val="21"/>
    <w:rsid w:val="000552D0"/>
    <w:pPr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0552D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552D0"/>
  </w:style>
  <w:style w:type="paragraph" w:styleId="a7">
    <w:name w:val="footer"/>
    <w:basedOn w:val="a"/>
    <w:rsid w:val="0016220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link w:val="31"/>
    <w:rsid w:val="00A83CE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83CE5"/>
    <w:rPr>
      <w:sz w:val="16"/>
      <w:szCs w:val="16"/>
    </w:rPr>
  </w:style>
  <w:style w:type="paragraph" w:styleId="a8">
    <w:name w:val="Title"/>
    <w:basedOn w:val="a"/>
    <w:link w:val="a9"/>
    <w:qFormat/>
    <w:rsid w:val="00A83CE5"/>
    <w:pPr>
      <w:jc w:val="center"/>
    </w:pPr>
    <w:rPr>
      <w:b/>
      <w:sz w:val="40"/>
    </w:rPr>
  </w:style>
  <w:style w:type="character" w:customStyle="1" w:styleId="a9">
    <w:name w:val="Название Знак"/>
    <w:basedOn w:val="a0"/>
    <w:link w:val="a8"/>
    <w:rsid w:val="00A83CE5"/>
    <w:rPr>
      <w:b/>
      <w:sz w:val="40"/>
    </w:rPr>
  </w:style>
  <w:style w:type="paragraph" w:customStyle="1" w:styleId="10">
    <w:name w:val="заголовок 1"/>
    <w:basedOn w:val="a"/>
    <w:next w:val="a"/>
    <w:rsid w:val="00A83CE5"/>
    <w:pPr>
      <w:keepNext/>
      <w:autoSpaceDE w:val="0"/>
      <w:autoSpaceDN w:val="0"/>
      <w:spacing w:line="360" w:lineRule="auto"/>
      <w:ind w:firstLine="720"/>
      <w:jc w:val="center"/>
    </w:pPr>
    <w:rPr>
      <w:sz w:val="32"/>
      <w:szCs w:val="32"/>
    </w:rPr>
  </w:style>
  <w:style w:type="paragraph" w:styleId="32">
    <w:name w:val="Body Text 3"/>
    <w:basedOn w:val="a"/>
    <w:link w:val="33"/>
    <w:rsid w:val="00A83CE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83CE5"/>
    <w:rPr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A83CE5"/>
  </w:style>
  <w:style w:type="paragraph" w:styleId="aa">
    <w:name w:val="Balloon Text"/>
    <w:basedOn w:val="a"/>
    <w:link w:val="ab"/>
    <w:rsid w:val="00A83C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83CE5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2416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basedOn w:val="a0"/>
    <w:link w:val="20"/>
    <w:rsid w:val="0049268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3.bin"/><Relationship Id="rId21" Type="http://schemas.openxmlformats.org/officeDocument/2006/relationships/image" Target="media/image7.wmf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8.bin"/><Relationship Id="rId41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2.bin"/><Relationship Id="rId40" Type="http://schemas.openxmlformats.org/officeDocument/2006/relationships/image" Target="media/image17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png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header" Target="header2.xml"/><Relationship Id="rId19" Type="http://schemas.openxmlformats.org/officeDocument/2006/relationships/image" Target="media/image6.wmf"/><Relationship Id="rId31" Type="http://schemas.openxmlformats.org/officeDocument/2006/relationships/oleObject" Target="embeddings/oleObject9.bin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7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1.bin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5.wmf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2DD7D-72D6-42E8-803D-80ACD85C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6</vt:lpstr>
    </vt:vector>
  </TitlesOfParts>
  <Company>SPecialiST RePack</Company>
  <LinksUpToDate>false</LinksUpToDate>
  <CharactersWithSpaces>11799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6</dc:title>
  <dc:creator>alexey</dc:creator>
  <cp:lastModifiedBy>User</cp:lastModifiedBy>
  <cp:revision>6</cp:revision>
  <cp:lastPrinted>2002-11-04T11:45:00Z</cp:lastPrinted>
  <dcterms:created xsi:type="dcterms:W3CDTF">2019-12-18T09:00:00Z</dcterms:created>
  <dcterms:modified xsi:type="dcterms:W3CDTF">2020-01-29T08:09:00Z</dcterms:modified>
</cp:coreProperties>
</file>